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BF51C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Times New Roman"/>
          <w:sz w:val="20"/>
        </w:rPr>
      </w:pPr>
    </w:p>
    <w:p w14:paraId="0568AE3F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Times New Roman"/>
          <w:sz w:val="20"/>
        </w:rPr>
      </w:pPr>
    </w:p>
    <w:p w14:paraId="6D0A679A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jc w:val="center"/>
        <w:rPr>
          <w:rFonts w:ascii="Times New Roman"/>
          <w:sz w:val="44"/>
          <w:szCs w:val="44"/>
        </w:rPr>
      </w:pPr>
    </w:p>
    <w:p w14:paraId="17A5972D">
      <w:pPr>
        <w:pStyle w:val="6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0" w:firstLine="0" w:firstLineChars="0"/>
        <w:jc w:val="center"/>
        <w:rPr>
          <w:rFonts w:hint="eastAsia" w:ascii="黑体" w:hAnsi="Arial" w:eastAsia="黑体" w:cs="Arial"/>
          <w:snapToGrid w:val="0"/>
          <w:color w:val="000000"/>
          <w:sz w:val="44"/>
          <w:szCs w:val="44"/>
          <w:lang w:val="en-US" w:eastAsia="zh-CN" w:bidi="ar-SA"/>
        </w:rPr>
      </w:pPr>
      <w:bookmarkStart w:id="0" w:name="第二届全国乡村振兴职业技能大赛河北省选拔赛"/>
      <w:bookmarkEnd w:id="0"/>
      <w:bookmarkStart w:id="1" w:name="茶艺项目技术工作文件"/>
      <w:bookmarkEnd w:id="1"/>
      <w:r>
        <w:rPr>
          <w:rFonts w:hint="eastAsia" w:ascii="黑体" w:hAnsi="Arial" w:eastAsia="黑体" w:cs="Arial"/>
          <w:snapToGrid w:val="0"/>
          <w:color w:val="000000"/>
          <w:sz w:val="44"/>
          <w:szCs w:val="44"/>
          <w:lang w:val="en-US" w:eastAsia="zh-CN" w:bidi="ar-SA"/>
        </w:rPr>
        <w:t>2025年中等职业学校技能竞赛</w:t>
      </w:r>
    </w:p>
    <w:p w14:paraId="644C24E4">
      <w:pPr>
        <w:pStyle w:val="6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0" w:rightChars="0" w:firstLine="0" w:firstLineChars="0"/>
        <w:jc w:val="center"/>
        <w:rPr>
          <w:rFonts w:hint="eastAsia" w:ascii="黑体" w:hAnsi="Arial" w:eastAsia="黑体" w:cs="Arial"/>
          <w:snapToGrid w:val="0"/>
          <w:color w:val="000000"/>
          <w:sz w:val="44"/>
          <w:szCs w:val="44"/>
          <w:lang w:val="en-US" w:eastAsia="zh-CN" w:bidi="ar-SA"/>
        </w:rPr>
      </w:pPr>
      <w:r>
        <w:rPr>
          <w:rFonts w:hint="eastAsia" w:ascii="黑体" w:hAnsi="Arial" w:eastAsia="黑体" w:cs="Arial"/>
          <w:snapToGrid w:val="0"/>
          <w:color w:val="000000"/>
          <w:sz w:val="44"/>
          <w:szCs w:val="44"/>
          <w:lang w:val="en-US" w:eastAsia="zh-CN" w:bidi="ar-SA"/>
        </w:rPr>
        <w:t>教师组茶艺赛项技能大赛</w:t>
      </w:r>
    </w:p>
    <w:p w14:paraId="00578F18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color w:val="000000" w:themeColor="text1"/>
          <w:sz w:val="34"/>
          <w14:textFill>
            <w14:solidFill>
              <w14:schemeClr w14:val="tx1"/>
            </w14:solidFill>
          </w14:textFill>
        </w:rPr>
      </w:pPr>
    </w:p>
    <w:p w14:paraId="1A5218BE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57D45F17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2594577F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2B2B84D9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13AAB0D1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4555C515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4624D973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4633ECEE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5499CE29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7673BA85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62E355A6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27E55DD2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7F62DFD9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11BF0666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sz w:val="34"/>
        </w:rPr>
      </w:pPr>
    </w:p>
    <w:p w14:paraId="6D2F1227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PMingLiU"/>
          <w:color w:val="FF0000"/>
          <w:sz w:val="26"/>
        </w:rPr>
      </w:pPr>
    </w:p>
    <w:p w14:paraId="4F036A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/>
        <w:jc w:val="center"/>
        <w:textAlignment w:val="baseline"/>
        <w:rPr>
          <w:rFonts w:hint="eastAsia" w:ascii="黑体" w:hAnsi="Arial" w:eastAsia="黑体" w:cs="Arial"/>
          <w:snapToGrid w:val="0"/>
          <w:color w:val="000000"/>
          <w:sz w:val="36"/>
          <w:szCs w:val="36"/>
          <w:lang w:eastAsia="zh-CN"/>
        </w:rPr>
      </w:pPr>
      <w:r>
        <w:rPr>
          <w:rFonts w:hint="eastAsia" w:ascii="黑体" w:hAnsi="Arial" w:eastAsia="黑体" w:cs="Arial"/>
          <w:snapToGrid w:val="0"/>
          <w:color w:val="000000"/>
          <w:sz w:val="36"/>
          <w:szCs w:val="36"/>
          <w:lang w:eastAsia="zh-CN"/>
        </w:rPr>
        <w:t>2025年</w:t>
      </w:r>
      <w:r>
        <w:rPr>
          <w:rFonts w:hint="eastAsia" w:ascii="黑体" w:hAnsi="Arial" w:eastAsia="黑体" w:cs="Arial"/>
          <w:snapToGrid w:val="0"/>
          <w:color w:val="000000"/>
          <w:sz w:val="36"/>
          <w:szCs w:val="36"/>
          <w:lang w:val="en-US" w:eastAsia="zh-CN"/>
        </w:rPr>
        <w:t>7</w:t>
      </w:r>
      <w:r>
        <w:rPr>
          <w:rFonts w:hint="eastAsia" w:ascii="黑体" w:hAnsi="Arial" w:eastAsia="黑体" w:cs="Arial"/>
          <w:snapToGrid w:val="0"/>
          <w:color w:val="000000"/>
          <w:sz w:val="36"/>
          <w:szCs w:val="36"/>
          <w:lang w:eastAsia="zh-CN"/>
        </w:rPr>
        <w:t>月</w:t>
      </w:r>
    </w:p>
    <w:p w14:paraId="16020464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jc w:val="center"/>
        <w:rPr>
          <w:rFonts w:hint="eastAsia" w:ascii="PMingLiU" w:eastAsia="PMingLiU"/>
          <w:sz w:val="29"/>
        </w:rPr>
        <w:sectPr>
          <w:type w:val="continuous"/>
          <w:pgSz w:w="11910" w:h="16840"/>
          <w:pgMar w:top="2098" w:right="1523" w:bottom="1984" w:left="1587" w:header="720" w:footer="720" w:gutter="0"/>
          <w:cols w:space="720" w:num="1"/>
        </w:sectPr>
      </w:pPr>
    </w:p>
    <w:p w14:paraId="7DB7A99A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jc w:val="center"/>
        <w:rPr>
          <w:rFonts w:hint="eastAsia" w:ascii="宋体" w:eastAsia="宋体"/>
          <w:sz w:val="30"/>
        </w:rPr>
      </w:pPr>
      <w:r>
        <w:rPr>
          <w:rFonts w:ascii="宋体" w:eastAsia="宋体"/>
          <w:sz w:val="30"/>
        </w:rPr>
        <w:t>目</w:t>
      </w:r>
      <w:r>
        <w:rPr>
          <w:rFonts w:ascii="宋体" w:eastAsia="宋体"/>
          <w:spacing w:val="72"/>
          <w:w w:val="150"/>
          <w:sz w:val="30"/>
        </w:rPr>
        <w:t xml:space="preserve"> </w:t>
      </w:r>
      <w:r>
        <w:rPr>
          <w:rFonts w:ascii="宋体" w:eastAsia="宋体"/>
          <w:spacing w:val="-12"/>
          <w:sz w:val="30"/>
        </w:rPr>
        <w:t>录</w:t>
      </w:r>
    </w:p>
    <w:p w14:paraId="56D3B2BB">
      <w:pPr>
        <w:pStyle w:val="11"/>
        <w:keepNext w:val="0"/>
        <w:keepLines w:val="0"/>
        <w:pageBreakBefore w:val="0"/>
        <w:tabs>
          <w:tab w:val="right" w:leader="dot" w:pos="8800"/>
        </w:tabs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0"/>
        <w:rPr>
          <w:rFonts w:ascii="Arial" w:eastAsia="Arial"/>
        </w:rPr>
      </w:pPr>
      <w:r>
        <w:fldChar w:fldCharType="begin"/>
      </w:r>
      <w:r>
        <w:instrText xml:space="preserve"> HYPERLINK \l "_TOC_250004" </w:instrText>
      </w:r>
      <w:r>
        <w:fldChar w:fldCharType="separate"/>
      </w:r>
      <w:r>
        <w:rPr>
          <w:spacing w:val="-4"/>
        </w:rPr>
        <w:t>一、技术描</w:t>
      </w:r>
      <w:r>
        <w:rPr>
          <w:spacing w:val="-10"/>
        </w:rPr>
        <w:t>述</w:t>
      </w:r>
      <w:r>
        <w:rPr>
          <w:rFonts w:ascii="Times New Roman" w:eastAsia="Times New Roman"/>
        </w:rPr>
        <w:tab/>
      </w:r>
      <w:r>
        <w:rPr>
          <w:rFonts w:ascii="Arial" w:eastAsia="Arial"/>
          <w:spacing w:val="-10"/>
        </w:rPr>
        <w:t>1</w:t>
      </w:r>
      <w:r>
        <w:rPr>
          <w:rFonts w:ascii="Arial" w:eastAsia="Arial"/>
          <w:spacing w:val="-10"/>
        </w:rPr>
        <w:fldChar w:fldCharType="end"/>
      </w:r>
    </w:p>
    <w:p w14:paraId="38F0F8D8">
      <w:pPr>
        <w:pStyle w:val="12"/>
        <w:keepNext w:val="0"/>
        <w:keepLines w:val="0"/>
        <w:pageBreakBefore w:val="0"/>
        <w:tabs>
          <w:tab w:val="right" w:leader="dot" w:pos="8800"/>
        </w:tabs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（一</w:t>
      </w:r>
      <w:r>
        <w:rPr>
          <w:rFonts w:hint="eastAsia" w:ascii="楷体" w:hAnsi="楷体" w:eastAsia="楷体" w:cs="楷体"/>
          <w:spacing w:val="-78"/>
        </w:rPr>
        <w:t>）</w:t>
      </w:r>
      <w:r>
        <w:rPr>
          <w:rFonts w:hint="eastAsia" w:ascii="楷体" w:hAnsi="楷体" w:eastAsia="楷体" w:cs="楷体"/>
        </w:rPr>
        <w:t>项目概</w:t>
      </w:r>
      <w:r>
        <w:rPr>
          <w:rFonts w:hint="eastAsia" w:ascii="楷体" w:hAnsi="楷体" w:eastAsia="楷体" w:cs="楷体"/>
          <w:spacing w:val="-10"/>
        </w:rPr>
        <w:t>要</w:t>
      </w:r>
      <w:r>
        <w:rPr>
          <w:rFonts w:hint="eastAsia" w:ascii="楷体" w:hAnsi="楷体" w:eastAsia="楷体" w:cs="楷体"/>
        </w:rPr>
        <w:tab/>
      </w:r>
      <w:r>
        <w:rPr>
          <w:rFonts w:hint="eastAsia" w:ascii="楷体" w:hAnsi="楷体" w:eastAsia="楷体" w:cs="楷体"/>
          <w:b/>
          <w:bCs/>
          <w:spacing w:val="-10"/>
        </w:rPr>
        <w:t>1</w:t>
      </w:r>
    </w:p>
    <w:p w14:paraId="2AFA36A2">
      <w:pPr>
        <w:pStyle w:val="12"/>
        <w:keepNext w:val="0"/>
        <w:keepLines w:val="0"/>
        <w:pageBreakBefore w:val="0"/>
        <w:tabs>
          <w:tab w:val="right" w:leader="dot" w:pos="8800"/>
        </w:tabs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（二</w:t>
      </w:r>
      <w:r>
        <w:rPr>
          <w:rFonts w:hint="eastAsia" w:ascii="楷体" w:hAnsi="楷体" w:eastAsia="楷体" w:cs="楷体"/>
          <w:spacing w:val="-99"/>
        </w:rPr>
        <w:t>）</w:t>
      </w:r>
      <w:r>
        <w:rPr>
          <w:rFonts w:hint="eastAsia" w:ascii="楷体" w:hAnsi="楷体" w:eastAsia="楷体" w:cs="楷体"/>
        </w:rPr>
        <w:t>基本知识与能力要</w:t>
      </w:r>
      <w:r>
        <w:rPr>
          <w:rFonts w:hint="eastAsia" w:ascii="楷体" w:hAnsi="楷体" w:eastAsia="楷体" w:cs="楷体"/>
          <w:spacing w:val="-10"/>
        </w:rPr>
        <w:t>求</w:t>
      </w:r>
      <w:r>
        <w:rPr>
          <w:rFonts w:hint="eastAsia" w:ascii="楷体" w:hAnsi="楷体" w:eastAsia="楷体" w:cs="楷体"/>
        </w:rPr>
        <w:tab/>
      </w:r>
      <w:r>
        <w:rPr>
          <w:rFonts w:hint="eastAsia" w:ascii="楷体" w:hAnsi="楷体" w:eastAsia="楷体" w:cs="楷体"/>
          <w:b/>
          <w:bCs/>
          <w:spacing w:val="-10"/>
        </w:rPr>
        <w:t>1</w:t>
      </w:r>
    </w:p>
    <w:p w14:paraId="27D1D778">
      <w:pPr>
        <w:pStyle w:val="12"/>
        <w:keepNext w:val="0"/>
        <w:keepLines w:val="0"/>
        <w:pageBreakBefore w:val="0"/>
        <w:tabs>
          <w:tab w:val="right" w:leader="dot" w:pos="8800"/>
        </w:tabs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0"/>
        <w:rPr>
          <w:rFonts w:hint="eastAsia" w:ascii="楷体" w:hAnsi="楷体" w:eastAsia="楷体" w:cs="楷体"/>
          <w:spacing w:val="-10"/>
          <w:lang w:eastAsia="zh-CN"/>
        </w:rPr>
      </w:pPr>
      <w:r>
        <w:rPr>
          <w:rFonts w:hint="eastAsia" w:ascii="楷体" w:hAnsi="楷体" w:eastAsia="楷体" w:cs="楷体"/>
        </w:rPr>
        <w:t>（三）竞赛参考相关文</w:t>
      </w:r>
      <w:r>
        <w:rPr>
          <w:rFonts w:hint="eastAsia" w:ascii="楷体" w:hAnsi="楷体" w:eastAsia="楷体" w:cs="楷体"/>
          <w:spacing w:val="-10"/>
        </w:rPr>
        <w:t>件</w:t>
      </w:r>
      <w:r>
        <w:rPr>
          <w:rFonts w:hint="eastAsia" w:ascii="楷体" w:hAnsi="楷体" w:eastAsia="楷体" w:cs="楷体"/>
        </w:rPr>
        <w:tab/>
      </w:r>
      <w:r>
        <w:rPr>
          <w:rFonts w:hint="eastAsia" w:ascii="楷体" w:hAnsi="楷体" w:eastAsia="楷体" w:cs="楷体"/>
          <w:b/>
          <w:bCs/>
          <w:spacing w:val="-10"/>
          <w:lang w:val="en-US" w:eastAsia="zh-CN"/>
        </w:rPr>
        <w:t>1</w:t>
      </w:r>
    </w:p>
    <w:p w14:paraId="51D5941C">
      <w:pPr>
        <w:pStyle w:val="12"/>
        <w:keepNext w:val="0"/>
        <w:keepLines w:val="0"/>
        <w:pageBreakBefore w:val="0"/>
        <w:tabs>
          <w:tab w:val="right" w:leader="dot" w:pos="8800"/>
        </w:tabs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0"/>
        <w:rPr>
          <w:rFonts w:hint="eastAsia" w:ascii="楷体" w:hAnsi="楷体" w:eastAsia="楷体" w:cs="楷体"/>
          <w:b/>
          <w:bCs/>
          <w:spacing w:val="-10"/>
          <w:lang w:val="en-US" w:eastAsia="zh-CN"/>
        </w:rPr>
      </w:pPr>
      <w:r>
        <w:rPr>
          <w:rFonts w:hint="eastAsia" w:ascii="楷体" w:hAnsi="楷体" w:eastAsia="楷体" w:cs="楷体"/>
          <w:spacing w:val="-10"/>
        </w:rPr>
        <w:t>（四）竞赛参考相关文件</w:t>
      </w:r>
      <w:r>
        <w:rPr>
          <w:rFonts w:hint="eastAsia" w:ascii="楷体" w:hAnsi="楷体" w:eastAsia="楷体" w:cs="楷体"/>
        </w:rPr>
        <w:tab/>
      </w:r>
      <w:r>
        <w:rPr>
          <w:rFonts w:hint="eastAsia" w:ascii="楷体" w:hAnsi="楷体" w:eastAsia="楷体" w:cs="楷体"/>
          <w:b/>
          <w:bCs/>
          <w:lang w:val="en-US" w:eastAsia="zh-CN"/>
        </w:rPr>
        <w:t>3</w:t>
      </w:r>
    </w:p>
    <w:p w14:paraId="5BE96993">
      <w:pPr>
        <w:pStyle w:val="11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0"/>
        <w:rPr>
          <w:rFonts w:ascii="Arial" w:eastAsia="Arial"/>
        </w:rPr>
      </w:pPr>
      <w:r>
        <w:fldChar w:fldCharType="begin"/>
      </w:r>
      <w:r>
        <w:instrText xml:space="preserve"> HYPERLINK \l "_TOC_250003" </w:instrText>
      </w:r>
      <w:r>
        <w:fldChar w:fldCharType="separate"/>
      </w:r>
      <w:r>
        <w:t>二、试题与评判标</w:t>
      </w:r>
      <w:r>
        <w:rPr>
          <w:spacing w:val="-10"/>
        </w:rPr>
        <w:t>准</w:t>
      </w:r>
      <w:r>
        <w:rPr>
          <w:rFonts w:ascii="Times New Roman" w:eastAsia="Times New Roman"/>
        </w:rPr>
        <w:tab/>
      </w:r>
      <w:r>
        <w:rPr>
          <w:rFonts w:ascii="Arial" w:eastAsia="Arial"/>
          <w:spacing w:val="-10"/>
        </w:rPr>
        <w:t>3</w:t>
      </w:r>
      <w:r>
        <w:rPr>
          <w:rFonts w:ascii="Arial" w:eastAsia="Arial"/>
          <w:spacing w:val="-10"/>
        </w:rPr>
        <w:fldChar w:fldCharType="end"/>
      </w:r>
    </w:p>
    <w:p w14:paraId="6B9E733A">
      <w:pPr>
        <w:pStyle w:val="12"/>
        <w:keepNext w:val="0"/>
        <w:keepLines w:val="0"/>
        <w:pageBreakBefore w:val="0"/>
        <w:tabs>
          <w:tab w:val="right" w:leader="dot" w:pos="8800"/>
        </w:tabs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pacing w:val="-8"/>
        </w:rPr>
        <w:t>（一）试</w:t>
      </w:r>
      <w:r>
        <w:rPr>
          <w:rFonts w:hint="eastAsia" w:ascii="楷体" w:hAnsi="楷体" w:eastAsia="楷体" w:cs="楷体"/>
          <w:spacing w:val="-10"/>
        </w:rPr>
        <w:t>题</w:t>
      </w:r>
      <w:r>
        <w:rPr>
          <w:rFonts w:hint="eastAsia" w:ascii="楷体" w:hAnsi="楷体" w:eastAsia="楷体" w:cs="楷体"/>
        </w:rPr>
        <w:tab/>
      </w:r>
      <w:r>
        <w:rPr>
          <w:rFonts w:hint="eastAsia" w:ascii="楷体" w:hAnsi="楷体" w:eastAsia="楷体" w:cs="楷体"/>
          <w:spacing w:val="-10"/>
        </w:rPr>
        <w:t>3</w:t>
      </w:r>
    </w:p>
    <w:p w14:paraId="10550D07">
      <w:pPr>
        <w:pStyle w:val="12"/>
        <w:keepNext w:val="0"/>
        <w:keepLines w:val="0"/>
        <w:pageBreakBefore w:val="0"/>
        <w:tabs>
          <w:tab w:val="right" w:leader="dot" w:pos="8800"/>
        </w:tabs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0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w:t>（二）比赛时间及试题具体内</w:t>
      </w:r>
      <w:r>
        <w:rPr>
          <w:rFonts w:hint="eastAsia" w:ascii="楷体" w:hAnsi="楷体" w:eastAsia="楷体" w:cs="楷体"/>
          <w:spacing w:val="-10"/>
        </w:rPr>
        <w:t>容</w:t>
      </w:r>
      <w:r>
        <w:rPr>
          <w:rFonts w:hint="eastAsia" w:ascii="楷体" w:hAnsi="楷体" w:eastAsia="楷体" w:cs="楷体"/>
        </w:rPr>
        <w:tab/>
      </w:r>
      <w:r>
        <w:rPr>
          <w:rFonts w:hint="eastAsia" w:ascii="楷体" w:hAnsi="楷体" w:eastAsia="楷体" w:cs="楷体"/>
          <w:spacing w:val="-10"/>
          <w:lang w:val="en-US" w:eastAsia="zh-CN"/>
        </w:rPr>
        <w:t>4</w:t>
      </w:r>
    </w:p>
    <w:p w14:paraId="4A356816">
      <w:pPr>
        <w:pStyle w:val="12"/>
        <w:keepNext w:val="0"/>
        <w:keepLines w:val="0"/>
        <w:pageBreakBefore w:val="0"/>
        <w:tabs>
          <w:tab w:val="right" w:leader="dot" w:pos="8760"/>
        </w:tabs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-944" w:rightChars="-429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w:t>（三</w:t>
      </w:r>
      <w:r>
        <w:rPr>
          <w:rFonts w:hint="eastAsia" w:ascii="楷体" w:hAnsi="楷体" w:eastAsia="楷体" w:cs="楷体"/>
          <w:spacing w:val="-78"/>
        </w:rPr>
        <w:t>）</w:t>
      </w:r>
      <w:r>
        <w:rPr>
          <w:rFonts w:hint="eastAsia" w:ascii="楷体" w:hAnsi="楷体" w:eastAsia="楷体" w:cs="楷体"/>
        </w:rPr>
        <w:t>评判标</w:t>
      </w:r>
      <w:r>
        <w:rPr>
          <w:rFonts w:hint="eastAsia" w:ascii="楷体" w:hAnsi="楷体" w:eastAsia="楷体" w:cs="楷体"/>
          <w:spacing w:val="-10"/>
        </w:rPr>
        <w:t>准</w:t>
      </w:r>
      <w:r>
        <w:rPr>
          <w:rFonts w:hint="eastAsia" w:ascii="楷体" w:hAnsi="楷体" w:eastAsia="楷体" w:cs="楷体"/>
        </w:rPr>
        <w:tab/>
      </w:r>
      <w:r>
        <w:rPr>
          <w:rFonts w:hint="eastAsia" w:ascii="楷体" w:hAnsi="楷体" w:eastAsia="楷体" w:cs="楷体"/>
          <w:spacing w:val="-10"/>
          <w:lang w:val="en-US" w:eastAsia="zh-CN"/>
        </w:rPr>
        <w:t>6</w:t>
      </w:r>
    </w:p>
    <w:p w14:paraId="77FA07AE">
      <w:pPr>
        <w:pStyle w:val="11"/>
        <w:keepNext w:val="0"/>
        <w:keepLines w:val="0"/>
        <w:pageBreakBefore w:val="0"/>
        <w:tabs>
          <w:tab w:val="right" w:leader="dot" w:pos="8800"/>
        </w:tabs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-944" w:rightChars="-429"/>
        <w:rPr>
          <w:rFonts w:ascii="Arial" w:eastAsia="Arial"/>
        </w:rPr>
      </w:pPr>
      <w:r>
        <w:fldChar w:fldCharType="begin"/>
      </w:r>
      <w:r>
        <w:instrText xml:space="preserve"> HYPERLINK \l "_TOC_250002" </w:instrText>
      </w:r>
      <w:r>
        <w:fldChar w:fldCharType="separate"/>
      </w:r>
      <w:r>
        <w:t>三、竞赛细</w:t>
      </w:r>
      <w:r>
        <w:rPr>
          <w:spacing w:val="-10"/>
        </w:rPr>
        <w:t>则</w:t>
      </w:r>
      <w:r>
        <w:rPr>
          <w:rFonts w:ascii="Times New Roman" w:eastAsia="Times New Roman"/>
        </w:rPr>
        <w:tab/>
      </w:r>
      <w:r>
        <w:rPr>
          <w:rFonts w:hint="eastAsia" w:ascii="Arial" w:eastAsia="宋体"/>
          <w:spacing w:val="-10"/>
          <w:lang w:val="en-US" w:eastAsia="zh-CN"/>
        </w:rPr>
        <w:t>7</w:t>
      </w:r>
      <w:r>
        <w:rPr>
          <w:rFonts w:ascii="Arial" w:eastAsia="Arial"/>
          <w:spacing w:val="-10"/>
        </w:rPr>
        <w:fldChar w:fldCharType="end"/>
      </w:r>
    </w:p>
    <w:p w14:paraId="2F907885">
      <w:pPr>
        <w:pStyle w:val="13"/>
        <w:keepNext w:val="0"/>
        <w:keepLines w:val="0"/>
        <w:pageBreakBefore w:val="0"/>
        <w:tabs>
          <w:tab w:val="right" w:leader="dot" w:pos="8800"/>
        </w:tabs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0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w:t>（一）竞赛日程安</w:t>
      </w:r>
      <w:r>
        <w:rPr>
          <w:rFonts w:hint="eastAsia" w:ascii="楷体" w:hAnsi="楷体" w:eastAsia="楷体" w:cs="楷体"/>
          <w:spacing w:val="-10"/>
        </w:rPr>
        <w:t>排</w:t>
      </w:r>
      <w:r>
        <w:rPr>
          <w:rFonts w:hint="eastAsia" w:ascii="楷体" w:hAnsi="楷体" w:eastAsia="楷体" w:cs="楷体"/>
        </w:rPr>
        <w:tab/>
      </w:r>
      <w:r>
        <w:rPr>
          <w:rFonts w:hint="eastAsia" w:ascii="楷体" w:hAnsi="楷体" w:eastAsia="楷体" w:cs="楷体"/>
          <w:spacing w:val="-10"/>
          <w:lang w:val="en-US" w:eastAsia="zh-CN"/>
        </w:rPr>
        <w:t>7</w:t>
      </w:r>
    </w:p>
    <w:p w14:paraId="4B575AA1">
      <w:pPr>
        <w:pStyle w:val="12"/>
        <w:keepNext w:val="0"/>
        <w:keepLines w:val="0"/>
        <w:pageBreakBefore w:val="0"/>
        <w:tabs>
          <w:tab w:val="right" w:leader="dot" w:pos="8800"/>
        </w:tabs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0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w:t>（二）竞赛流</w:t>
      </w:r>
      <w:r>
        <w:rPr>
          <w:rFonts w:hint="eastAsia" w:ascii="楷体" w:hAnsi="楷体" w:eastAsia="楷体" w:cs="楷体"/>
          <w:spacing w:val="-10"/>
        </w:rPr>
        <w:t>程</w:t>
      </w:r>
      <w:r>
        <w:rPr>
          <w:rFonts w:hint="eastAsia" w:ascii="楷体" w:hAnsi="楷体" w:eastAsia="楷体" w:cs="楷体"/>
        </w:rPr>
        <w:tab/>
      </w:r>
      <w:r>
        <w:rPr>
          <w:rFonts w:hint="eastAsia" w:ascii="楷体" w:hAnsi="楷体" w:eastAsia="楷体" w:cs="楷体"/>
          <w:spacing w:val="-10"/>
          <w:lang w:val="en-US" w:eastAsia="zh-CN"/>
        </w:rPr>
        <w:t>7</w:t>
      </w:r>
    </w:p>
    <w:p w14:paraId="25128193">
      <w:pPr>
        <w:pStyle w:val="12"/>
        <w:keepNext w:val="0"/>
        <w:keepLines w:val="0"/>
        <w:pageBreakBefore w:val="0"/>
        <w:tabs>
          <w:tab w:val="right" w:leader="dot" w:pos="8800"/>
        </w:tabs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0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w:t>（三）问题及争议处</w:t>
      </w:r>
      <w:r>
        <w:rPr>
          <w:rFonts w:hint="eastAsia" w:ascii="楷体" w:hAnsi="楷体" w:eastAsia="楷体" w:cs="楷体"/>
          <w:spacing w:val="-10"/>
        </w:rPr>
        <w:t>理</w:t>
      </w:r>
      <w:r>
        <w:rPr>
          <w:rFonts w:hint="eastAsia" w:ascii="楷体" w:hAnsi="楷体" w:eastAsia="楷体" w:cs="楷体"/>
        </w:rPr>
        <w:tab/>
      </w:r>
      <w:r>
        <w:rPr>
          <w:rFonts w:hint="eastAsia" w:ascii="楷体" w:hAnsi="楷体" w:eastAsia="楷体" w:cs="楷体"/>
          <w:spacing w:val="-10"/>
          <w:lang w:val="en-US" w:eastAsia="zh-CN"/>
        </w:rPr>
        <w:t>9</w:t>
      </w:r>
    </w:p>
    <w:p w14:paraId="1AEB0AA8">
      <w:pPr>
        <w:pStyle w:val="13"/>
        <w:keepNext w:val="0"/>
        <w:keepLines w:val="0"/>
        <w:pageBreakBefore w:val="0"/>
        <w:tabs>
          <w:tab w:val="right" w:leader="dot" w:pos="8800"/>
        </w:tabs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（四）违规行为处</w:t>
      </w:r>
      <w:r>
        <w:rPr>
          <w:rFonts w:hint="eastAsia" w:ascii="楷体" w:hAnsi="楷体" w:eastAsia="楷体" w:cs="楷体"/>
          <w:spacing w:val="-10"/>
        </w:rPr>
        <w:t>理</w:t>
      </w:r>
      <w:r>
        <w:rPr>
          <w:rFonts w:hint="eastAsia" w:ascii="楷体" w:hAnsi="楷体" w:eastAsia="楷体" w:cs="楷体"/>
        </w:rPr>
        <w:tab/>
      </w:r>
      <w:r>
        <w:rPr>
          <w:rFonts w:hint="eastAsia" w:ascii="楷体" w:hAnsi="楷体" w:eastAsia="楷体" w:cs="楷体"/>
          <w:spacing w:val="-10"/>
        </w:rPr>
        <w:t>9</w:t>
      </w:r>
    </w:p>
    <w:p w14:paraId="443010CA">
      <w:pPr>
        <w:pStyle w:val="11"/>
        <w:keepNext w:val="0"/>
        <w:keepLines w:val="0"/>
        <w:pageBreakBefore w:val="0"/>
        <w:tabs>
          <w:tab w:val="right" w:leader="dot" w:pos="8800"/>
        </w:tabs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0"/>
        <w:rPr>
          <w:rFonts w:ascii="Arial" w:eastAsia="Arial"/>
        </w:rPr>
      </w:pPr>
      <w:r>
        <w:fldChar w:fldCharType="begin"/>
      </w:r>
      <w:r>
        <w:instrText xml:space="preserve"> HYPERLINK \l "_TOC_250001" </w:instrText>
      </w:r>
      <w:r>
        <w:fldChar w:fldCharType="separate"/>
      </w:r>
      <w:r>
        <w:rPr>
          <w:spacing w:val="-2"/>
        </w:rPr>
        <w:t>四、竞赛场地、设施设备等安</w:t>
      </w:r>
      <w:r>
        <w:rPr>
          <w:spacing w:val="-10"/>
        </w:rPr>
        <w:t>排</w:t>
      </w:r>
      <w:r>
        <w:rPr>
          <w:rFonts w:ascii="Times New Roman" w:eastAsia="Times New Roman"/>
        </w:rPr>
        <w:tab/>
      </w:r>
      <w:r>
        <w:rPr>
          <w:rFonts w:ascii="Arial" w:eastAsia="Arial"/>
          <w:spacing w:val="-5"/>
        </w:rPr>
        <w:t>10</w:t>
      </w:r>
      <w:r>
        <w:rPr>
          <w:rFonts w:ascii="Arial" w:eastAsia="Arial"/>
          <w:spacing w:val="-5"/>
        </w:rPr>
        <w:fldChar w:fldCharType="end"/>
      </w:r>
    </w:p>
    <w:p w14:paraId="22497016">
      <w:pPr>
        <w:pStyle w:val="12"/>
        <w:keepNext w:val="0"/>
        <w:keepLines w:val="0"/>
        <w:pageBreakBefore w:val="0"/>
        <w:tabs>
          <w:tab w:val="right" w:leader="dot" w:pos="8800"/>
        </w:tabs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（一</w:t>
      </w:r>
      <w:r>
        <w:rPr>
          <w:rFonts w:hint="eastAsia" w:ascii="楷体" w:hAnsi="楷体" w:eastAsia="楷体" w:cs="楷体"/>
          <w:spacing w:val="-75"/>
        </w:rPr>
        <w:t>）</w:t>
      </w:r>
      <w:r>
        <w:rPr>
          <w:rFonts w:hint="eastAsia" w:ascii="楷体" w:hAnsi="楷体" w:eastAsia="楷体" w:cs="楷体"/>
        </w:rPr>
        <w:t>场地布</w:t>
      </w:r>
      <w:r>
        <w:rPr>
          <w:rFonts w:hint="eastAsia" w:ascii="楷体" w:hAnsi="楷体" w:eastAsia="楷体" w:cs="楷体"/>
          <w:spacing w:val="-10"/>
        </w:rPr>
        <w:t>局</w:t>
      </w:r>
      <w:r>
        <w:rPr>
          <w:rFonts w:hint="eastAsia" w:ascii="楷体" w:hAnsi="楷体" w:eastAsia="楷体" w:cs="楷体"/>
        </w:rPr>
        <w:tab/>
      </w:r>
      <w:r>
        <w:rPr>
          <w:rFonts w:hint="eastAsia" w:ascii="楷体" w:hAnsi="楷体" w:eastAsia="楷体" w:cs="楷体"/>
          <w:spacing w:val="-5"/>
        </w:rPr>
        <w:t>10</w:t>
      </w:r>
    </w:p>
    <w:p w14:paraId="62F81615">
      <w:pPr>
        <w:pStyle w:val="12"/>
        <w:keepNext w:val="0"/>
        <w:keepLines w:val="0"/>
        <w:pageBreakBefore w:val="0"/>
        <w:tabs>
          <w:tab w:val="right" w:leader="dot" w:pos="8800"/>
        </w:tabs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（二</w:t>
      </w:r>
      <w:r>
        <w:rPr>
          <w:rFonts w:hint="eastAsia" w:ascii="楷体" w:hAnsi="楷体" w:eastAsia="楷体" w:cs="楷体"/>
          <w:spacing w:val="-75"/>
        </w:rPr>
        <w:t>）</w:t>
      </w:r>
      <w:r>
        <w:rPr>
          <w:rFonts w:hint="eastAsia" w:ascii="楷体" w:hAnsi="楷体" w:eastAsia="楷体" w:cs="楷体"/>
        </w:rPr>
        <w:t>设施设</w:t>
      </w:r>
      <w:r>
        <w:rPr>
          <w:rFonts w:hint="eastAsia" w:ascii="楷体" w:hAnsi="楷体" w:eastAsia="楷体" w:cs="楷体"/>
          <w:spacing w:val="-10"/>
        </w:rPr>
        <w:t>备</w:t>
      </w:r>
      <w:r>
        <w:rPr>
          <w:rFonts w:hint="eastAsia" w:ascii="楷体" w:hAnsi="楷体" w:eastAsia="楷体" w:cs="楷体"/>
        </w:rPr>
        <w:tab/>
      </w:r>
      <w:r>
        <w:rPr>
          <w:rFonts w:hint="eastAsia" w:ascii="楷体" w:hAnsi="楷体" w:eastAsia="楷体" w:cs="楷体"/>
          <w:spacing w:val="-5"/>
        </w:rPr>
        <w:t>10</w:t>
      </w:r>
    </w:p>
    <w:p w14:paraId="2EA35EB1">
      <w:pPr>
        <w:pStyle w:val="11"/>
        <w:keepNext w:val="0"/>
        <w:keepLines w:val="0"/>
        <w:pageBreakBefore w:val="0"/>
        <w:tabs>
          <w:tab w:val="right" w:leader="dot" w:pos="8800"/>
        </w:tabs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0"/>
        <w:rPr>
          <w:rFonts w:ascii="Arial" w:eastAsia="Arial"/>
        </w:rPr>
      </w:pPr>
      <w:r>
        <w:fldChar w:fldCharType="begin"/>
      </w:r>
      <w:r>
        <w:instrText xml:space="preserve"> HYPERLINK \l "_TOC_250000" </w:instrText>
      </w:r>
      <w:r>
        <w:fldChar w:fldCharType="separate"/>
      </w:r>
      <w:r>
        <w:t>五</w:t>
      </w:r>
      <w:r>
        <w:rPr>
          <w:spacing w:val="-58"/>
        </w:rPr>
        <w:t>、</w:t>
      </w:r>
      <w:r>
        <w:t>安全健康要</w:t>
      </w:r>
      <w:r>
        <w:rPr>
          <w:spacing w:val="-10"/>
        </w:rPr>
        <w:t>求</w:t>
      </w:r>
      <w:r>
        <w:rPr>
          <w:rFonts w:ascii="Times New Roman" w:eastAsia="Times New Roman"/>
        </w:rPr>
        <w:tab/>
      </w:r>
      <w:r>
        <w:rPr>
          <w:rFonts w:ascii="Arial" w:eastAsia="Arial"/>
          <w:spacing w:val="-5"/>
        </w:rPr>
        <w:t>1</w:t>
      </w:r>
      <w:r>
        <w:rPr>
          <w:rFonts w:hint="eastAsia" w:ascii="Arial" w:eastAsia="宋体"/>
          <w:spacing w:val="-5"/>
          <w:lang w:val="en-US" w:eastAsia="zh-CN"/>
        </w:rPr>
        <w:t>2</w:t>
      </w:r>
      <w:r>
        <w:rPr>
          <w:rFonts w:ascii="Arial" w:eastAsia="Arial"/>
          <w:spacing w:val="-5"/>
        </w:rPr>
        <w:fldChar w:fldCharType="end"/>
      </w:r>
    </w:p>
    <w:p w14:paraId="36A38F27">
      <w:pPr>
        <w:pStyle w:val="11"/>
        <w:keepNext w:val="0"/>
        <w:keepLines w:val="0"/>
        <w:pageBreakBefore w:val="0"/>
        <w:tabs>
          <w:tab w:val="right" w:leader="dot" w:pos="8800"/>
        </w:tabs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1034" w:rightChars="470"/>
        <w:rPr>
          <w:rFonts w:hint="eastAsia" w:ascii="Arial" w:eastAsia="宋体"/>
          <w:lang w:eastAsia="zh-CN"/>
        </w:rPr>
      </w:pPr>
      <w:r>
        <w:t>附件</w:t>
      </w:r>
      <w:r>
        <w:rPr>
          <w:spacing w:val="-152"/>
        </w:rPr>
        <w:t>：</w:t>
      </w:r>
      <w:r>
        <w:t>评分标准与细</w:t>
      </w:r>
      <w:r>
        <w:rPr>
          <w:spacing w:val="-10"/>
        </w:rPr>
        <w:t>则</w:t>
      </w:r>
      <w:r>
        <w:rPr>
          <w:rFonts w:ascii="Times New Roman" w:eastAsia="Times New Roman"/>
        </w:rPr>
        <w:tab/>
      </w:r>
      <w:r>
        <w:rPr>
          <w:rFonts w:ascii="Arial" w:eastAsia="Arial"/>
          <w:spacing w:val="-5"/>
        </w:rPr>
        <w:t>1</w:t>
      </w:r>
      <w:r>
        <w:rPr>
          <w:rFonts w:hint="eastAsia" w:ascii="Arial" w:eastAsia="宋体"/>
          <w:spacing w:val="-5"/>
          <w:lang w:val="en-US" w:eastAsia="zh-CN"/>
        </w:rPr>
        <w:t>3</w:t>
      </w:r>
    </w:p>
    <w:p w14:paraId="2D774558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Arial" w:eastAsia="Arial"/>
        </w:rPr>
        <w:sectPr>
          <w:pgSz w:w="11910" w:h="16840"/>
          <w:pgMar w:top="2098" w:right="1587" w:bottom="1984" w:left="1587" w:header="720" w:footer="720" w:gutter="0"/>
          <w:cols w:space="720" w:num="1"/>
        </w:sectPr>
      </w:pPr>
    </w:p>
    <w:p w14:paraId="414C5D8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50" w:lineRule="exact"/>
        <w:ind w:left="0" w:leftChars="0" w:right="0" w:firstLine="608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2" w:name="_TOC_250004"/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</w:rPr>
        <w:t>一、技</w:t>
      </w:r>
      <w:bookmarkEnd w:id="2"/>
      <w:r>
        <w:rPr>
          <w:rFonts w:hint="eastAsia" w:ascii="黑体" w:hAnsi="黑体" w:eastAsia="黑体" w:cs="黑体"/>
          <w:b w:val="0"/>
          <w:bCs w:val="0"/>
          <w:spacing w:val="-4"/>
          <w:w w:val="95"/>
          <w:sz w:val="32"/>
          <w:szCs w:val="32"/>
        </w:rPr>
        <w:t>术描述</w:t>
      </w:r>
    </w:p>
    <w:p w14:paraId="265962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right="0" w:firstLine="635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2"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pacing w:val="-4"/>
          <w:sz w:val="32"/>
          <w:szCs w:val="32"/>
        </w:rPr>
        <w:t>项目概要</w:t>
      </w:r>
    </w:p>
    <w:p w14:paraId="091027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right="0" w:firstLine="559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茶艺项目是以中国茶道精神为指导，以泡好一杯茶和呈现茶艺之美为目的，通过择水选器与水温、茶水比、浸泡时间等参数的科学设计与调控，充分展示茶的色、香、味、形等性状，强调茶汤质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量和泡茶过程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美结合的竞赛项目。</w:t>
      </w:r>
    </w:p>
    <w:p w14:paraId="78405F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right="0" w:firstLine="55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比赛中对选手的技能要求主要包括：①茶叶品质鉴别；②水温、茶水比、浸泡时间等参数设计；③茶水器选配、茶汤质量调控；④温杯、置茶、冲泡、沥汤、奉茶等泡茶基本技能演示和礼仪接待；⑤茶席设计、文本撰写与现场解说、茶艺流程演示等。</w:t>
      </w:r>
    </w:p>
    <w:p w14:paraId="3DA67E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right="0" w:firstLine="559"/>
        <w:textAlignment w:val="auto"/>
        <w:rPr>
          <w:rFonts w:hint="eastAsia" w:ascii="华文楷体" w:hAnsi="华文楷体" w:eastAsia="华文楷体" w:cs="华文楷体"/>
          <w:b/>
          <w:bCs/>
          <w:spacing w:val="-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2"/>
          <w:sz w:val="32"/>
          <w:szCs w:val="32"/>
        </w:rPr>
        <w:t>（二）竞赛方式</w:t>
      </w:r>
      <w:r>
        <w:rPr>
          <w:rFonts w:hint="eastAsia" w:ascii="华文楷体" w:hAnsi="华文楷体" w:eastAsia="华文楷体" w:cs="华文楷体"/>
          <w:b/>
          <w:bCs/>
          <w:spacing w:val="-2"/>
          <w:sz w:val="32"/>
          <w:szCs w:val="32"/>
        </w:rPr>
        <w:t xml:space="preserve">  </w:t>
      </w:r>
    </w:p>
    <w:p w14:paraId="02CF05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right="0" w:firstLine="632" w:firstLineChars="200"/>
        <w:textAlignment w:val="auto"/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竞赛以</w:t>
      </w:r>
      <w:r>
        <w:rPr>
          <w:rFonts w:hint="eastAsia" w:cs="仿宋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教师个人赛进行</w:t>
      </w: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仿宋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按照同一标准，师生不分组同时进行比赛</w:t>
      </w: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75771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right="0" w:firstLine="635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2"/>
          <w:sz w:val="32"/>
          <w:szCs w:val="32"/>
        </w:rPr>
        <w:t xml:space="preserve">（三）基本知识与能力要求 </w:t>
      </w:r>
    </w:p>
    <w:p w14:paraId="55A6A01E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b/>
          <w:bCs w:val="0"/>
          <w:sz w:val="32"/>
          <w:szCs w:val="32"/>
        </w:rPr>
      </w:pPr>
      <w:r>
        <w:rPr>
          <w:b/>
          <w:bCs w:val="0"/>
          <w:w w:val="95"/>
          <w:sz w:val="32"/>
          <w:szCs w:val="32"/>
        </w:rPr>
        <w:t>表一：基本知识及能力要</w:t>
      </w:r>
      <w:r>
        <w:rPr>
          <w:b/>
          <w:bCs w:val="0"/>
          <w:spacing w:val="-10"/>
          <w:w w:val="95"/>
          <w:sz w:val="32"/>
          <w:szCs w:val="32"/>
        </w:rPr>
        <w:t>求</w:t>
      </w:r>
    </w:p>
    <w:tbl>
      <w:tblPr>
        <w:tblStyle w:val="10"/>
        <w:tblW w:w="8589" w:type="dxa"/>
        <w:tblInd w:w="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9"/>
        <w:gridCol w:w="4100"/>
        <w:gridCol w:w="2500"/>
      </w:tblGrid>
      <w:tr w14:paraId="261F2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089" w:type="dxa"/>
            <w:gridSpan w:val="2"/>
          </w:tcPr>
          <w:p w14:paraId="6CB60C9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相关要</w:t>
            </w:r>
            <w:r>
              <w:rPr>
                <w:b/>
                <w:spacing w:val="-10"/>
                <w:w w:val="95"/>
                <w:sz w:val="24"/>
              </w:rPr>
              <w:t>求</w:t>
            </w:r>
          </w:p>
        </w:tc>
        <w:tc>
          <w:tcPr>
            <w:tcW w:w="2500" w:type="dxa"/>
          </w:tcPr>
          <w:p w14:paraId="04248823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权重</w:t>
            </w:r>
            <w:r>
              <w:rPr>
                <w:b/>
                <w:spacing w:val="-4"/>
                <w:w w:val="95"/>
                <w:sz w:val="24"/>
              </w:rPr>
              <w:t>比例(%)</w:t>
            </w:r>
          </w:p>
        </w:tc>
      </w:tr>
      <w:tr w14:paraId="016FE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89" w:type="dxa"/>
          </w:tcPr>
          <w:p w14:paraId="0C738C2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eastAsiaTheme="minorEastAsia"/>
                <w:b/>
                <w:w w:val="99"/>
                <w:sz w:val="24"/>
              </w:rPr>
            </w:pPr>
            <w:r>
              <w:rPr>
                <w:rFonts w:hint="eastAsia" w:eastAsiaTheme="minorEastAsia"/>
                <w:b/>
                <w:w w:val="99"/>
                <w:sz w:val="24"/>
              </w:rPr>
              <w:t>1</w:t>
            </w:r>
          </w:p>
        </w:tc>
        <w:tc>
          <w:tcPr>
            <w:tcW w:w="4100" w:type="dxa"/>
          </w:tcPr>
          <w:p w14:paraId="63AC7273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eastAsiaTheme="minorEastAsia"/>
                <w:b/>
                <w:w w:val="95"/>
                <w:sz w:val="24"/>
              </w:rPr>
            </w:pPr>
            <w:r>
              <w:rPr>
                <w:rFonts w:hint="eastAsia" w:eastAsiaTheme="minorEastAsia"/>
                <w:b/>
                <w:w w:val="95"/>
                <w:sz w:val="24"/>
              </w:rPr>
              <w:t>理论笔试</w:t>
            </w:r>
          </w:p>
        </w:tc>
        <w:tc>
          <w:tcPr>
            <w:tcW w:w="2500" w:type="dxa"/>
          </w:tcPr>
          <w:p w14:paraId="754A075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 w:firstLine="723" w:firstLineChars="300"/>
              <w:jc w:val="both"/>
              <w:rPr>
                <w:rFonts w:hint="eastAsia"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30</w:t>
            </w:r>
          </w:p>
        </w:tc>
      </w:tr>
      <w:tr w14:paraId="0C2F3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89" w:type="dxa"/>
          </w:tcPr>
          <w:p w14:paraId="7C0FC942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-1540" w:leftChars="-700" w:right="0" w:firstLine="1544" w:firstLineChars="649"/>
              <w:jc w:val="center"/>
              <w:rPr>
                <w:rFonts w:hint="eastAsia"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w w:val="99"/>
                <w:sz w:val="24"/>
              </w:rPr>
              <w:t>2</w:t>
            </w:r>
          </w:p>
        </w:tc>
        <w:tc>
          <w:tcPr>
            <w:tcW w:w="4100" w:type="dxa"/>
          </w:tcPr>
          <w:p w14:paraId="22100F2B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茶席设</w:t>
            </w:r>
            <w:r>
              <w:rPr>
                <w:b/>
                <w:spacing w:val="-10"/>
                <w:w w:val="95"/>
                <w:sz w:val="24"/>
              </w:rPr>
              <w:t>计</w:t>
            </w:r>
          </w:p>
        </w:tc>
        <w:tc>
          <w:tcPr>
            <w:tcW w:w="2500" w:type="dxa"/>
            <w:vMerge w:val="restart"/>
          </w:tcPr>
          <w:p w14:paraId="7F8A235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2D52F55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4D83A02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186F06F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7A20C1F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70651B7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4BCB6FD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3A0EA22C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4532E102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34"/>
              </w:rPr>
            </w:pPr>
          </w:p>
          <w:p w14:paraId="11D9F86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eastAsiaTheme="minorEastAsia"/>
                <w:sz w:val="24"/>
              </w:rPr>
            </w:pPr>
            <w:r>
              <w:rPr>
                <w:rFonts w:hint="eastAsia" w:eastAsiaTheme="minorEastAsia"/>
                <w:spacing w:val="-5"/>
                <w:sz w:val="24"/>
              </w:rPr>
              <w:t>20</w:t>
            </w:r>
          </w:p>
        </w:tc>
      </w:tr>
      <w:tr w14:paraId="73D3F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1989" w:type="dxa"/>
          </w:tcPr>
          <w:p w14:paraId="0E3C1C0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23C9077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536DB14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8"/>
              </w:rPr>
            </w:pPr>
          </w:p>
          <w:p w14:paraId="29B759A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基本知识</w:t>
            </w:r>
          </w:p>
        </w:tc>
        <w:tc>
          <w:tcPr>
            <w:tcW w:w="4100" w:type="dxa"/>
          </w:tcPr>
          <w:p w14:paraId="112BB66C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—茶席设计类型知识</w:t>
            </w:r>
          </w:p>
          <w:p w14:paraId="79BF3193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—茶席设计技巧知识</w:t>
            </w:r>
          </w:p>
          <w:p w14:paraId="43F51172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—少数民族茶俗与茶席设计知识</w:t>
            </w:r>
          </w:p>
          <w:p w14:paraId="3BBEBEA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—茶席其他器物选配基本知识</w:t>
            </w:r>
          </w:p>
          <w:p w14:paraId="2FDAA6A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—自创茶艺背景设计相关知识</w:t>
            </w:r>
          </w:p>
        </w:tc>
        <w:tc>
          <w:tcPr>
            <w:tcW w:w="2500" w:type="dxa"/>
            <w:vMerge w:val="continue"/>
            <w:tcBorders>
              <w:top w:val="nil"/>
            </w:tcBorders>
          </w:tcPr>
          <w:p w14:paraId="4FCEABE5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"/>
                <w:szCs w:val="2"/>
              </w:rPr>
            </w:pPr>
          </w:p>
        </w:tc>
      </w:tr>
      <w:tr w14:paraId="7EE3F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6" w:hRule="atLeast"/>
        </w:trPr>
        <w:tc>
          <w:tcPr>
            <w:tcW w:w="1989" w:type="dxa"/>
          </w:tcPr>
          <w:p w14:paraId="439E524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1D90F903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0B7EF57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6FCA95E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4"/>
              </w:rPr>
            </w:pPr>
          </w:p>
          <w:p w14:paraId="47D76C2C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b/>
                <w:sz w:val="29"/>
              </w:rPr>
            </w:pPr>
          </w:p>
          <w:p w14:paraId="418A8E07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工作能力</w:t>
            </w:r>
          </w:p>
        </w:tc>
        <w:tc>
          <w:tcPr>
            <w:tcW w:w="4100" w:type="dxa"/>
          </w:tcPr>
          <w:p w14:paraId="45B7090B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—能根据不同题材，设计不同主题的茶席</w:t>
            </w:r>
          </w:p>
          <w:p w14:paraId="1B8B59A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—能根据不同的茶品、茶具组合、铺垫物品等进行茶席设计</w:t>
            </w:r>
          </w:p>
          <w:p w14:paraId="7ED5EEB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—能根据少数民族茶俗设计不同的茶席</w:t>
            </w:r>
          </w:p>
          <w:p w14:paraId="000CACD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—能根据茶席设计主题进行茶器搭配</w:t>
            </w:r>
          </w:p>
          <w:p w14:paraId="4C6BEB4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—能根据茶席设计主题配置相关的其他器物</w:t>
            </w:r>
          </w:p>
          <w:p w14:paraId="5E887F0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—能根据茶艺主题设计制作背景</w:t>
            </w:r>
          </w:p>
          <w:p w14:paraId="298BE80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—能撰写自创茶艺文本与解说词</w:t>
            </w:r>
          </w:p>
          <w:p w14:paraId="07EA3DCB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rFonts w:ascii="Times New Roman"/>
                <w:sz w:val="24"/>
              </w:rPr>
              <w:t>—能在自创茶艺演示时现场解说</w:t>
            </w:r>
          </w:p>
        </w:tc>
        <w:tc>
          <w:tcPr>
            <w:tcW w:w="2500" w:type="dxa"/>
            <w:vMerge w:val="continue"/>
            <w:tcBorders>
              <w:top w:val="nil"/>
            </w:tcBorders>
          </w:tcPr>
          <w:p w14:paraId="3CA4825B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"/>
                <w:szCs w:val="2"/>
              </w:rPr>
            </w:pPr>
          </w:p>
        </w:tc>
      </w:tr>
      <w:tr w14:paraId="08C46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89" w:type="dxa"/>
          </w:tcPr>
          <w:p w14:paraId="3E9D13B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w w:val="99"/>
                <w:sz w:val="24"/>
              </w:rPr>
              <w:t>3</w:t>
            </w:r>
          </w:p>
        </w:tc>
        <w:tc>
          <w:tcPr>
            <w:tcW w:w="4100" w:type="dxa"/>
          </w:tcPr>
          <w:p w14:paraId="48B5549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茶艺演</w:t>
            </w:r>
            <w:r>
              <w:rPr>
                <w:b/>
                <w:spacing w:val="-10"/>
                <w:w w:val="95"/>
                <w:sz w:val="24"/>
              </w:rPr>
              <w:t>示</w:t>
            </w:r>
          </w:p>
        </w:tc>
        <w:tc>
          <w:tcPr>
            <w:tcW w:w="2500" w:type="dxa"/>
            <w:vMerge w:val="restart"/>
          </w:tcPr>
          <w:p w14:paraId="6D8FEB0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eastAsiaTheme="minorEastAsia"/>
                <w:sz w:val="24"/>
              </w:rPr>
            </w:pPr>
            <w:r>
              <w:rPr>
                <w:rFonts w:hint="eastAsia" w:eastAsiaTheme="minorEastAsia"/>
                <w:spacing w:val="-5"/>
                <w:sz w:val="24"/>
              </w:rPr>
              <w:t>50</w:t>
            </w:r>
          </w:p>
        </w:tc>
      </w:tr>
      <w:tr w14:paraId="483D6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989" w:type="dxa"/>
          </w:tcPr>
          <w:p w14:paraId="3357486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基本知识</w:t>
            </w:r>
          </w:p>
        </w:tc>
        <w:tc>
          <w:tcPr>
            <w:tcW w:w="4100" w:type="dxa"/>
          </w:tcPr>
          <w:p w14:paraId="24014C6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—茶叶品质鉴别</w:t>
            </w:r>
          </w:p>
          <w:p w14:paraId="0997EE5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—瓷器茶具的特点</w:t>
            </w:r>
          </w:p>
          <w:p w14:paraId="4A72F31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—陶器茶具的特点</w:t>
            </w:r>
          </w:p>
          <w:p w14:paraId="6AD1636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—玻璃茶具的特点</w:t>
            </w:r>
          </w:p>
          <w:p w14:paraId="2F6A3E0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—礼仪接待相关知识</w:t>
            </w:r>
          </w:p>
          <w:p w14:paraId="5F5C156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—温杯、置茶、冲泡、沥汤、奉茶等动作要领基</w:t>
            </w:r>
            <w:r>
              <w:rPr>
                <w:spacing w:val="-4"/>
                <w:sz w:val="24"/>
              </w:rPr>
              <w:t>本知识</w:t>
            </w:r>
          </w:p>
        </w:tc>
        <w:tc>
          <w:tcPr>
            <w:tcW w:w="2500" w:type="dxa"/>
            <w:vMerge w:val="continue"/>
            <w:tcBorders>
              <w:top w:val="nil"/>
            </w:tcBorders>
          </w:tcPr>
          <w:p w14:paraId="72592881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"/>
                <w:szCs w:val="2"/>
              </w:rPr>
            </w:pPr>
          </w:p>
        </w:tc>
      </w:tr>
    </w:tbl>
    <w:tbl>
      <w:tblPr>
        <w:tblStyle w:val="10"/>
        <w:tblpPr w:leftFromText="180" w:rightFromText="180" w:vertAnchor="text" w:horzAnchor="margin" w:tblpXSpec="center" w:tblpY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5280"/>
        <w:gridCol w:w="1666"/>
      </w:tblGrid>
      <w:tr w14:paraId="55EA6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1576" w:type="dxa"/>
          </w:tcPr>
          <w:p w14:paraId="2A58123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</w:p>
          <w:p w14:paraId="2E76C91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</w:p>
          <w:p w14:paraId="07FF6ED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</w:p>
          <w:p w14:paraId="1F51480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</w:p>
          <w:p w14:paraId="01822E82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工作能力</w:t>
            </w:r>
          </w:p>
        </w:tc>
        <w:tc>
          <w:tcPr>
            <w:tcW w:w="5280" w:type="dxa"/>
          </w:tcPr>
          <w:p w14:paraId="1A5B86E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—能区分绿茶、红茶、乌龙茶、黄茶、白茶、黑</w:t>
            </w:r>
            <w:r>
              <w:rPr>
                <w:spacing w:val="-4"/>
                <w:sz w:val="24"/>
              </w:rPr>
              <w:t>茶和花茶</w:t>
            </w:r>
          </w:p>
          <w:p w14:paraId="75CC07F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—能鉴别茶样的优点和缺点</w:t>
            </w:r>
          </w:p>
          <w:p w14:paraId="04BA51B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—能识别常用瓷器茶具的品质</w:t>
            </w:r>
          </w:p>
          <w:p w14:paraId="2C5D4B8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—能识别常用陶器茶具的品质</w:t>
            </w:r>
          </w:p>
          <w:p w14:paraId="1F490C4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—能识别常用玻璃茶具的品质</w:t>
            </w:r>
          </w:p>
          <w:p w14:paraId="6D0852E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—能识别自来水、纯净水、矿泉水等常用泡茶用</w:t>
            </w:r>
            <w:r>
              <w:rPr>
                <w:spacing w:val="-10"/>
                <w:sz w:val="24"/>
              </w:rPr>
              <w:t>水</w:t>
            </w:r>
          </w:p>
          <w:p w14:paraId="6EF0FCD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—能按照礼仪要求，接待不同的宾客</w:t>
            </w:r>
          </w:p>
          <w:p w14:paraId="5AA8AA9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—能演示温杯、置茶、冲泡、</w:t>
            </w:r>
            <w:r>
              <w:rPr>
                <w:rFonts w:hint="eastAsia"/>
                <w:spacing w:val="-1"/>
                <w:sz w:val="24"/>
              </w:rPr>
              <w:t>沥汤</w:t>
            </w:r>
            <w:r>
              <w:rPr>
                <w:spacing w:val="-1"/>
                <w:sz w:val="24"/>
              </w:rPr>
              <w:t>、</w:t>
            </w:r>
            <w:r>
              <w:rPr>
                <w:spacing w:val="-2"/>
                <w:sz w:val="24"/>
              </w:rPr>
              <w:t>奉茶等泡茶</w:t>
            </w:r>
            <w:r>
              <w:rPr>
                <w:spacing w:val="-4"/>
                <w:sz w:val="24"/>
              </w:rPr>
              <w:t>基本技能</w:t>
            </w:r>
          </w:p>
          <w:p w14:paraId="01C3780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14:paraId="7A9803C8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sz w:val="2"/>
                <w:szCs w:val="2"/>
              </w:rPr>
            </w:pPr>
          </w:p>
        </w:tc>
      </w:tr>
      <w:tr w14:paraId="1C852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76" w:type="dxa"/>
          </w:tcPr>
          <w:p w14:paraId="0390BBBB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合计</w:t>
            </w:r>
          </w:p>
        </w:tc>
        <w:tc>
          <w:tcPr>
            <w:tcW w:w="5280" w:type="dxa"/>
          </w:tcPr>
          <w:p w14:paraId="0B4E582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</w:tcPr>
          <w:p w14:paraId="3E5DC26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14:paraId="47F6DA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635" w:firstLineChars="200"/>
        <w:textAlignment w:val="auto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2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pacing w:val="-2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pacing w:val="-2"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bCs/>
          <w:spacing w:val="-4"/>
          <w:sz w:val="32"/>
          <w:szCs w:val="32"/>
        </w:rPr>
        <w:t>竞赛参考相关文件</w:t>
      </w:r>
    </w:p>
    <w:p w14:paraId="59CF3D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632" w:firstLineChars="200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竞赛试题结合茶艺师职业岗位的技能需求，并依据《茶艺师国家职业技能标准》(三级及以上)和《茶艺职业技能竞赛技术规程》(T/CTSS3- 2019)等相关标准和文件要求制定。</w:t>
      </w:r>
    </w:p>
    <w:p w14:paraId="3C244846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leftChars="0" w:right="0" w:firstLine="608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3" w:name="_TOC_250003"/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</w:rPr>
        <w:t>二、试题与评判标</w:t>
      </w:r>
      <w:bookmarkEnd w:id="3"/>
      <w:r>
        <w:rPr>
          <w:rFonts w:hint="eastAsia" w:ascii="黑体" w:hAnsi="黑体" w:eastAsia="黑体" w:cs="黑体"/>
          <w:b w:val="0"/>
          <w:bCs w:val="0"/>
          <w:spacing w:val="-10"/>
          <w:w w:val="95"/>
          <w:sz w:val="32"/>
          <w:szCs w:val="32"/>
        </w:rPr>
        <w:t>准</w:t>
      </w:r>
    </w:p>
    <w:p w14:paraId="0742A9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559"/>
        <w:textAlignment w:val="auto"/>
        <w:rPr>
          <w:rFonts w:hint="eastAsia" w:ascii="楷体" w:hAnsi="楷体" w:eastAsia="楷体" w:cs="楷体"/>
          <w:b/>
          <w:bCs/>
          <w:spacing w:val="-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2"/>
          <w:sz w:val="32"/>
          <w:szCs w:val="32"/>
        </w:rPr>
        <w:t>（一）试题</w:t>
      </w:r>
    </w:p>
    <w:p w14:paraId="1C054D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559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本次竞赛试题为理论试题和操作试题。理论试题分为单选和判断题，选手现场考试，考试时间为60分钟。操作试题分为：茶席设计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规定茶艺演示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共三个模块。</w:t>
      </w:r>
    </w:p>
    <w:p w14:paraId="42405C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559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本次竞赛，按照同一标准不分组同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时进行比赛。最终按竞赛成绩分别进行排序。</w:t>
      </w:r>
    </w:p>
    <w:p w14:paraId="1C374A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635" w:firstLineChars="200"/>
        <w:textAlignment w:val="auto"/>
        <w:rPr>
          <w:rFonts w:hint="eastAsia" w:ascii="楷体" w:hAnsi="楷体" w:eastAsia="楷体" w:cs="楷体"/>
          <w:spacing w:val="-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2"/>
          <w:sz w:val="32"/>
          <w:szCs w:val="32"/>
        </w:rPr>
        <w:t>（二）比赛时间及试题具体内容</w:t>
      </w:r>
      <w:r>
        <w:rPr>
          <w:rFonts w:hint="eastAsia" w:ascii="楷体" w:hAnsi="楷体" w:eastAsia="楷体" w:cs="楷体"/>
          <w:spacing w:val="-2"/>
          <w:sz w:val="32"/>
          <w:szCs w:val="32"/>
        </w:rPr>
        <w:t xml:space="preserve"> </w:t>
      </w:r>
    </w:p>
    <w:p w14:paraId="650946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635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1.比赛时间</w:t>
      </w:r>
    </w:p>
    <w:p w14:paraId="61B45D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559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茶艺项目分为三个模块，要求在规定时间内完成理论试题，</w:t>
      </w:r>
      <w:r>
        <w:rPr>
          <w:rFonts w:hint="eastAsia" w:ascii="仿宋" w:hAnsi="仿宋" w:eastAsia="仿宋" w:cs="仿宋"/>
          <w:sz w:val="32"/>
          <w:szCs w:val="32"/>
        </w:rPr>
        <w:t>茶席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设计（包含口试），规定茶艺演示。比赛时间共 1 天。各比赛模块具体用时见表二：</w:t>
      </w:r>
    </w:p>
    <w:p w14:paraId="23C8AD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0" w:firstLineChars="0"/>
        <w:textAlignment w:val="auto"/>
        <w:rPr>
          <w:b/>
          <w:bCs w:val="0"/>
          <w:sz w:val="32"/>
          <w:szCs w:val="32"/>
        </w:rPr>
      </w:pPr>
      <w:r>
        <w:rPr>
          <w:b/>
          <w:bCs w:val="0"/>
          <w:w w:val="95"/>
          <w:sz w:val="32"/>
          <w:szCs w:val="32"/>
        </w:rPr>
        <w:t>表二：各模块</w:t>
      </w:r>
      <w:r>
        <w:rPr>
          <w:b/>
          <w:bCs w:val="0"/>
          <w:spacing w:val="-3"/>
          <w:w w:val="95"/>
          <w:sz w:val="32"/>
          <w:szCs w:val="32"/>
        </w:rPr>
        <w:t>比赛用时</w:t>
      </w:r>
    </w:p>
    <w:tbl>
      <w:tblPr>
        <w:tblStyle w:val="10"/>
        <w:tblW w:w="0" w:type="auto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2380"/>
        <w:gridCol w:w="4800"/>
      </w:tblGrid>
      <w:tr w14:paraId="7E95E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223" w:type="dxa"/>
          </w:tcPr>
          <w:p w14:paraId="71F25E2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220" w:leftChars="100" w:right="0" w:firstLine="0" w:firstLineChars="0"/>
              <w:jc w:val="center"/>
              <w:rPr>
                <w:b/>
                <w:sz w:val="32"/>
                <w:szCs w:val="32"/>
              </w:rPr>
            </w:pPr>
          </w:p>
          <w:p w14:paraId="4873388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w w:val="95"/>
                <w:sz w:val="32"/>
                <w:szCs w:val="32"/>
              </w:rPr>
              <w:t>模</w:t>
            </w:r>
            <w:r>
              <w:rPr>
                <w:b/>
                <w:spacing w:val="-10"/>
                <w:sz w:val="32"/>
                <w:szCs w:val="32"/>
              </w:rPr>
              <w:t>块</w:t>
            </w:r>
          </w:p>
        </w:tc>
        <w:tc>
          <w:tcPr>
            <w:tcW w:w="2380" w:type="dxa"/>
          </w:tcPr>
          <w:p w14:paraId="75AA94C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b/>
                <w:sz w:val="32"/>
                <w:szCs w:val="32"/>
              </w:rPr>
            </w:pPr>
          </w:p>
          <w:p w14:paraId="4442B7F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w w:val="95"/>
                <w:sz w:val="32"/>
                <w:szCs w:val="32"/>
              </w:rPr>
              <w:t>竞赛模</w:t>
            </w:r>
            <w:r>
              <w:rPr>
                <w:b/>
                <w:spacing w:val="-10"/>
                <w:w w:val="95"/>
                <w:sz w:val="32"/>
                <w:szCs w:val="32"/>
              </w:rPr>
              <w:t>块</w:t>
            </w:r>
          </w:p>
        </w:tc>
        <w:tc>
          <w:tcPr>
            <w:tcW w:w="4800" w:type="dxa"/>
          </w:tcPr>
          <w:p w14:paraId="288E4473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b/>
                <w:sz w:val="32"/>
                <w:szCs w:val="32"/>
              </w:rPr>
            </w:pPr>
          </w:p>
          <w:p w14:paraId="405CB687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w w:val="95"/>
                <w:sz w:val="32"/>
                <w:szCs w:val="32"/>
              </w:rPr>
              <w:t>竞赛用</w:t>
            </w:r>
            <w:r>
              <w:rPr>
                <w:b/>
                <w:spacing w:val="-10"/>
                <w:w w:val="95"/>
                <w:sz w:val="32"/>
                <w:szCs w:val="32"/>
              </w:rPr>
              <w:t>时</w:t>
            </w:r>
          </w:p>
        </w:tc>
      </w:tr>
      <w:tr w14:paraId="5E6C0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23" w:type="dxa"/>
            <w:vAlign w:val="center"/>
          </w:tcPr>
          <w:p w14:paraId="45D12DC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2380" w:type="dxa"/>
            <w:vAlign w:val="center"/>
          </w:tcPr>
          <w:p w14:paraId="48BD07EB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理论笔试</w:t>
            </w:r>
          </w:p>
        </w:tc>
        <w:tc>
          <w:tcPr>
            <w:tcW w:w="4800" w:type="dxa"/>
            <w:vAlign w:val="center"/>
          </w:tcPr>
          <w:p w14:paraId="28E9662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考试时间60</w:t>
            </w:r>
            <w:r>
              <w:rPr>
                <w:rFonts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分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钟</w:t>
            </w:r>
          </w:p>
        </w:tc>
      </w:tr>
      <w:tr w14:paraId="1D922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23" w:type="dxa"/>
            <w:vMerge w:val="restart"/>
            <w:vAlign w:val="center"/>
          </w:tcPr>
          <w:p w14:paraId="314B37E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2380" w:type="dxa"/>
            <w:vMerge w:val="restart"/>
            <w:vAlign w:val="center"/>
          </w:tcPr>
          <w:p w14:paraId="0FD887C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茶席设计</w:t>
            </w:r>
          </w:p>
        </w:tc>
        <w:tc>
          <w:tcPr>
            <w:tcW w:w="4800" w:type="dxa"/>
            <w:vAlign w:val="center"/>
          </w:tcPr>
          <w:p w14:paraId="3946CCA3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现场准备10-15分钟</w:t>
            </w:r>
          </w:p>
        </w:tc>
      </w:tr>
      <w:tr w14:paraId="7B579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23" w:type="dxa"/>
            <w:vMerge w:val="continue"/>
            <w:tcBorders>
              <w:top w:val="nil"/>
            </w:tcBorders>
            <w:vAlign w:val="center"/>
          </w:tcPr>
          <w:p w14:paraId="369B8C4D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32"/>
                <w:szCs w:val="32"/>
              </w:rPr>
            </w:pPr>
          </w:p>
        </w:tc>
        <w:tc>
          <w:tcPr>
            <w:tcW w:w="2380" w:type="dxa"/>
            <w:vMerge w:val="continue"/>
            <w:tcBorders>
              <w:top w:val="nil"/>
            </w:tcBorders>
          </w:tcPr>
          <w:p w14:paraId="03D4F0FB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800" w:type="dxa"/>
            <w:vAlign w:val="center"/>
          </w:tcPr>
          <w:p w14:paraId="1226864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茶席解说3-5分钟</w:t>
            </w:r>
          </w:p>
        </w:tc>
      </w:tr>
      <w:tr w14:paraId="1815E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23" w:type="dxa"/>
            <w:vMerge w:val="restart"/>
            <w:vAlign w:val="center"/>
          </w:tcPr>
          <w:p w14:paraId="17C1315C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2380" w:type="dxa"/>
            <w:vMerge w:val="restart"/>
            <w:vAlign w:val="center"/>
          </w:tcPr>
          <w:p w14:paraId="68301E72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 w:firstLine="316" w:firstLineChars="100"/>
              <w:jc w:val="center"/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规定茶艺演示</w:t>
            </w:r>
          </w:p>
        </w:tc>
        <w:tc>
          <w:tcPr>
            <w:tcW w:w="4800" w:type="dxa"/>
            <w:vAlign w:val="center"/>
          </w:tcPr>
          <w:p w14:paraId="083E980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器具选配、备水 15分钟</w:t>
            </w:r>
          </w:p>
        </w:tc>
      </w:tr>
      <w:tr w14:paraId="5DFB8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23" w:type="dxa"/>
            <w:vMerge w:val="continue"/>
            <w:tcBorders>
              <w:top w:val="nil"/>
            </w:tcBorders>
          </w:tcPr>
          <w:p w14:paraId="1EFB05A8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32"/>
                <w:szCs w:val="32"/>
              </w:rPr>
            </w:pPr>
          </w:p>
        </w:tc>
        <w:tc>
          <w:tcPr>
            <w:tcW w:w="2380" w:type="dxa"/>
            <w:vMerge w:val="continue"/>
            <w:tcBorders>
              <w:top w:val="nil"/>
            </w:tcBorders>
          </w:tcPr>
          <w:p w14:paraId="7BDAFD0F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32"/>
                <w:szCs w:val="32"/>
              </w:rPr>
            </w:pPr>
          </w:p>
        </w:tc>
        <w:tc>
          <w:tcPr>
            <w:tcW w:w="4800" w:type="dxa"/>
            <w:vAlign w:val="center"/>
          </w:tcPr>
          <w:p w14:paraId="6A5FC76C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茶艺演示8</w:t>
            </w:r>
            <w:r>
              <w:rPr>
                <w:rFonts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-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10</w:t>
            </w:r>
            <w:r>
              <w:rPr>
                <w:rFonts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分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 w:bidi="ar-SA"/>
              </w:rPr>
              <w:t>钟</w:t>
            </w:r>
          </w:p>
        </w:tc>
      </w:tr>
      <w:tr w14:paraId="5D38A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03" w:type="dxa"/>
            <w:gridSpan w:val="2"/>
          </w:tcPr>
          <w:p w14:paraId="1958B03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合计</w:t>
            </w:r>
          </w:p>
        </w:tc>
        <w:tc>
          <w:tcPr>
            <w:tcW w:w="4800" w:type="dxa"/>
          </w:tcPr>
          <w:p w14:paraId="3C48CE17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eastAsiaTheme="minorEastAsia"/>
                <w:sz w:val="32"/>
                <w:szCs w:val="32"/>
              </w:rPr>
              <w:t>90</w:t>
            </w:r>
            <w:r>
              <w:rPr>
                <w:spacing w:val="-24"/>
                <w:sz w:val="32"/>
                <w:szCs w:val="32"/>
              </w:rPr>
              <w:t>分钟</w:t>
            </w:r>
          </w:p>
        </w:tc>
      </w:tr>
    </w:tbl>
    <w:p w14:paraId="697F3501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rightChars="0" w:firstLine="635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spacing w:val="-2"/>
          <w:w w:val="100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试题具体内容</w:t>
      </w:r>
    </w:p>
    <w:p w14:paraId="646D8D21">
      <w:pPr>
        <w:keepNext w:val="0"/>
        <w:keepLines w:val="0"/>
        <w:pageBreakBefore w:val="0"/>
        <w:widowControl w:val="0"/>
        <w:tabs>
          <w:tab w:val="left" w:pos="2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627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(1)茶席设计</w:t>
      </w:r>
    </w:p>
    <w:p w14:paraId="5A3961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624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茶席设计是在中国茶道精神指导下，以泡好一杯茶汤、呈现茶艺之美为目的，选手自行设定主题、茶席和背景，并将现场解说融为一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体的茶艺比赛形式。作品主题、所用茶品不限，但必须含有茶叶。</w:t>
      </w:r>
    </w:p>
    <w:p w14:paraId="003197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559"/>
        <w:jc w:val="both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cs="仿宋"/>
          <w:color w:val="000000" w:themeColor="text1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教师独立</w:t>
      </w: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完</w:t>
      </w:r>
      <w:r>
        <w:rPr>
          <w:rFonts w:hint="eastAsia" w:ascii="仿宋" w:hAnsi="仿宋" w:eastAsia="仿宋" w:cs="仿宋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成茶</w:t>
      </w:r>
      <w:r>
        <w:rPr>
          <w:rFonts w:hint="eastAsia" w:ascii="仿宋" w:hAnsi="仿宋" w:eastAsia="仿宋" w:cs="仿宋"/>
          <w:w w:val="95"/>
          <w:sz w:val="32"/>
          <w:szCs w:val="32"/>
        </w:rPr>
        <w:t>席布置，时间不超过</w:t>
      </w:r>
      <w:r>
        <w:rPr>
          <w:rFonts w:hint="eastAsia" w:ascii="仿宋" w:hAnsi="仿宋" w:eastAsia="仿宋" w:cs="仿宋"/>
          <w:spacing w:val="4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</w:rPr>
        <w:t>10-15</w:t>
      </w:r>
      <w:r>
        <w:rPr>
          <w:rFonts w:hint="eastAsia" w:ascii="仿宋" w:hAnsi="仿宋" w:eastAsia="仿宋" w:cs="仿宋"/>
          <w:spacing w:val="4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</w:rPr>
        <w:t>分钟。并进行茶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席设计讲解介绍，时间为 </w:t>
      </w:r>
      <w:r>
        <w:rPr>
          <w:rFonts w:hint="eastAsia" w:ascii="仿宋" w:hAnsi="仿宋" w:eastAsia="仿宋" w:cs="仿宋"/>
          <w:sz w:val="32"/>
          <w:szCs w:val="32"/>
        </w:rPr>
        <w:t>3～5</w:t>
      </w: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分钟。</w:t>
      </w:r>
    </w:p>
    <w:p w14:paraId="0C9520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632" w:firstLineChars="200"/>
        <w:textAlignment w:val="auto"/>
        <w:rPr>
          <w:rFonts w:hint="eastAsia" w:ascii="仿宋" w:hAnsi="仿宋" w:eastAsia="仿宋" w:cs="仿宋"/>
          <w:b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茶席主题要求符合社会主义核心价值观，弘扬中国精神，弘扬中</w:t>
      </w:r>
      <w:r>
        <w:rPr>
          <w:rFonts w:hint="eastAsia" w:ascii="仿宋" w:hAnsi="仿宋" w:eastAsia="仿宋" w:cs="仿宋"/>
          <w:spacing w:val="-19"/>
          <w:sz w:val="32"/>
          <w:szCs w:val="32"/>
        </w:rPr>
        <w:t>国茶道精神，弘扬正能量，请选手自行把关。本模块比赛抽签结束后，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选手上交茶席设计作品的文本、解说词，由裁判长进行审核</w:t>
      </w:r>
      <w:r>
        <w:rPr>
          <w:rFonts w:hint="eastAsia" w:ascii="仿宋" w:hAnsi="仿宋" w:eastAsia="仿宋" w:cs="仿宋"/>
          <w:b/>
          <w:spacing w:val="-2"/>
          <w:sz w:val="32"/>
          <w:szCs w:val="32"/>
        </w:rPr>
        <w:t>。</w:t>
      </w:r>
    </w:p>
    <w:p w14:paraId="24551B2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rightChars="0" w:firstLine="559" w:firstLineChars="0"/>
        <w:textAlignment w:val="auto"/>
        <w:rPr>
          <w:rFonts w:hint="eastAsia" w:ascii="仿宋" w:hAnsi="仿宋" w:eastAsia="仿宋" w:cs="仿宋"/>
          <w:b/>
          <w:bCs/>
          <w:spacing w:val="-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lang w:val="en-US" w:eastAsia="zh-CN" w:bidi="ar-SA"/>
        </w:rPr>
        <w:t>(2)规定茶艺演示</w:t>
      </w:r>
    </w:p>
    <w:p w14:paraId="285B3C6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rightChars="0" w:firstLine="559" w:firstLineChars="0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ar-SA"/>
        </w:rPr>
        <w:t>规定茶艺演示是在中国茶道精神指导下，以泡好一杯茶汤、呈现茶艺之美为目的，统一茶样、统一器具、统一基本流程，动态地演示泡茶过程的茶艺比赛形式。本模块指定绿茶玻璃杯泡法、红茶瓷盖碗泡法、乌龙茶紫砂壶双杯（品茗杯、闻香杯）泡法共 3 套基础茶艺。本模块比赛所用茶样的质量等级相当，由大赛组委会提供，分别为绿茶、红茶、乌龙茶</w:t>
      </w:r>
      <w:r>
        <w:rPr>
          <w:rFonts w:hint="eastAsia" w:cs="仿宋"/>
          <w:spacing w:val="-2"/>
          <w:sz w:val="32"/>
          <w:szCs w:val="32"/>
          <w:lang w:val="en-US" w:eastAsia="zh-CN" w:bidi="ar-SA"/>
        </w:rPr>
        <w:t>。</w:t>
      </w:r>
    </w:p>
    <w:p w14:paraId="473625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ar-SA"/>
        </w:rPr>
        <w:t>选手抽签确定组别和茶样后，进行冲泡演示，每组人数 3 人，选手备具、备水时间 15 分钟，演示时间为 6～10 分钟。演示过程不需要解说。</w:t>
      </w:r>
    </w:p>
    <w:p w14:paraId="2AF57A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ar-SA"/>
        </w:rPr>
        <w:t>绿茶规定茶艺基本演示步骤：备具—端盘上场—布具—温杯—置茶—浸润泡—摇香—冲泡—奉茶—收具—端盘退场；</w:t>
      </w:r>
    </w:p>
    <w:p w14:paraId="366CA2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ar-SA"/>
        </w:rPr>
        <w:t>红茶规定茶艺基本演示步骤：备具—端盘上场—布具—温盖碗—置茶—冲泡—温盅及品茗杯—分茶—奉茶—收具—端盘退场；</w:t>
      </w:r>
    </w:p>
    <w:p w14:paraId="0C6065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ar-SA"/>
        </w:rPr>
        <w:t>乌龙茶规定茶艺基本演示步骤：备具—端盘上场—布具—温壶—置茶—冲泡—温品茗杯及闻香杯—分茶—奉茶—收具—端盘退场</w:t>
      </w:r>
    </w:p>
    <w:p w14:paraId="0F00C2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ar-SA"/>
        </w:rPr>
        <w:t>（三）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评判标准 </w:t>
      </w:r>
    </w:p>
    <w:p w14:paraId="108C8E8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rightChars="0" w:firstLine="635" w:firstLineChars="200"/>
        <w:jc w:val="both"/>
        <w:textAlignment w:val="auto"/>
        <w:rPr>
          <w:rFonts w:hint="eastAsia" w:ascii="仿宋" w:hAnsi="仿宋" w:eastAsia="仿宋" w:cs="仿宋"/>
          <w:b/>
          <w:bCs/>
          <w:spacing w:val="-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1.分数权重</w:t>
      </w:r>
    </w:p>
    <w:p w14:paraId="6ADC2E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559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总分 100 分。其中，理论试题成绩单项总分100分，占30% 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规定茶艺演示成绩单项总分 100 分，占 50%；茶席设计（布置）成绩单项总分 100 分，占 20%。</w:t>
      </w:r>
    </w:p>
    <w:p w14:paraId="5CD171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635" w:firstLineChars="200"/>
        <w:jc w:val="both"/>
        <w:textAlignment w:val="auto"/>
        <w:rPr>
          <w:rFonts w:hint="eastAsia" w:ascii="仿宋" w:hAnsi="仿宋" w:eastAsia="仿宋" w:cs="仿宋"/>
          <w:b/>
          <w:bCs/>
          <w:spacing w:val="-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评判方法</w:t>
      </w:r>
    </w:p>
    <w:p w14:paraId="4E142F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559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竞赛评分严格按照公平、公正、公开的原则。理论试题3位裁判，规定茶艺演示 5 位裁判；茶席设计 5 位裁判，各模块实行分段打分，取去掉一个最高分和一个最低分后的平均分。每个模块裁判评分差别不得超过 10 分，裁判长审核裁判打分结果。如有异议，需各模块裁判组长及时处理。</w:t>
      </w:r>
    </w:p>
    <w:p w14:paraId="434C3D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559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各裁判在每个赛项前三位选手操作完毕后开始打分。</w:t>
      </w:r>
    </w:p>
    <w:p w14:paraId="11807D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559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比赛过程如选手透露个人姓名，该模块赛项总分扣 2 分。具体评分细则见附件。</w:t>
      </w:r>
    </w:p>
    <w:p w14:paraId="074A9724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rightChars="0"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cs="仿宋"/>
          <w:b w:val="0"/>
          <w:bCs w:val="0"/>
          <w:i w:val="0"/>
          <w:iCs w:val="0"/>
          <w:spacing w:val="-2"/>
          <w:w w:val="100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竞赛成绩</w:t>
      </w:r>
    </w:p>
    <w:p w14:paraId="65E5EF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559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本次竞赛总成绩=规定茶艺演示得分×50%+理论成绩× 30%+茶席设计得分×20%。选手成绩从高分到低分排名。计算过程保</w:t>
      </w:r>
      <w:r>
        <w:rPr>
          <w:rFonts w:hint="eastAsia" w:ascii="仿宋" w:hAnsi="仿宋" w:eastAsia="仿宋" w:cs="仿宋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留三位小数，总成绩保留两位小数，数值修约参照国家数值修约标准</w:t>
      </w: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执行（GB/T8170）。</w:t>
      </w:r>
    </w:p>
    <w:p w14:paraId="21893A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55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如选手总成绩相同，则依次以茶席设计、规定茶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艺演示赛项的得分高低决定。</w:t>
      </w:r>
    </w:p>
    <w:p w14:paraId="6C6F1B4F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519" w:leftChars="236" w:right="0" w:rightChars="0" w:firstLine="228" w:firstLineChars="72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i w:val="0"/>
          <w:iCs w:val="0"/>
          <w:spacing w:val="-2"/>
          <w:w w:val="100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其他</w:t>
      </w:r>
    </w:p>
    <w:p w14:paraId="4280A8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559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在竞赛过程中，有争议的技术性问题由各竞赛模块组长组织讨论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解决，非技术性问题由裁判长请示大赛组委会解决。</w:t>
      </w:r>
    </w:p>
    <w:p w14:paraId="05203C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firstLine="55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参赛选手如有不服从裁判判决、扰乱赛场秩序、舞弊等不文明行为，由裁判长判定扣减相应分数，情节严重者取消竞赛资格，竞赛成</w:t>
      </w:r>
      <w:r>
        <w:rPr>
          <w:rFonts w:hint="eastAsia" w:ascii="仿宋" w:hAnsi="仿宋" w:eastAsia="仿宋" w:cs="仿宋"/>
          <w:spacing w:val="-9"/>
          <w:sz w:val="32"/>
          <w:szCs w:val="32"/>
        </w:rPr>
        <w:t xml:space="preserve">绩记 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pacing w:val="-8"/>
          <w:sz w:val="32"/>
          <w:szCs w:val="32"/>
        </w:rPr>
        <w:t xml:space="preserve"> 分。</w:t>
      </w:r>
    </w:p>
    <w:p w14:paraId="7E25D8D5">
      <w:pPr>
        <w:pStyle w:val="14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0" w:firstLine="611" w:firstLineChars="200"/>
        <w:rPr>
          <w:rFonts w:hint="eastAsia" w:ascii="黑体" w:hAnsi="黑体" w:eastAsia="黑体" w:cs="黑体"/>
          <w:sz w:val="32"/>
          <w:szCs w:val="32"/>
        </w:rPr>
      </w:pPr>
      <w:bookmarkStart w:id="4" w:name="_TOC_250002"/>
      <w:r>
        <w:rPr>
          <w:rFonts w:hint="eastAsia" w:ascii="黑体" w:hAnsi="黑体" w:eastAsia="黑体" w:cs="黑体"/>
          <w:w w:val="95"/>
          <w:sz w:val="32"/>
          <w:szCs w:val="32"/>
        </w:rPr>
        <w:t>三、竞</w:t>
      </w:r>
      <w:bookmarkEnd w:id="4"/>
      <w:r>
        <w:rPr>
          <w:rFonts w:hint="eastAsia" w:ascii="黑体" w:hAnsi="黑体" w:eastAsia="黑体" w:cs="黑体"/>
          <w:spacing w:val="-4"/>
          <w:w w:val="95"/>
          <w:sz w:val="32"/>
          <w:szCs w:val="32"/>
        </w:rPr>
        <w:t>赛细则</w:t>
      </w:r>
    </w:p>
    <w:p w14:paraId="11378D29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 w:firstLine="635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2"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pacing w:val="-4"/>
          <w:sz w:val="32"/>
          <w:szCs w:val="32"/>
        </w:rPr>
        <w:t>竞赛日程安排</w:t>
      </w:r>
    </w:p>
    <w:p w14:paraId="255F85BB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 w:firstLine="55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竞赛日程依据组委会要求可能会稍有调整，最终日程安排以现场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公布为准。具体比赛时间安排见表三：</w:t>
      </w:r>
    </w:p>
    <w:p w14:paraId="6D8D5EE2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b/>
          <w:sz w:val="32"/>
          <w:szCs w:val="32"/>
        </w:rPr>
      </w:pPr>
      <w:r>
        <w:rPr>
          <w:b/>
          <w:w w:val="95"/>
          <w:sz w:val="32"/>
          <w:szCs w:val="32"/>
        </w:rPr>
        <w:t>表三：比赛时间安</w:t>
      </w:r>
      <w:r>
        <w:rPr>
          <w:b/>
          <w:spacing w:val="-10"/>
          <w:w w:val="95"/>
          <w:sz w:val="32"/>
          <w:szCs w:val="32"/>
        </w:rPr>
        <w:t>排</w:t>
      </w:r>
    </w:p>
    <w:tbl>
      <w:tblPr>
        <w:tblStyle w:val="10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737"/>
        <w:gridCol w:w="3576"/>
      </w:tblGrid>
      <w:tr w14:paraId="1635A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89" w:type="pct"/>
          </w:tcPr>
          <w:p w14:paraId="350B3EF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ascii="宋体" w:eastAsia="宋体"/>
                <w:spacing w:val="-5"/>
                <w:sz w:val="24"/>
              </w:rPr>
              <w:t>日期</w:t>
            </w:r>
          </w:p>
        </w:tc>
        <w:tc>
          <w:tcPr>
            <w:tcW w:w="1565" w:type="pct"/>
          </w:tcPr>
          <w:p w14:paraId="0D88F2D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ascii="宋体" w:eastAsia="宋体"/>
                <w:spacing w:val="-5"/>
                <w:sz w:val="24"/>
              </w:rPr>
              <w:t>时间</w:t>
            </w:r>
          </w:p>
        </w:tc>
        <w:tc>
          <w:tcPr>
            <w:tcW w:w="2044" w:type="pct"/>
          </w:tcPr>
          <w:p w14:paraId="11D8512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ascii="宋体" w:eastAsia="宋体"/>
                <w:spacing w:val="-5"/>
                <w:sz w:val="24"/>
              </w:rPr>
              <w:t>内容</w:t>
            </w:r>
          </w:p>
        </w:tc>
      </w:tr>
      <w:tr w14:paraId="62186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1389" w:type="pct"/>
            <w:vMerge w:val="restart"/>
          </w:tcPr>
          <w:p w14:paraId="109695E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</w:pPr>
          </w:p>
          <w:p w14:paraId="0B1D80A2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</w:pPr>
          </w:p>
          <w:p w14:paraId="0852210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 w:firstLine="798" w:firstLineChars="300"/>
              <w:jc w:val="both"/>
              <w:rPr>
                <w:rFonts w:hint="default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  <w:t>7月3日</w:t>
            </w:r>
          </w:p>
        </w:tc>
        <w:tc>
          <w:tcPr>
            <w:tcW w:w="1565" w:type="pct"/>
            <w:vAlign w:val="center"/>
          </w:tcPr>
          <w:p w14:paraId="1715987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  <w:t>9:00-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  <w:t>:00</w:t>
            </w:r>
          </w:p>
        </w:tc>
        <w:tc>
          <w:tcPr>
            <w:tcW w:w="2044" w:type="pct"/>
            <w:vAlign w:val="center"/>
          </w:tcPr>
          <w:p w14:paraId="1A2A2F2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  <w:t>理论试题</w:t>
            </w:r>
          </w:p>
        </w:tc>
      </w:tr>
      <w:tr w14:paraId="0002F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1389" w:type="pct"/>
            <w:vMerge w:val="continue"/>
            <w:tcBorders>
              <w:top w:val="nil"/>
            </w:tcBorders>
          </w:tcPr>
          <w:p w14:paraId="5566E0C7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5" w:type="pct"/>
            <w:vAlign w:val="center"/>
          </w:tcPr>
          <w:p w14:paraId="31CD25E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  <w:t>: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  <w:t>0-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  <w:t>12：00</w:t>
            </w:r>
          </w:p>
        </w:tc>
        <w:tc>
          <w:tcPr>
            <w:tcW w:w="2044" w:type="pct"/>
            <w:vAlign w:val="center"/>
          </w:tcPr>
          <w:p w14:paraId="6A91D97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default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pacing w:val="-7"/>
                <w:sz w:val="28"/>
                <w:szCs w:val="28"/>
                <w:lang w:val="en-US" w:eastAsia="zh-CN" w:bidi="ar-SA"/>
              </w:rPr>
              <w:t>茶席设计</w:t>
            </w:r>
          </w:p>
        </w:tc>
      </w:tr>
      <w:tr w14:paraId="08936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1389" w:type="pct"/>
            <w:vMerge w:val="continue"/>
            <w:tcBorders>
              <w:top w:val="nil"/>
            </w:tcBorders>
          </w:tcPr>
          <w:p w14:paraId="5A2DCE59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5" w:type="pct"/>
            <w:vAlign w:val="center"/>
          </w:tcPr>
          <w:p w14:paraId="73B83B7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  <w:t>13:30-18：00</w:t>
            </w:r>
          </w:p>
        </w:tc>
        <w:tc>
          <w:tcPr>
            <w:tcW w:w="2044" w:type="pct"/>
            <w:vAlign w:val="center"/>
          </w:tcPr>
          <w:p w14:paraId="21F20E0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:lang w:val="en-US" w:eastAsia="zh-CN" w:bidi="ar-SA"/>
              </w:rPr>
              <w:t>规定茶艺演示</w:t>
            </w:r>
          </w:p>
        </w:tc>
      </w:tr>
    </w:tbl>
    <w:p w14:paraId="30504DAB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 w:firstLine="635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2"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bCs/>
          <w:spacing w:val="-4"/>
          <w:sz w:val="32"/>
          <w:szCs w:val="32"/>
        </w:rPr>
        <w:t>竞赛流程</w:t>
      </w:r>
    </w:p>
    <w:p w14:paraId="1CABC54E">
      <w:pPr>
        <w:pStyle w:val="16"/>
        <w:keepNext w:val="0"/>
        <w:keepLines w:val="0"/>
        <w:pageBreakBefore w:val="0"/>
        <w:numPr>
          <w:ilvl w:val="0"/>
          <w:numId w:val="0"/>
        </w:numPr>
        <w:tabs>
          <w:tab w:val="left" w:pos="2282"/>
        </w:tabs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 w:rightChars="0" w:firstLine="639" w:firstLineChars="200"/>
        <w:jc w:val="left"/>
        <w:rPr>
          <w:rFonts w:ascii="仿宋" w:hAnsi="仿宋" w:eastAsia="仿宋" w:cs="仿宋"/>
          <w:b/>
          <w:bCs/>
          <w:spacing w:val="-7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i w:val="0"/>
          <w:iCs w:val="0"/>
          <w:spacing w:val="-1"/>
          <w:w w:val="100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/>
          <w:bCs/>
          <w:spacing w:val="-7"/>
          <w:sz w:val="32"/>
          <w:szCs w:val="32"/>
          <w:lang w:val="en-US" w:eastAsia="zh-CN" w:bidi="ar-SA"/>
        </w:rPr>
        <w:t>理论试题比赛流程</w:t>
      </w:r>
    </w:p>
    <w:p w14:paraId="2262B924">
      <w:pPr>
        <w:pStyle w:val="16"/>
        <w:keepNext w:val="0"/>
        <w:keepLines w:val="0"/>
        <w:pageBreakBefore w:val="0"/>
        <w:widowControl w:val="0"/>
        <w:tabs>
          <w:tab w:val="left" w:pos="22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12" w:firstLineChars="200"/>
        <w:textAlignment w:val="auto"/>
        <w:rPr>
          <w:rFonts w:hint="eastAsia" w:ascii="仿宋" w:hAnsi="仿宋" w:eastAsia="仿宋" w:cs="仿宋"/>
          <w:spacing w:val="-7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 w:bidi="ar-SA"/>
        </w:rPr>
        <w:t>本项目比赛时间为60分钟，提前10分钟进入考场等候。</w:t>
      </w:r>
    </w:p>
    <w:p w14:paraId="4C5DECF1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39" w:firstLineChars="200"/>
        <w:jc w:val="left"/>
        <w:textAlignment w:val="auto"/>
        <w:rPr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i w:val="0"/>
          <w:iCs w:val="0"/>
          <w:spacing w:val="-1"/>
          <w:w w:val="100"/>
          <w:sz w:val="32"/>
          <w:szCs w:val="32"/>
          <w:lang w:val="en-US" w:eastAsia="zh-CN" w:bidi="ar-SA"/>
        </w:rPr>
        <w:t>2.</w:t>
      </w:r>
      <w:r>
        <w:rPr>
          <w:b/>
          <w:bCs/>
          <w:spacing w:val="-3"/>
          <w:sz w:val="32"/>
          <w:szCs w:val="32"/>
        </w:rPr>
        <w:t>规定茶艺演示比赛流程</w:t>
      </w:r>
    </w:p>
    <w:p w14:paraId="660890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96" w:firstLineChars="200"/>
        <w:textAlignment w:val="auto"/>
        <w:rPr>
          <w:sz w:val="32"/>
          <w:szCs w:val="32"/>
        </w:rPr>
      </w:pPr>
      <w:r>
        <w:rPr>
          <w:spacing w:val="-11"/>
          <w:sz w:val="32"/>
          <w:szCs w:val="32"/>
        </w:rPr>
        <w:t>比赛流程如下：</w:t>
      </w:r>
    </w:p>
    <w:p w14:paraId="0B5B19E3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35" w:firstLineChars="200"/>
        <w:textAlignment w:val="auto"/>
        <w:rPr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i w:val="0"/>
          <w:iCs w:val="0"/>
          <w:spacing w:val="-2"/>
          <w:w w:val="100"/>
          <w:sz w:val="32"/>
          <w:szCs w:val="32"/>
          <w:lang w:val="en-US" w:eastAsia="zh-CN" w:bidi="ar-SA"/>
        </w:rPr>
        <w:t>（1）</w:t>
      </w:r>
      <w:r>
        <w:rPr>
          <w:b/>
          <w:bCs/>
          <w:spacing w:val="-4"/>
          <w:sz w:val="32"/>
          <w:szCs w:val="32"/>
        </w:rPr>
        <w:t>抽签确定分组</w:t>
      </w:r>
    </w:p>
    <w:p w14:paraId="1BCD5E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28" w:firstLineChars="200"/>
        <w:textAlignment w:val="auto"/>
        <w:rPr>
          <w:sz w:val="32"/>
          <w:szCs w:val="32"/>
        </w:rPr>
      </w:pPr>
      <w:r>
        <w:rPr>
          <w:spacing w:val="-3"/>
          <w:sz w:val="32"/>
          <w:szCs w:val="32"/>
        </w:rPr>
        <w:t>选手检录后抽签确定分组，并签字确认。</w:t>
      </w:r>
    </w:p>
    <w:p w14:paraId="09B3E3B7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35" w:firstLineChars="200"/>
        <w:textAlignment w:val="auto"/>
        <w:rPr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i w:val="0"/>
          <w:iCs w:val="0"/>
          <w:spacing w:val="-2"/>
          <w:w w:val="100"/>
          <w:sz w:val="32"/>
          <w:szCs w:val="32"/>
          <w:lang w:val="en-US" w:eastAsia="zh-CN" w:bidi="ar-SA"/>
        </w:rPr>
        <w:t>（2）</w:t>
      </w:r>
      <w:r>
        <w:rPr>
          <w:b/>
          <w:bCs/>
          <w:spacing w:val="-4"/>
          <w:sz w:val="32"/>
          <w:szCs w:val="32"/>
        </w:rPr>
        <w:t>确定分组茶类</w:t>
      </w:r>
    </w:p>
    <w:p w14:paraId="2B9583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28" w:firstLineChars="200"/>
        <w:textAlignment w:val="auto"/>
        <w:rPr>
          <w:sz w:val="32"/>
          <w:szCs w:val="32"/>
        </w:rPr>
      </w:pPr>
      <w:r>
        <w:rPr>
          <w:spacing w:val="-3"/>
          <w:sz w:val="32"/>
          <w:szCs w:val="32"/>
        </w:rPr>
        <w:t>裁判长抽签确定茶样套别和各组对应的茶类。</w:t>
      </w:r>
    </w:p>
    <w:p w14:paraId="77D84D23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35" w:firstLineChars="200"/>
        <w:textAlignment w:val="auto"/>
        <w:rPr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i w:val="0"/>
          <w:iCs w:val="0"/>
          <w:spacing w:val="-2"/>
          <w:w w:val="100"/>
          <w:sz w:val="32"/>
          <w:szCs w:val="32"/>
          <w:lang w:val="en-US" w:eastAsia="zh-CN" w:bidi="ar-SA"/>
        </w:rPr>
        <w:t>（3）</w:t>
      </w:r>
      <w:r>
        <w:rPr>
          <w:b/>
          <w:bCs/>
          <w:spacing w:val="-4"/>
          <w:sz w:val="32"/>
          <w:szCs w:val="32"/>
        </w:rPr>
        <w:t>抽取组内参赛号</w:t>
      </w:r>
    </w:p>
    <w:p w14:paraId="2F1029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/>
        <w:textAlignment w:val="auto"/>
        <w:rPr>
          <w:sz w:val="32"/>
          <w:szCs w:val="32"/>
        </w:rPr>
      </w:pPr>
      <w:r>
        <w:rPr>
          <w:spacing w:val="-3"/>
          <w:sz w:val="32"/>
          <w:szCs w:val="32"/>
        </w:rPr>
        <w:t>选手抽取组内参赛号，并将参赛号贴于左胸前，并签字确认。</w:t>
      </w:r>
    </w:p>
    <w:p w14:paraId="046426DA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35" w:firstLineChars="200"/>
        <w:textAlignment w:val="auto"/>
        <w:rPr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i w:val="0"/>
          <w:iCs w:val="0"/>
          <w:spacing w:val="-2"/>
          <w:w w:val="100"/>
          <w:sz w:val="32"/>
          <w:szCs w:val="32"/>
          <w:lang w:val="en-US" w:eastAsia="zh-CN" w:bidi="ar-SA"/>
        </w:rPr>
        <w:t>（4）</w:t>
      </w:r>
      <w:r>
        <w:rPr>
          <w:b/>
          <w:bCs/>
          <w:spacing w:val="-4"/>
          <w:sz w:val="32"/>
          <w:szCs w:val="32"/>
        </w:rPr>
        <w:t>准备茶、水、器</w:t>
      </w:r>
    </w:p>
    <w:p w14:paraId="077198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59"/>
        <w:textAlignment w:val="auto"/>
        <w:rPr>
          <w:sz w:val="32"/>
          <w:szCs w:val="32"/>
        </w:rPr>
      </w:pPr>
      <w:r>
        <w:rPr>
          <w:spacing w:val="-2"/>
          <w:sz w:val="32"/>
          <w:szCs w:val="32"/>
        </w:rPr>
        <w:t>选手根据分组顺序依次进入准备区域，独立准备所需的茶、水、</w:t>
      </w:r>
      <w:r>
        <w:rPr>
          <w:spacing w:val="-5"/>
          <w:sz w:val="32"/>
          <w:szCs w:val="32"/>
        </w:rPr>
        <w:t xml:space="preserve">器。时间 </w:t>
      </w:r>
      <w:r>
        <w:rPr>
          <w:sz w:val="32"/>
          <w:szCs w:val="32"/>
        </w:rPr>
        <w:t>15</w:t>
      </w:r>
      <w:r>
        <w:rPr>
          <w:spacing w:val="-6"/>
          <w:sz w:val="32"/>
          <w:szCs w:val="32"/>
        </w:rPr>
        <w:t xml:space="preserve"> 分钟。</w:t>
      </w:r>
    </w:p>
    <w:p w14:paraId="73395CF8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35" w:firstLineChars="200"/>
        <w:textAlignment w:val="auto"/>
        <w:rPr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i w:val="0"/>
          <w:iCs w:val="0"/>
          <w:spacing w:val="-2"/>
          <w:w w:val="100"/>
          <w:sz w:val="32"/>
          <w:szCs w:val="32"/>
          <w:lang w:val="en-US" w:eastAsia="zh-CN" w:bidi="ar-SA"/>
        </w:rPr>
        <w:t>（5）</w:t>
      </w:r>
      <w:r>
        <w:rPr>
          <w:b/>
          <w:bCs/>
          <w:spacing w:val="-4"/>
          <w:sz w:val="32"/>
          <w:szCs w:val="32"/>
        </w:rPr>
        <w:t>规定茶艺演示</w:t>
      </w:r>
    </w:p>
    <w:p w14:paraId="394C10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59"/>
        <w:textAlignment w:val="auto"/>
        <w:rPr>
          <w:rFonts w:hint="eastAsia" w:eastAsiaTheme="minorEastAsia"/>
          <w:sz w:val="32"/>
          <w:szCs w:val="32"/>
        </w:rPr>
      </w:pPr>
      <w:r>
        <w:rPr>
          <w:spacing w:val="-11"/>
          <w:sz w:val="32"/>
          <w:szCs w:val="32"/>
        </w:rPr>
        <w:t xml:space="preserve">以组为单位，每场比赛 </w:t>
      </w:r>
      <w:r>
        <w:rPr>
          <w:spacing w:val="-4"/>
          <w:sz w:val="32"/>
          <w:szCs w:val="32"/>
        </w:rPr>
        <w:t>3</w:t>
      </w:r>
      <w:r>
        <w:rPr>
          <w:spacing w:val="-13"/>
          <w:sz w:val="32"/>
          <w:szCs w:val="32"/>
        </w:rPr>
        <w:t xml:space="preserve"> 人。选手根据组内参赛号，从小到大依</w:t>
      </w:r>
      <w:r>
        <w:rPr>
          <w:spacing w:val="-2"/>
          <w:sz w:val="32"/>
          <w:szCs w:val="32"/>
        </w:rPr>
        <w:t>次上场和入席。演示时间为</w:t>
      </w:r>
      <w:r>
        <w:rPr>
          <w:color w:val="FF0000"/>
          <w:spacing w:val="-2"/>
          <w:sz w:val="32"/>
          <w:szCs w:val="32"/>
        </w:rPr>
        <w:t xml:space="preserve"> </w:t>
      </w:r>
      <w:r>
        <w:rPr>
          <w:rFonts w:hint="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～10</w:t>
      </w:r>
      <w:r>
        <w:rPr>
          <w:sz w:val="32"/>
          <w:szCs w:val="32"/>
        </w:rPr>
        <w:t xml:space="preserve"> 分钟。</w:t>
      </w:r>
    </w:p>
    <w:p w14:paraId="73ABA022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35" w:firstLineChars="200"/>
        <w:textAlignment w:val="auto"/>
        <w:rPr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i w:val="0"/>
          <w:iCs w:val="0"/>
          <w:spacing w:val="-2"/>
          <w:w w:val="100"/>
          <w:sz w:val="32"/>
          <w:szCs w:val="32"/>
          <w:lang w:val="en-US" w:eastAsia="zh-CN" w:bidi="ar-SA"/>
        </w:rPr>
        <w:t>3.</w:t>
      </w:r>
      <w:r>
        <w:rPr>
          <w:b/>
          <w:bCs/>
          <w:spacing w:val="-4"/>
          <w:sz w:val="32"/>
          <w:szCs w:val="32"/>
        </w:rPr>
        <w:t>茶席设计比赛流程</w:t>
      </w:r>
    </w:p>
    <w:p w14:paraId="226B50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96" w:firstLineChars="200"/>
        <w:textAlignment w:val="auto"/>
        <w:rPr>
          <w:sz w:val="32"/>
          <w:szCs w:val="32"/>
        </w:rPr>
      </w:pPr>
      <w:r>
        <w:rPr>
          <w:spacing w:val="-11"/>
          <w:sz w:val="32"/>
          <w:szCs w:val="32"/>
        </w:rPr>
        <w:t>比赛流程如下：</w:t>
      </w:r>
    </w:p>
    <w:p w14:paraId="44EC8F85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35" w:firstLineChars="200"/>
        <w:textAlignment w:val="auto"/>
        <w:rPr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i w:val="0"/>
          <w:iCs w:val="0"/>
          <w:spacing w:val="-2"/>
          <w:w w:val="100"/>
          <w:sz w:val="32"/>
          <w:szCs w:val="32"/>
          <w:lang w:val="en-US" w:eastAsia="zh-CN" w:bidi="ar-SA"/>
        </w:rPr>
        <w:t>（1）</w:t>
      </w:r>
      <w:r>
        <w:rPr>
          <w:b/>
          <w:bCs/>
          <w:spacing w:val="-3"/>
          <w:sz w:val="32"/>
          <w:szCs w:val="32"/>
        </w:rPr>
        <w:t>抽签确定茶席设计顺序号</w:t>
      </w:r>
    </w:p>
    <w:p w14:paraId="645079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700"/>
        <w:textAlignment w:val="auto"/>
        <w:rPr>
          <w:sz w:val="32"/>
          <w:szCs w:val="32"/>
        </w:rPr>
      </w:pPr>
      <w:r>
        <w:rPr>
          <w:spacing w:val="-18"/>
          <w:sz w:val="32"/>
          <w:szCs w:val="32"/>
        </w:rPr>
        <w:t xml:space="preserve">选手提前 </w:t>
      </w:r>
      <w:r>
        <w:rPr>
          <w:spacing w:val="-4"/>
          <w:sz w:val="32"/>
          <w:szCs w:val="32"/>
        </w:rPr>
        <w:t>30</w:t>
      </w:r>
      <w:r>
        <w:rPr>
          <w:spacing w:val="-13"/>
          <w:sz w:val="32"/>
          <w:szCs w:val="32"/>
        </w:rPr>
        <w:t xml:space="preserve"> 分钟检录，抽取</w:t>
      </w:r>
      <w:r>
        <w:rPr>
          <w:rFonts w:hint="eastAsia"/>
          <w:spacing w:val="-13"/>
          <w:sz w:val="32"/>
          <w:szCs w:val="32"/>
          <w:lang w:val="en-US" w:eastAsia="zh-CN"/>
        </w:rPr>
        <w:t>团队</w:t>
      </w:r>
      <w:r>
        <w:rPr>
          <w:spacing w:val="-13"/>
          <w:sz w:val="32"/>
          <w:szCs w:val="32"/>
        </w:rPr>
        <w:t>茶席设计</w:t>
      </w:r>
      <w:r>
        <w:rPr>
          <w:spacing w:val="-4"/>
          <w:sz w:val="32"/>
          <w:szCs w:val="32"/>
        </w:rPr>
        <w:t>（布置）顺序号，将顺序</w:t>
      </w:r>
      <w:r>
        <w:rPr>
          <w:spacing w:val="-2"/>
          <w:sz w:val="32"/>
          <w:szCs w:val="32"/>
        </w:rPr>
        <w:t>号贴于左胸前，根据顺序号从小到大参赛。</w:t>
      </w:r>
    </w:p>
    <w:p w14:paraId="16FF1D10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35" w:firstLineChars="200"/>
        <w:textAlignment w:val="auto"/>
        <w:rPr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i w:val="0"/>
          <w:iCs w:val="0"/>
          <w:spacing w:val="-2"/>
          <w:w w:val="100"/>
          <w:sz w:val="32"/>
          <w:szCs w:val="32"/>
          <w:lang w:val="en-US" w:eastAsia="zh-CN" w:bidi="ar-SA"/>
        </w:rPr>
        <w:t>（2）</w:t>
      </w:r>
      <w:r>
        <w:rPr>
          <w:b/>
          <w:bCs/>
          <w:spacing w:val="-4"/>
          <w:sz w:val="32"/>
          <w:szCs w:val="32"/>
        </w:rPr>
        <w:t>茶席展示</w:t>
      </w:r>
    </w:p>
    <w:p w14:paraId="6F2739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59"/>
        <w:textAlignment w:val="auto"/>
        <w:rPr>
          <w:sz w:val="32"/>
          <w:szCs w:val="32"/>
        </w:rPr>
      </w:pPr>
      <w:r>
        <w:rPr>
          <w:spacing w:val="-3"/>
          <w:sz w:val="32"/>
          <w:szCs w:val="32"/>
        </w:rPr>
        <w:t>选手</w:t>
      </w:r>
      <w:r>
        <w:rPr>
          <w:rFonts w:hint="eastAsia"/>
          <w:spacing w:val="-3"/>
          <w:sz w:val="32"/>
          <w:szCs w:val="32"/>
          <w:lang w:val="en-US" w:eastAsia="zh-CN"/>
        </w:rPr>
        <w:t>按团队</w:t>
      </w:r>
      <w:r>
        <w:rPr>
          <w:spacing w:val="-3"/>
          <w:sz w:val="32"/>
          <w:szCs w:val="32"/>
        </w:rPr>
        <w:t xml:space="preserve">根据自创茶席主题进行茶席布置，布置时间需控制在 </w:t>
      </w:r>
      <w:r>
        <w:rPr>
          <w:sz w:val="32"/>
          <w:szCs w:val="32"/>
        </w:rPr>
        <w:t>10</w:t>
      </w:r>
      <w:r>
        <w:rPr>
          <w:rFonts w:hint="eastAsia" w:eastAsiaTheme="minorEastAsia"/>
          <w:sz w:val="32"/>
          <w:szCs w:val="32"/>
        </w:rPr>
        <w:t>-15</w:t>
      </w:r>
      <w:r>
        <w:rPr>
          <w:spacing w:val="-32"/>
          <w:sz w:val="32"/>
          <w:szCs w:val="32"/>
        </w:rPr>
        <w:t xml:space="preserve"> 分</w:t>
      </w:r>
      <w:r>
        <w:rPr>
          <w:spacing w:val="-4"/>
          <w:sz w:val="32"/>
          <w:szCs w:val="32"/>
        </w:rPr>
        <w:t>钟以内。</w:t>
      </w:r>
    </w:p>
    <w:p w14:paraId="56DA99B8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35" w:firstLineChars="200"/>
        <w:textAlignment w:val="auto"/>
        <w:rPr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i w:val="0"/>
          <w:iCs w:val="0"/>
          <w:spacing w:val="-2"/>
          <w:w w:val="100"/>
          <w:sz w:val="32"/>
          <w:szCs w:val="32"/>
          <w:lang w:val="en-US" w:eastAsia="zh-CN" w:bidi="ar-SA"/>
        </w:rPr>
        <w:t>（3）</w:t>
      </w:r>
      <w:r>
        <w:rPr>
          <w:b/>
          <w:bCs/>
          <w:spacing w:val="-4"/>
          <w:sz w:val="32"/>
          <w:szCs w:val="32"/>
        </w:rPr>
        <w:t>茶席介绍</w:t>
      </w:r>
    </w:p>
    <w:p w14:paraId="64FB44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5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茶席布置完成后，选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一名选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手向评委介绍茶席设计解说，时间为</w:t>
      </w:r>
      <w:r>
        <w:rPr>
          <w:rFonts w:hint="eastAsia" w:ascii="仿宋" w:hAnsi="仿宋" w:eastAsia="仿宋" w:cs="仿宋"/>
          <w:sz w:val="32"/>
          <w:szCs w:val="32"/>
        </w:rPr>
        <w:t>3～5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 xml:space="preserve"> 分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钟，超时立即停止讲解。</w:t>
      </w:r>
    </w:p>
    <w:p w14:paraId="41E8ED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35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2"/>
          <w:sz w:val="32"/>
          <w:szCs w:val="32"/>
        </w:rPr>
        <w:t>（三）</w:t>
      </w:r>
      <w:r>
        <w:rPr>
          <w:rFonts w:hint="eastAsia" w:ascii="楷体" w:hAnsi="楷体" w:eastAsia="楷体" w:cs="楷体"/>
          <w:b/>
          <w:bCs/>
          <w:spacing w:val="-4"/>
          <w:sz w:val="32"/>
          <w:szCs w:val="32"/>
        </w:rPr>
        <w:t>问题及争议处理</w:t>
      </w:r>
    </w:p>
    <w:p w14:paraId="4413D2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59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在评判过程中，裁判长有权抽查评判结果，发现裁判的评判结果有较大差异时，可要求重新评定。如裁判之间意见存在争议，先由各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竞赛模块组长协商讨论，再由裁判长判定。</w:t>
      </w:r>
    </w:p>
    <w:p w14:paraId="60F3C2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5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各参赛选手如果对比赛成绩有异议，或者发现比赛过程中出现有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失公正或有关人员违规等现象影响成绩的，应在该选手向大赛组委会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提出书面申诉。书面申诉应对申诉事件的现象、发生时间、涉及人员、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申诉依据等进行充分、实事求是地叙述，并由申诉人亲笔签名。非书面申诉不予受理。</w:t>
      </w:r>
    </w:p>
    <w:p w14:paraId="2C8A41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35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2"/>
          <w:sz w:val="32"/>
          <w:szCs w:val="32"/>
        </w:rPr>
        <w:t>（四）</w:t>
      </w:r>
      <w:r>
        <w:rPr>
          <w:rFonts w:hint="eastAsia" w:ascii="楷体" w:hAnsi="楷体" w:eastAsia="楷体" w:cs="楷体"/>
          <w:b/>
          <w:bCs/>
          <w:spacing w:val="-4"/>
          <w:sz w:val="32"/>
          <w:szCs w:val="32"/>
        </w:rPr>
        <w:t>违规行为处理</w:t>
      </w:r>
    </w:p>
    <w:p w14:paraId="12114A9E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3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参赛选手应遵守竞赛规则，遵守赛场纪律，尊重裁判和竞赛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工作人员，服从竞赛组委会的指挥和安排，自觉维护赛场秩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序。</w:t>
      </w:r>
    </w:p>
    <w:p w14:paraId="318E5246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28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选手不得以任何形式透露个人信息。</w:t>
      </w:r>
    </w:p>
    <w:p w14:paraId="151AD255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3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参赛选手必须持身份证按时到达指定场地候场，并接受裁判员的检录。选手迟到 </w:t>
      </w:r>
      <w:r>
        <w:rPr>
          <w:rFonts w:hint="eastAsia"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 分钟取消比赛资格。</w:t>
      </w:r>
    </w:p>
    <w:p w14:paraId="3FB5AE23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06" w:firstLineChars="192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选手必须遵守竞赛日程安排和抽签顺序参加各项比赛，不得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私下调换顺序、无故离开。如有特殊情况，需经裁判长同意后作特殊处理。</w:t>
      </w:r>
    </w:p>
    <w:p w14:paraId="6B5C02F5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爱护竞赛场地的设备和器材。竞赛过程中如因竞赛设备等发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生故障，应由裁判长进行评判；若因选手个人原因造成设备故障而无法继续比赛，裁判长有权决定终止该选手比赛，并由当事人承担赔偿责任；若非选手原因造成设备故障或器具损坏的，由裁判长视具体情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况做出裁决。</w:t>
      </w:r>
      <w:bookmarkStart w:id="5" w:name="_TOC_250001"/>
    </w:p>
    <w:p w14:paraId="45B720DE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08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</w:rPr>
        <w:t>四、竞赛场地、设施设备等安</w:t>
      </w:r>
      <w:bookmarkEnd w:id="5"/>
      <w:r>
        <w:rPr>
          <w:rFonts w:hint="eastAsia" w:ascii="黑体" w:hAnsi="黑体" w:eastAsia="黑体" w:cs="黑体"/>
          <w:b w:val="0"/>
          <w:bCs w:val="0"/>
          <w:spacing w:val="-10"/>
          <w:w w:val="95"/>
          <w:sz w:val="32"/>
          <w:szCs w:val="32"/>
        </w:rPr>
        <w:t>排</w:t>
      </w:r>
    </w:p>
    <w:p w14:paraId="3FBBE3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35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2"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pacing w:val="-4"/>
          <w:sz w:val="32"/>
          <w:szCs w:val="32"/>
        </w:rPr>
        <w:t>场地布局</w:t>
      </w:r>
    </w:p>
    <w:p w14:paraId="1899C4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08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="仿宋" w:hAnsi="仿宋" w:eastAsia="仿宋" w:cs="仿宋"/>
          <w:color w:val="000000" w:themeColor="text1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比赛区域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分为操作区和非操作区，其中操作区划分为竞赛笔试区 规定茶艺演示舞台、茶席设计（布置）区、茶水器准备区 1 个、煮</w:t>
      </w:r>
      <w:r>
        <w:rPr>
          <w:rFonts w:hint="eastAsia" w:ascii="仿宋" w:hAnsi="仿宋" w:eastAsia="仿宋" w:cs="仿宋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 xml:space="preserve">水备器区 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pacing w:val="-14"/>
          <w:sz w:val="32"/>
          <w:szCs w:val="32"/>
          <w14:textFill>
            <w14:solidFill>
              <w14:schemeClr w14:val="tx1"/>
            </w14:solidFill>
          </w14:textFill>
        </w:rPr>
        <w:t xml:space="preserve"> 个以及相应的评委席、计分席等区域</w:t>
      </w:r>
      <w:r>
        <w:rPr>
          <w:rFonts w:hint="eastAsia" w:ascii="仿宋" w:hAnsi="仿宋" w:eastAsia="仿宋" w:cs="仿宋"/>
          <w:color w:val="000000" w:themeColor="text1"/>
          <w:spacing w:val="-1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4CF81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33" w:firstLineChars="2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pacing w:val="-2"/>
          <w:sz w:val="32"/>
          <w:szCs w:val="32"/>
        </w:rPr>
        <w:t>（二）</w:t>
      </w:r>
      <w:r>
        <w:rPr>
          <w:rFonts w:hint="eastAsia" w:ascii="华文楷体" w:hAnsi="华文楷体" w:eastAsia="华文楷体" w:cs="华文楷体"/>
          <w:b/>
          <w:bCs/>
          <w:spacing w:val="-4"/>
          <w:sz w:val="32"/>
          <w:szCs w:val="32"/>
        </w:rPr>
        <w:t>设施设备</w:t>
      </w:r>
    </w:p>
    <w:p w14:paraId="0BECD1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16" w:firstLineChars="200"/>
        <w:textAlignment w:val="auto"/>
        <w:rPr>
          <w:sz w:val="32"/>
          <w:szCs w:val="32"/>
        </w:rPr>
      </w:pPr>
      <w:r>
        <w:rPr>
          <w:spacing w:val="-6"/>
          <w:sz w:val="32"/>
          <w:szCs w:val="32"/>
        </w:rPr>
        <w:t>以下清单中的物品数量为</w:t>
      </w:r>
      <w:r>
        <w:rPr>
          <w:sz w:val="32"/>
          <w:szCs w:val="32"/>
        </w:rPr>
        <w:t xml:space="preserve"> 1 位选手竞赛所需器具数量。</w:t>
      </w:r>
    </w:p>
    <w:p w14:paraId="2DB169B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480" w:leftChars="0" w:right="0" w:rightChars="0" w:firstLine="0" w:firstLineChars="0"/>
        <w:textAlignment w:val="auto"/>
        <w:rPr>
          <w:b w:val="0"/>
          <w:bCs w:val="0"/>
          <w:spacing w:val="-2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spacing w:val="-2"/>
          <w:sz w:val="32"/>
          <w:szCs w:val="32"/>
          <w:lang w:val="en-US" w:eastAsia="zh-CN" w:bidi="ar-SA"/>
        </w:rPr>
        <w:t>1.</w:t>
      </w:r>
      <w:r>
        <w:rPr>
          <w:b w:val="0"/>
          <w:bCs w:val="0"/>
          <w:spacing w:val="-2"/>
          <w:sz w:val="32"/>
          <w:szCs w:val="32"/>
        </w:rPr>
        <w:t>规定茶艺演示项目赛场提供设施、设备见表</w:t>
      </w:r>
      <w:r>
        <w:rPr>
          <w:rFonts w:hint="eastAsia"/>
          <w:b w:val="0"/>
          <w:bCs w:val="0"/>
          <w:spacing w:val="-2"/>
          <w:sz w:val="32"/>
          <w:szCs w:val="32"/>
          <w:lang w:val="en-US" w:eastAsia="zh-CN"/>
        </w:rPr>
        <w:t>四</w:t>
      </w:r>
      <w:r>
        <w:rPr>
          <w:b w:val="0"/>
          <w:bCs w:val="0"/>
          <w:spacing w:val="-2"/>
          <w:sz w:val="32"/>
          <w:szCs w:val="32"/>
        </w:rPr>
        <w:t>：</w:t>
      </w:r>
    </w:p>
    <w:p w14:paraId="6197E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/>
        <w:textAlignment w:val="auto"/>
        <w:rPr>
          <w:b/>
          <w:sz w:val="32"/>
          <w:szCs w:val="32"/>
        </w:rPr>
      </w:pPr>
      <w:r>
        <w:rPr>
          <w:b/>
          <w:w w:val="95"/>
          <w:sz w:val="32"/>
          <w:szCs w:val="32"/>
        </w:rPr>
        <w:t>表</w:t>
      </w:r>
      <w:r>
        <w:rPr>
          <w:rFonts w:hint="eastAsia"/>
          <w:b/>
          <w:w w:val="95"/>
          <w:sz w:val="32"/>
          <w:szCs w:val="32"/>
          <w:lang w:val="en-US" w:eastAsia="zh-CN"/>
        </w:rPr>
        <w:t>四</w:t>
      </w:r>
      <w:r>
        <w:rPr>
          <w:b/>
          <w:w w:val="95"/>
          <w:sz w:val="32"/>
          <w:szCs w:val="32"/>
        </w:rPr>
        <w:t>：规定茶艺项目设施、设备清单</w:t>
      </w:r>
      <w:r>
        <w:rPr>
          <w:b/>
          <w:spacing w:val="-10"/>
          <w:w w:val="95"/>
          <w:sz w:val="32"/>
          <w:szCs w:val="32"/>
        </w:rPr>
        <w:t>表</w:t>
      </w:r>
    </w:p>
    <w:tbl>
      <w:tblPr>
        <w:tblStyle w:val="10"/>
        <w:tblW w:w="8688" w:type="dxa"/>
        <w:tblInd w:w="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2434"/>
        <w:gridCol w:w="3877"/>
        <w:gridCol w:w="611"/>
      </w:tblGrid>
      <w:tr w14:paraId="3F5EE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</w:tcPr>
          <w:p w14:paraId="721D917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种</w:t>
            </w:r>
            <w:r>
              <w:rPr>
                <w:b/>
                <w:spacing w:val="-10"/>
                <w:sz w:val="24"/>
              </w:rPr>
              <w:t>类</w:t>
            </w:r>
          </w:p>
        </w:tc>
        <w:tc>
          <w:tcPr>
            <w:tcW w:w="2434" w:type="dxa"/>
          </w:tcPr>
          <w:p w14:paraId="167D36A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-1980" w:leftChars="-900" w:right="0" w:firstLine="0" w:firstLineChars="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设备名</w:t>
            </w:r>
            <w:r>
              <w:rPr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3877" w:type="dxa"/>
          </w:tcPr>
          <w:p w14:paraId="2C8B373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技术规</w:t>
            </w:r>
            <w:r>
              <w:rPr>
                <w:b/>
                <w:spacing w:val="-10"/>
                <w:w w:val="95"/>
                <w:sz w:val="24"/>
              </w:rPr>
              <w:t>格</w:t>
            </w:r>
          </w:p>
        </w:tc>
        <w:tc>
          <w:tcPr>
            <w:tcW w:w="611" w:type="dxa"/>
          </w:tcPr>
          <w:p w14:paraId="5E0B9D22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数</w:t>
            </w:r>
            <w:r>
              <w:rPr>
                <w:b/>
                <w:spacing w:val="-10"/>
                <w:sz w:val="24"/>
              </w:rPr>
              <w:t>量</w:t>
            </w:r>
          </w:p>
        </w:tc>
      </w:tr>
      <w:tr w14:paraId="2B4BC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restart"/>
            <w:vAlign w:val="center"/>
          </w:tcPr>
          <w:p w14:paraId="0D63D1F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茶艺桌、凳</w:t>
            </w:r>
          </w:p>
        </w:tc>
        <w:tc>
          <w:tcPr>
            <w:tcW w:w="2434" w:type="dxa"/>
          </w:tcPr>
          <w:p w14:paraId="65F26CA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茶艺桌</w:t>
            </w:r>
          </w:p>
        </w:tc>
        <w:tc>
          <w:tcPr>
            <w:tcW w:w="3877" w:type="dxa"/>
          </w:tcPr>
          <w:p w14:paraId="0B16F98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pacing w:val="-2"/>
                <w:sz w:val="24"/>
              </w:rPr>
              <w:t>长：1200mm，宽：600mm，高：650mm</w:t>
            </w:r>
          </w:p>
        </w:tc>
        <w:tc>
          <w:tcPr>
            <w:tcW w:w="611" w:type="dxa"/>
          </w:tcPr>
          <w:p w14:paraId="59827F3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57E30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34E61F00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28DF5B5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茶艺凳</w:t>
            </w:r>
          </w:p>
        </w:tc>
        <w:tc>
          <w:tcPr>
            <w:tcW w:w="3877" w:type="dxa"/>
          </w:tcPr>
          <w:p w14:paraId="7494C37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长：400mm，宽：300mm，高</w:t>
            </w:r>
            <w:r>
              <w:rPr>
                <w:spacing w:val="-2"/>
                <w:sz w:val="24"/>
              </w:rPr>
              <w:t>：400mm</w:t>
            </w:r>
          </w:p>
        </w:tc>
        <w:tc>
          <w:tcPr>
            <w:tcW w:w="611" w:type="dxa"/>
          </w:tcPr>
          <w:p w14:paraId="435B5EA3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660D3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restart"/>
          </w:tcPr>
          <w:p w14:paraId="7110BFF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b/>
                <w:sz w:val="24"/>
              </w:rPr>
            </w:pPr>
          </w:p>
          <w:p w14:paraId="71BC763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b/>
                <w:sz w:val="24"/>
              </w:rPr>
            </w:pPr>
          </w:p>
          <w:p w14:paraId="3913F92B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b/>
                <w:sz w:val="24"/>
              </w:rPr>
            </w:pPr>
          </w:p>
          <w:p w14:paraId="5E426EE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b/>
                <w:sz w:val="33"/>
              </w:rPr>
            </w:pPr>
          </w:p>
          <w:p w14:paraId="3A2E42B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34"/>
                <w:sz w:val="24"/>
              </w:rPr>
              <w:t>绿茶玻璃杯泡</w:t>
            </w:r>
            <w:r>
              <w:rPr>
                <w:spacing w:val="-10"/>
                <w:sz w:val="24"/>
              </w:rPr>
              <w:t>法</w:t>
            </w:r>
          </w:p>
        </w:tc>
        <w:tc>
          <w:tcPr>
            <w:tcW w:w="2434" w:type="dxa"/>
          </w:tcPr>
          <w:p w14:paraId="0F3B1B4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盛放茶具：茶盘</w:t>
            </w:r>
          </w:p>
        </w:tc>
        <w:tc>
          <w:tcPr>
            <w:tcW w:w="3877" w:type="dxa"/>
          </w:tcPr>
          <w:p w14:paraId="5A38DB2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长：500mm，宽</w:t>
            </w:r>
            <w:r>
              <w:rPr>
                <w:spacing w:val="-2"/>
                <w:sz w:val="24"/>
              </w:rPr>
              <w:t>：300mm</w:t>
            </w:r>
          </w:p>
        </w:tc>
        <w:tc>
          <w:tcPr>
            <w:tcW w:w="611" w:type="dxa"/>
          </w:tcPr>
          <w:p w14:paraId="3DD2719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2C926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</w:tcPr>
          <w:p w14:paraId="50EDCF4D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3B15B7B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盛水用具：玻璃壶</w:t>
            </w:r>
          </w:p>
        </w:tc>
        <w:tc>
          <w:tcPr>
            <w:tcW w:w="3877" w:type="dxa"/>
          </w:tcPr>
          <w:p w14:paraId="3A22BD9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容量</w:t>
            </w:r>
            <w:r>
              <w:rPr>
                <w:spacing w:val="-2"/>
                <w:sz w:val="24"/>
              </w:rPr>
              <w:t>：1200mL</w:t>
            </w:r>
          </w:p>
        </w:tc>
        <w:tc>
          <w:tcPr>
            <w:tcW w:w="611" w:type="dxa"/>
          </w:tcPr>
          <w:p w14:paraId="74A873B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21FFE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</w:tcPr>
          <w:p w14:paraId="11E084C3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6D3AE312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泡茶用具：绿茶玻璃杯</w:t>
            </w:r>
          </w:p>
        </w:tc>
        <w:tc>
          <w:tcPr>
            <w:tcW w:w="3877" w:type="dxa"/>
          </w:tcPr>
          <w:p w14:paraId="0F358BD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pacing w:val="-8"/>
                <w:sz w:val="24"/>
              </w:rPr>
              <w:t>高：85mm，口径：70mm，容量：200mL</w:t>
            </w:r>
          </w:p>
        </w:tc>
        <w:tc>
          <w:tcPr>
            <w:tcW w:w="611" w:type="dxa"/>
          </w:tcPr>
          <w:p w14:paraId="4AC96A3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68B19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</w:tcPr>
          <w:p w14:paraId="7B0940DF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5CB7377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泡茶用具：玻璃杯垫</w:t>
            </w:r>
          </w:p>
        </w:tc>
        <w:tc>
          <w:tcPr>
            <w:tcW w:w="3877" w:type="dxa"/>
          </w:tcPr>
          <w:p w14:paraId="64C4435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直径</w:t>
            </w:r>
            <w:r>
              <w:rPr>
                <w:spacing w:val="-2"/>
                <w:sz w:val="24"/>
              </w:rPr>
              <w:t>：120mm</w:t>
            </w:r>
          </w:p>
        </w:tc>
        <w:tc>
          <w:tcPr>
            <w:tcW w:w="611" w:type="dxa"/>
          </w:tcPr>
          <w:p w14:paraId="1384229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3DBEA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</w:tcPr>
          <w:p w14:paraId="15634265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011049F3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盛水用具：玻璃水盂</w:t>
            </w:r>
          </w:p>
        </w:tc>
        <w:tc>
          <w:tcPr>
            <w:tcW w:w="3877" w:type="dxa"/>
          </w:tcPr>
          <w:p w14:paraId="6F8C73C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容量</w:t>
            </w:r>
            <w:r>
              <w:rPr>
                <w:spacing w:val="-2"/>
                <w:sz w:val="24"/>
              </w:rPr>
              <w:t>：600mL</w:t>
            </w:r>
          </w:p>
        </w:tc>
        <w:tc>
          <w:tcPr>
            <w:tcW w:w="611" w:type="dxa"/>
          </w:tcPr>
          <w:p w14:paraId="453AF4A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46D23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</w:tcPr>
          <w:p w14:paraId="6380FE5A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5C16B71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盛茶用具：竹茶荷</w:t>
            </w:r>
          </w:p>
        </w:tc>
        <w:tc>
          <w:tcPr>
            <w:tcW w:w="3877" w:type="dxa"/>
          </w:tcPr>
          <w:p w14:paraId="1E17279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长：145mm，宽</w:t>
            </w:r>
            <w:r>
              <w:rPr>
                <w:spacing w:val="-2"/>
                <w:sz w:val="24"/>
              </w:rPr>
              <w:t>：55mm</w:t>
            </w:r>
          </w:p>
        </w:tc>
        <w:tc>
          <w:tcPr>
            <w:tcW w:w="611" w:type="dxa"/>
          </w:tcPr>
          <w:p w14:paraId="1FF0D38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4E1BD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</w:tcPr>
          <w:p w14:paraId="12B2D5E2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45DD4F7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盛茶用具：茶叶罐</w:t>
            </w:r>
          </w:p>
        </w:tc>
        <w:tc>
          <w:tcPr>
            <w:tcW w:w="3877" w:type="dxa"/>
          </w:tcPr>
          <w:p w14:paraId="6DE8D86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直径：80mm，高</w:t>
            </w:r>
            <w:r>
              <w:rPr>
                <w:spacing w:val="-2"/>
                <w:sz w:val="24"/>
              </w:rPr>
              <w:t>：160mm</w:t>
            </w:r>
          </w:p>
        </w:tc>
        <w:tc>
          <w:tcPr>
            <w:tcW w:w="611" w:type="dxa"/>
          </w:tcPr>
          <w:p w14:paraId="37D1245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3EA27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</w:tcPr>
          <w:p w14:paraId="5B88D988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0F8EB04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拨茶用具：茶匙</w:t>
            </w:r>
          </w:p>
        </w:tc>
        <w:tc>
          <w:tcPr>
            <w:tcW w:w="3877" w:type="dxa"/>
          </w:tcPr>
          <w:p w14:paraId="517C981B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</w:t>
            </w:r>
            <w:r>
              <w:rPr>
                <w:spacing w:val="-2"/>
                <w:sz w:val="24"/>
              </w:rPr>
              <w:t>：165mm</w:t>
            </w:r>
          </w:p>
        </w:tc>
        <w:tc>
          <w:tcPr>
            <w:tcW w:w="611" w:type="dxa"/>
          </w:tcPr>
          <w:p w14:paraId="24CBC92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3CA7E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66" w:type="dxa"/>
            <w:vMerge w:val="continue"/>
          </w:tcPr>
          <w:p w14:paraId="07A290C7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3B9FD42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辅助用具：茶巾</w:t>
            </w:r>
          </w:p>
        </w:tc>
        <w:tc>
          <w:tcPr>
            <w:tcW w:w="3877" w:type="dxa"/>
          </w:tcPr>
          <w:p w14:paraId="6FEBCCBC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长：300mm，宽</w:t>
            </w:r>
            <w:r>
              <w:rPr>
                <w:spacing w:val="-2"/>
                <w:sz w:val="24"/>
              </w:rPr>
              <w:t>：300mm</w:t>
            </w:r>
          </w:p>
        </w:tc>
        <w:tc>
          <w:tcPr>
            <w:tcW w:w="611" w:type="dxa"/>
          </w:tcPr>
          <w:p w14:paraId="72F743F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424E8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</w:tcPr>
          <w:p w14:paraId="1ABE73B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rFonts w:ascii="Times New Roman"/>
                <w:sz w:val="24"/>
              </w:rPr>
            </w:pPr>
          </w:p>
        </w:tc>
        <w:tc>
          <w:tcPr>
            <w:tcW w:w="2434" w:type="dxa"/>
          </w:tcPr>
          <w:p w14:paraId="18B66B7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备选用具：奉茶盘</w:t>
            </w:r>
          </w:p>
        </w:tc>
        <w:tc>
          <w:tcPr>
            <w:tcW w:w="3877" w:type="dxa"/>
          </w:tcPr>
          <w:p w14:paraId="16B7CD4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长：380mm，宽</w:t>
            </w:r>
            <w:r>
              <w:rPr>
                <w:spacing w:val="-2"/>
                <w:sz w:val="24"/>
              </w:rPr>
              <w:t>：230mm</w:t>
            </w:r>
          </w:p>
        </w:tc>
        <w:tc>
          <w:tcPr>
            <w:tcW w:w="611" w:type="dxa"/>
          </w:tcPr>
          <w:p w14:paraId="626E4A6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4471E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restart"/>
          </w:tcPr>
          <w:p w14:paraId="441BB17B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b/>
                <w:sz w:val="24"/>
              </w:rPr>
            </w:pPr>
          </w:p>
          <w:p w14:paraId="6157645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b/>
                <w:sz w:val="24"/>
              </w:rPr>
            </w:pPr>
          </w:p>
          <w:p w14:paraId="6560769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b/>
                <w:sz w:val="24"/>
              </w:rPr>
            </w:pPr>
          </w:p>
          <w:p w14:paraId="05E84D9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b/>
                <w:sz w:val="24"/>
              </w:rPr>
            </w:pPr>
          </w:p>
          <w:p w14:paraId="6730E08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b/>
                <w:sz w:val="24"/>
              </w:rPr>
            </w:pPr>
          </w:p>
          <w:p w14:paraId="00D7F127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pacing w:val="34"/>
                <w:sz w:val="24"/>
              </w:rPr>
              <w:t>乌龙茶双杯泡</w:t>
            </w:r>
            <w:r>
              <w:rPr>
                <w:spacing w:val="-10"/>
                <w:sz w:val="24"/>
              </w:rPr>
              <w:t>法</w:t>
            </w:r>
          </w:p>
        </w:tc>
        <w:tc>
          <w:tcPr>
            <w:tcW w:w="2434" w:type="dxa"/>
          </w:tcPr>
          <w:p w14:paraId="7CB41D7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盛放茶具：双层茶盘</w:t>
            </w:r>
          </w:p>
        </w:tc>
        <w:tc>
          <w:tcPr>
            <w:tcW w:w="3877" w:type="dxa"/>
          </w:tcPr>
          <w:p w14:paraId="1D2EC03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长：500mm，宽</w:t>
            </w:r>
            <w:r>
              <w:rPr>
                <w:spacing w:val="-2"/>
                <w:sz w:val="24"/>
              </w:rPr>
              <w:t>：300mm</w:t>
            </w:r>
          </w:p>
        </w:tc>
        <w:tc>
          <w:tcPr>
            <w:tcW w:w="611" w:type="dxa"/>
          </w:tcPr>
          <w:p w14:paraId="5E02FDFB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47511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4D296B20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083087E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盛放茶具：奉茶盘</w:t>
            </w:r>
          </w:p>
        </w:tc>
        <w:tc>
          <w:tcPr>
            <w:tcW w:w="3877" w:type="dxa"/>
          </w:tcPr>
          <w:p w14:paraId="72F621D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长：380mm，宽</w:t>
            </w:r>
            <w:r>
              <w:rPr>
                <w:spacing w:val="-2"/>
                <w:sz w:val="24"/>
              </w:rPr>
              <w:t>：230mm</w:t>
            </w:r>
          </w:p>
        </w:tc>
        <w:tc>
          <w:tcPr>
            <w:tcW w:w="611" w:type="dxa"/>
          </w:tcPr>
          <w:p w14:paraId="3659457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770A2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1172A2C3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267DC8F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泡茶用具：紫砂壶</w:t>
            </w:r>
          </w:p>
        </w:tc>
        <w:tc>
          <w:tcPr>
            <w:tcW w:w="3877" w:type="dxa"/>
          </w:tcPr>
          <w:p w14:paraId="3A9C94B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容量</w:t>
            </w:r>
            <w:r>
              <w:rPr>
                <w:spacing w:val="-2"/>
                <w:sz w:val="24"/>
              </w:rPr>
              <w:t>：110mL</w:t>
            </w:r>
          </w:p>
        </w:tc>
        <w:tc>
          <w:tcPr>
            <w:tcW w:w="611" w:type="dxa"/>
          </w:tcPr>
          <w:p w14:paraId="5736227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5F7B9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253F36C3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26CB7A0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品茶用具：紫砂闻香杯</w:t>
            </w:r>
          </w:p>
        </w:tc>
        <w:tc>
          <w:tcPr>
            <w:tcW w:w="3877" w:type="dxa"/>
          </w:tcPr>
          <w:p w14:paraId="71DEB1F3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容量</w:t>
            </w:r>
            <w:r>
              <w:rPr>
                <w:spacing w:val="-2"/>
                <w:sz w:val="24"/>
              </w:rPr>
              <w:t>：25mL</w:t>
            </w:r>
          </w:p>
        </w:tc>
        <w:tc>
          <w:tcPr>
            <w:tcW w:w="611" w:type="dxa"/>
          </w:tcPr>
          <w:p w14:paraId="690E17E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4CA0B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1855C52A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38E26BC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品茶用具：紫砂品茗杯</w:t>
            </w:r>
          </w:p>
        </w:tc>
        <w:tc>
          <w:tcPr>
            <w:tcW w:w="3877" w:type="dxa"/>
          </w:tcPr>
          <w:p w14:paraId="75A4595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容量</w:t>
            </w:r>
            <w:r>
              <w:rPr>
                <w:spacing w:val="-2"/>
                <w:sz w:val="24"/>
              </w:rPr>
              <w:t>：25mL</w:t>
            </w:r>
          </w:p>
        </w:tc>
        <w:tc>
          <w:tcPr>
            <w:tcW w:w="611" w:type="dxa"/>
          </w:tcPr>
          <w:p w14:paraId="3A39D9C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05D73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556A535C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4FE2EA62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泡茶用具：紫砂杯垫</w:t>
            </w:r>
          </w:p>
        </w:tc>
        <w:tc>
          <w:tcPr>
            <w:tcW w:w="3877" w:type="dxa"/>
          </w:tcPr>
          <w:p w14:paraId="1AD2356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长：105mm，宽</w:t>
            </w:r>
            <w:r>
              <w:rPr>
                <w:spacing w:val="-2"/>
                <w:sz w:val="24"/>
              </w:rPr>
              <w:t>：55mm</w:t>
            </w:r>
          </w:p>
        </w:tc>
        <w:tc>
          <w:tcPr>
            <w:tcW w:w="611" w:type="dxa"/>
          </w:tcPr>
          <w:p w14:paraId="7C45AA0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51B3B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3DF1B80B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6695CD2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煮水用具：随手泡</w:t>
            </w:r>
          </w:p>
        </w:tc>
        <w:tc>
          <w:tcPr>
            <w:tcW w:w="3877" w:type="dxa"/>
          </w:tcPr>
          <w:p w14:paraId="4270E7B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容量</w:t>
            </w:r>
            <w:r>
              <w:rPr>
                <w:spacing w:val="-2"/>
                <w:sz w:val="24"/>
              </w:rPr>
              <w:t>：800mL</w:t>
            </w:r>
          </w:p>
        </w:tc>
        <w:tc>
          <w:tcPr>
            <w:tcW w:w="611" w:type="dxa"/>
          </w:tcPr>
          <w:p w14:paraId="2396C862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05355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2B73AC39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716CCFAC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盛茶用具：白瓷茶荷</w:t>
            </w:r>
          </w:p>
        </w:tc>
        <w:tc>
          <w:tcPr>
            <w:tcW w:w="3877" w:type="dxa"/>
          </w:tcPr>
          <w:p w14:paraId="0C852C6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长：100mm，宽</w:t>
            </w:r>
            <w:r>
              <w:rPr>
                <w:spacing w:val="-2"/>
                <w:sz w:val="24"/>
              </w:rPr>
              <w:t>：80mm</w:t>
            </w:r>
          </w:p>
        </w:tc>
        <w:tc>
          <w:tcPr>
            <w:tcW w:w="611" w:type="dxa"/>
          </w:tcPr>
          <w:p w14:paraId="5562193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7CF3B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5A83B106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41B4516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盛茶用具：紫砂茶叶罐</w:t>
            </w:r>
          </w:p>
        </w:tc>
        <w:tc>
          <w:tcPr>
            <w:tcW w:w="3877" w:type="dxa"/>
          </w:tcPr>
          <w:p w14:paraId="785A09A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直径：75mm，高</w:t>
            </w:r>
            <w:r>
              <w:rPr>
                <w:spacing w:val="-2"/>
                <w:sz w:val="24"/>
              </w:rPr>
              <w:t>：110mm</w:t>
            </w:r>
          </w:p>
        </w:tc>
        <w:tc>
          <w:tcPr>
            <w:tcW w:w="611" w:type="dxa"/>
          </w:tcPr>
          <w:p w14:paraId="662733E3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104CF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796DC509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23F17FB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辅助用具</w:t>
            </w:r>
          </w:p>
        </w:tc>
        <w:tc>
          <w:tcPr>
            <w:tcW w:w="3877" w:type="dxa"/>
          </w:tcPr>
          <w:p w14:paraId="589027F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pacing w:val="-4"/>
                <w:sz w:val="24"/>
              </w:rPr>
              <w:t>茶道组</w:t>
            </w:r>
          </w:p>
        </w:tc>
        <w:tc>
          <w:tcPr>
            <w:tcW w:w="611" w:type="dxa"/>
          </w:tcPr>
          <w:p w14:paraId="56E33207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7C234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32A89D83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55A542E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辅助用具：茶巾</w:t>
            </w:r>
          </w:p>
        </w:tc>
        <w:tc>
          <w:tcPr>
            <w:tcW w:w="3877" w:type="dxa"/>
          </w:tcPr>
          <w:p w14:paraId="6A3C082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长：300mm，宽</w:t>
            </w:r>
            <w:r>
              <w:rPr>
                <w:spacing w:val="-2"/>
                <w:sz w:val="24"/>
              </w:rPr>
              <w:t>：300mm</w:t>
            </w:r>
          </w:p>
        </w:tc>
        <w:tc>
          <w:tcPr>
            <w:tcW w:w="611" w:type="dxa"/>
          </w:tcPr>
          <w:p w14:paraId="1A0F6E57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76133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restart"/>
          </w:tcPr>
          <w:p w14:paraId="4C996ED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b/>
                <w:sz w:val="24"/>
              </w:rPr>
            </w:pPr>
          </w:p>
          <w:p w14:paraId="632C92D5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b/>
                <w:sz w:val="24"/>
              </w:rPr>
            </w:pPr>
          </w:p>
          <w:p w14:paraId="0941FA5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b/>
                <w:sz w:val="24"/>
              </w:rPr>
            </w:pPr>
          </w:p>
          <w:p w14:paraId="6BB2695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b/>
                <w:sz w:val="24"/>
              </w:rPr>
            </w:pPr>
          </w:p>
          <w:p w14:paraId="72C5EB6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b/>
                <w:sz w:val="24"/>
              </w:rPr>
            </w:pPr>
          </w:p>
          <w:p w14:paraId="7B9E1C4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b/>
                <w:sz w:val="24"/>
              </w:rPr>
            </w:pPr>
          </w:p>
          <w:p w14:paraId="609B5A2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b/>
                <w:sz w:val="18"/>
              </w:rPr>
            </w:pPr>
          </w:p>
          <w:p w14:paraId="53EE003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pacing w:val="34"/>
                <w:sz w:val="24"/>
              </w:rPr>
              <w:t>红茶瓷盖碗泡</w:t>
            </w:r>
            <w:r>
              <w:rPr>
                <w:spacing w:val="-10"/>
                <w:sz w:val="24"/>
              </w:rPr>
              <w:t>法</w:t>
            </w:r>
          </w:p>
        </w:tc>
        <w:tc>
          <w:tcPr>
            <w:tcW w:w="2434" w:type="dxa"/>
          </w:tcPr>
          <w:p w14:paraId="768DABF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盛放茶具：茶盘</w:t>
            </w:r>
          </w:p>
        </w:tc>
        <w:tc>
          <w:tcPr>
            <w:tcW w:w="3877" w:type="dxa"/>
          </w:tcPr>
          <w:p w14:paraId="371B280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长：500mm，宽</w:t>
            </w:r>
            <w:r>
              <w:rPr>
                <w:spacing w:val="-2"/>
                <w:sz w:val="24"/>
              </w:rPr>
              <w:t>：300mm</w:t>
            </w:r>
          </w:p>
        </w:tc>
        <w:tc>
          <w:tcPr>
            <w:tcW w:w="611" w:type="dxa"/>
          </w:tcPr>
          <w:p w14:paraId="288DBB24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5E916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76FFB11B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159B777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泡茶用具：白瓷盖碗</w:t>
            </w:r>
          </w:p>
        </w:tc>
        <w:tc>
          <w:tcPr>
            <w:tcW w:w="3877" w:type="dxa"/>
          </w:tcPr>
          <w:p w14:paraId="183C2D1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容量</w:t>
            </w:r>
            <w:r>
              <w:rPr>
                <w:spacing w:val="-2"/>
                <w:sz w:val="24"/>
              </w:rPr>
              <w:t>：150mL</w:t>
            </w:r>
          </w:p>
        </w:tc>
        <w:tc>
          <w:tcPr>
            <w:tcW w:w="611" w:type="dxa"/>
          </w:tcPr>
          <w:p w14:paraId="648CAB9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44A89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569A59BE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423C457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品茶用具：白瓷品茗杯</w:t>
            </w:r>
          </w:p>
        </w:tc>
        <w:tc>
          <w:tcPr>
            <w:tcW w:w="3877" w:type="dxa"/>
          </w:tcPr>
          <w:p w14:paraId="359D35C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pacing w:val="-2"/>
                <w:sz w:val="24"/>
              </w:rPr>
              <w:t>直径：65mm，高：45mm，容量：70mL</w:t>
            </w:r>
          </w:p>
        </w:tc>
        <w:tc>
          <w:tcPr>
            <w:tcW w:w="611" w:type="dxa"/>
          </w:tcPr>
          <w:p w14:paraId="4EADAA87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3A753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60A96788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2A98B4C3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泡茶用具：杯垫</w:t>
            </w:r>
          </w:p>
        </w:tc>
        <w:tc>
          <w:tcPr>
            <w:tcW w:w="3877" w:type="dxa"/>
          </w:tcPr>
          <w:p w14:paraId="59A3606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长：75mm，宽</w:t>
            </w:r>
            <w:r>
              <w:rPr>
                <w:spacing w:val="-2"/>
                <w:sz w:val="24"/>
              </w:rPr>
              <w:t>：75mm</w:t>
            </w:r>
          </w:p>
        </w:tc>
        <w:tc>
          <w:tcPr>
            <w:tcW w:w="611" w:type="dxa"/>
          </w:tcPr>
          <w:p w14:paraId="33DEC978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2C217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52BB499A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693AE86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盛汤用具：白瓷茶海</w:t>
            </w:r>
          </w:p>
        </w:tc>
        <w:tc>
          <w:tcPr>
            <w:tcW w:w="3877" w:type="dxa"/>
          </w:tcPr>
          <w:p w14:paraId="32C3F9AC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容量</w:t>
            </w:r>
            <w:r>
              <w:rPr>
                <w:spacing w:val="-2"/>
                <w:sz w:val="24"/>
              </w:rPr>
              <w:t>：220mL</w:t>
            </w:r>
          </w:p>
        </w:tc>
        <w:tc>
          <w:tcPr>
            <w:tcW w:w="611" w:type="dxa"/>
          </w:tcPr>
          <w:p w14:paraId="193F5A7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6CD3D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568B279A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0C0BB7E3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盛水用具：瓷壶</w:t>
            </w:r>
          </w:p>
        </w:tc>
        <w:tc>
          <w:tcPr>
            <w:tcW w:w="3877" w:type="dxa"/>
          </w:tcPr>
          <w:p w14:paraId="709F8EE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容量</w:t>
            </w:r>
            <w:r>
              <w:rPr>
                <w:spacing w:val="-2"/>
                <w:sz w:val="24"/>
              </w:rPr>
              <w:t>：500mL</w:t>
            </w:r>
          </w:p>
        </w:tc>
        <w:tc>
          <w:tcPr>
            <w:tcW w:w="611" w:type="dxa"/>
          </w:tcPr>
          <w:p w14:paraId="4350898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6FD15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3141CE06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7342EAD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盛茶用具：白瓷茶荷</w:t>
            </w:r>
          </w:p>
        </w:tc>
        <w:tc>
          <w:tcPr>
            <w:tcW w:w="3877" w:type="dxa"/>
          </w:tcPr>
          <w:p w14:paraId="5B1F1D6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长：100mm，宽</w:t>
            </w:r>
            <w:r>
              <w:rPr>
                <w:spacing w:val="-2"/>
                <w:sz w:val="24"/>
              </w:rPr>
              <w:t>：80mm</w:t>
            </w:r>
          </w:p>
        </w:tc>
        <w:tc>
          <w:tcPr>
            <w:tcW w:w="611" w:type="dxa"/>
          </w:tcPr>
          <w:p w14:paraId="442D954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63A31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06DA8FDC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71B0981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盛水用具：瓷水盂</w:t>
            </w:r>
          </w:p>
        </w:tc>
        <w:tc>
          <w:tcPr>
            <w:tcW w:w="3877" w:type="dxa"/>
          </w:tcPr>
          <w:p w14:paraId="293E66D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容量</w:t>
            </w:r>
            <w:r>
              <w:rPr>
                <w:spacing w:val="-2"/>
                <w:sz w:val="24"/>
              </w:rPr>
              <w:t>：500mL</w:t>
            </w:r>
          </w:p>
        </w:tc>
        <w:tc>
          <w:tcPr>
            <w:tcW w:w="611" w:type="dxa"/>
          </w:tcPr>
          <w:p w14:paraId="113F980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493A1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1498FC3D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011EDCBC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盛茶用具：瓷茶叶罐</w:t>
            </w:r>
          </w:p>
        </w:tc>
        <w:tc>
          <w:tcPr>
            <w:tcW w:w="3877" w:type="dxa"/>
          </w:tcPr>
          <w:p w14:paraId="05A56F5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直径：75mm，高</w:t>
            </w:r>
            <w:r>
              <w:rPr>
                <w:spacing w:val="-2"/>
                <w:sz w:val="24"/>
              </w:rPr>
              <w:t>：110mm</w:t>
            </w:r>
          </w:p>
        </w:tc>
        <w:tc>
          <w:tcPr>
            <w:tcW w:w="611" w:type="dxa"/>
          </w:tcPr>
          <w:p w14:paraId="20B46F49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75EDD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17ABBC14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3B46F637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拨茶用具：茶匙</w:t>
            </w:r>
          </w:p>
        </w:tc>
        <w:tc>
          <w:tcPr>
            <w:tcW w:w="3877" w:type="dxa"/>
          </w:tcPr>
          <w:p w14:paraId="22C8126E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</w:t>
            </w:r>
            <w:r>
              <w:rPr>
                <w:spacing w:val="-2"/>
                <w:sz w:val="24"/>
              </w:rPr>
              <w:t>：170mm</w:t>
            </w:r>
          </w:p>
        </w:tc>
        <w:tc>
          <w:tcPr>
            <w:tcW w:w="611" w:type="dxa"/>
          </w:tcPr>
          <w:p w14:paraId="7727228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340E0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20A9E7EC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5191058B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辅助用具：茶匙架</w:t>
            </w:r>
          </w:p>
        </w:tc>
        <w:tc>
          <w:tcPr>
            <w:tcW w:w="3877" w:type="dxa"/>
          </w:tcPr>
          <w:p w14:paraId="5018E02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</w:t>
            </w:r>
            <w:r>
              <w:rPr>
                <w:spacing w:val="-2"/>
                <w:sz w:val="24"/>
              </w:rPr>
              <w:t>：40mm</w:t>
            </w:r>
          </w:p>
        </w:tc>
        <w:tc>
          <w:tcPr>
            <w:tcW w:w="611" w:type="dxa"/>
          </w:tcPr>
          <w:p w14:paraId="5319FFDC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6DBB3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400A2A10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36C4F6CC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辅助用具：茶巾</w:t>
            </w:r>
          </w:p>
        </w:tc>
        <w:tc>
          <w:tcPr>
            <w:tcW w:w="3877" w:type="dxa"/>
          </w:tcPr>
          <w:p w14:paraId="17F52C10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长：300mm，宽</w:t>
            </w:r>
            <w:r>
              <w:rPr>
                <w:spacing w:val="-2"/>
                <w:sz w:val="24"/>
              </w:rPr>
              <w:t>：300mm</w:t>
            </w:r>
          </w:p>
        </w:tc>
        <w:tc>
          <w:tcPr>
            <w:tcW w:w="611" w:type="dxa"/>
          </w:tcPr>
          <w:p w14:paraId="4A98D83D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08040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 w14:paraId="54F6AFB5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14:paraId="3FCC9AEA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备选用具：奉茶盘</w:t>
            </w:r>
          </w:p>
        </w:tc>
        <w:tc>
          <w:tcPr>
            <w:tcW w:w="3877" w:type="dxa"/>
          </w:tcPr>
          <w:p w14:paraId="08DDCA57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长：380mm，宽</w:t>
            </w:r>
            <w:r>
              <w:rPr>
                <w:spacing w:val="-2"/>
                <w:sz w:val="24"/>
              </w:rPr>
              <w:t>：230mm</w:t>
            </w:r>
          </w:p>
        </w:tc>
        <w:tc>
          <w:tcPr>
            <w:tcW w:w="611" w:type="dxa"/>
          </w:tcPr>
          <w:p w14:paraId="33ADCF3C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093B7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6" w:type="dxa"/>
          </w:tcPr>
          <w:p w14:paraId="7E110926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pacing w:val="-3"/>
                <w:sz w:val="24"/>
              </w:rPr>
              <w:t>泡茶用水</w:t>
            </w:r>
          </w:p>
        </w:tc>
        <w:tc>
          <w:tcPr>
            <w:tcW w:w="6311" w:type="dxa"/>
            <w:gridSpan w:val="2"/>
          </w:tcPr>
          <w:p w14:paraId="482D03FC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rPr>
                <w:sz w:val="24"/>
              </w:rPr>
            </w:pPr>
            <w:r>
              <w:rPr>
                <w:sz w:val="24"/>
              </w:rPr>
              <w:t>纯净水（</w:t>
            </w:r>
            <w:r>
              <w:rPr>
                <w:spacing w:val="-15"/>
                <w:sz w:val="24"/>
              </w:rPr>
              <w:t xml:space="preserve">应符合 </w:t>
            </w:r>
            <w:r>
              <w:rPr>
                <w:sz w:val="24"/>
              </w:rPr>
              <w:t>GB 5749 生活饮用水卫生标准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611" w:type="dxa"/>
          </w:tcPr>
          <w:p w14:paraId="6DB24A4F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left="0" w:leftChars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8069AD3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559" w:firstLineChars="0"/>
        <w:textAlignment w:val="auto"/>
        <w:rPr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spacing w:val="-3"/>
          <w:w w:val="100"/>
          <w:sz w:val="32"/>
          <w:szCs w:val="32"/>
          <w:lang w:val="en-US" w:eastAsia="zh-CN" w:bidi="ar-SA"/>
        </w:rPr>
        <w:t>2.</w:t>
      </w:r>
      <w:r>
        <w:rPr>
          <w:spacing w:val="-2"/>
          <w:sz w:val="32"/>
          <w:szCs w:val="32"/>
        </w:rPr>
        <w:t>茶席设计（布置）项目演示器具需由参赛选手自备，如茶叶、器具、服饰、背景等。</w:t>
      </w:r>
    </w:p>
    <w:p w14:paraId="519E69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32" w:firstLineChars="200"/>
        <w:textAlignment w:val="auto"/>
        <w:rPr>
          <w:sz w:val="32"/>
          <w:szCs w:val="32"/>
        </w:rPr>
      </w:pPr>
      <w:r>
        <w:rPr>
          <w:spacing w:val="-2"/>
          <w:sz w:val="32"/>
          <w:szCs w:val="32"/>
        </w:rPr>
        <w:t>赛场提供茶艺桌（长：1200mm，宽：600mm，高：650mm）、茶艺</w:t>
      </w:r>
      <w:r>
        <w:rPr>
          <w:spacing w:val="-10"/>
          <w:sz w:val="32"/>
          <w:szCs w:val="32"/>
        </w:rPr>
        <w:t>凳（长：400mm，宽：300mm，高：400mm）</w:t>
      </w:r>
      <w:r>
        <w:rPr>
          <w:spacing w:val="-2"/>
          <w:sz w:val="32"/>
          <w:szCs w:val="32"/>
        </w:rPr>
        <w:t>、纯净水、电水壶等，可供选手选用。</w:t>
      </w:r>
    </w:p>
    <w:p w14:paraId="4FC9B854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28" w:firstLineChars="200"/>
        <w:textAlignment w:val="auto"/>
        <w:rPr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spacing w:val="-3"/>
          <w:w w:val="100"/>
          <w:sz w:val="32"/>
          <w:szCs w:val="32"/>
          <w:lang w:val="en-US" w:eastAsia="zh-CN" w:bidi="ar-SA"/>
        </w:rPr>
        <w:t>3.</w:t>
      </w:r>
      <w:r>
        <w:rPr>
          <w:spacing w:val="-4"/>
          <w:sz w:val="32"/>
          <w:szCs w:val="32"/>
        </w:rPr>
        <w:t>音响、电脑</w:t>
      </w:r>
    </w:p>
    <w:p w14:paraId="787C72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32" w:firstLineChars="200"/>
        <w:textAlignment w:val="auto"/>
        <w:rPr>
          <w:sz w:val="32"/>
          <w:szCs w:val="32"/>
        </w:rPr>
      </w:pPr>
      <w:r>
        <w:rPr>
          <w:spacing w:val="-2"/>
          <w:sz w:val="32"/>
          <w:szCs w:val="32"/>
        </w:rPr>
        <w:t>用于播放背景音乐。</w:t>
      </w:r>
    </w:p>
    <w:p w14:paraId="0297226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leftChars="0" w:right="0" w:firstLine="608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7" w:name="_GoBack"/>
      <w:bookmarkStart w:id="6" w:name="_TOC_250000"/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</w:rPr>
        <w:t>五、安全健康要</w:t>
      </w:r>
      <w:bookmarkEnd w:id="6"/>
      <w:r>
        <w:rPr>
          <w:rFonts w:hint="eastAsia" w:ascii="黑体" w:hAnsi="黑体" w:eastAsia="黑体" w:cs="黑体"/>
          <w:b w:val="0"/>
          <w:bCs w:val="0"/>
          <w:spacing w:val="-10"/>
          <w:w w:val="95"/>
          <w:sz w:val="32"/>
          <w:szCs w:val="32"/>
        </w:rPr>
        <w:t>求</w:t>
      </w:r>
    </w:p>
    <w:bookmarkEnd w:id="7"/>
    <w:p w14:paraId="2AC2C4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559"/>
        <w:textAlignment w:val="auto"/>
        <w:rPr>
          <w:sz w:val="32"/>
          <w:szCs w:val="32"/>
        </w:rPr>
      </w:pPr>
      <w:r>
        <w:rPr>
          <w:spacing w:val="-4"/>
          <w:sz w:val="32"/>
          <w:szCs w:val="32"/>
        </w:rPr>
        <w:t>（一）比赛现场设计考虑安全因素，注意人流、物流的路线，合</w:t>
      </w:r>
      <w:r>
        <w:rPr>
          <w:spacing w:val="-2"/>
          <w:sz w:val="32"/>
          <w:szCs w:val="32"/>
        </w:rPr>
        <w:t>理划分竞赛区域和观摩区。</w:t>
      </w:r>
    </w:p>
    <w:p w14:paraId="0E88BB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32" w:firstLineChars="200"/>
        <w:textAlignment w:val="auto"/>
        <w:rPr>
          <w:sz w:val="32"/>
          <w:szCs w:val="32"/>
        </w:rPr>
      </w:pPr>
      <w:r>
        <w:rPr>
          <w:spacing w:val="-2"/>
          <w:sz w:val="32"/>
          <w:szCs w:val="32"/>
        </w:rPr>
        <w:t>（二）</w:t>
      </w:r>
      <w:r>
        <w:rPr>
          <w:spacing w:val="-3"/>
          <w:sz w:val="32"/>
          <w:szCs w:val="32"/>
        </w:rPr>
        <w:t>赛前检查设施设备的安全性。</w:t>
      </w:r>
    </w:p>
    <w:p w14:paraId="439413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firstLine="632" w:firstLineChars="200"/>
        <w:textAlignment w:val="auto"/>
        <w:rPr>
          <w:sz w:val="32"/>
          <w:szCs w:val="32"/>
        </w:rPr>
        <w:sectPr>
          <w:footerReference r:id="rId3" w:type="default"/>
          <w:pgSz w:w="11910" w:h="16840"/>
          <w:pgMar w:top="2098" w:right="1587" w:bottom="1984" w:left="1587" w:header="0" w:footer="1210" w:gutter="0"/>
          <w:pgNumType w:fmt="decimal" w:start="1"/>
          <w:cols w:space="720" w:num="1"/>
        </w:sectPr>
      </w:pPr>
      <w:r>
        <w:rPr>
          <w:spacing w:val="-2"/>
          <w:sz w:val="32"/>
          <w:szCs w:val="32"/>
        </w:rPr>
        <w:t>（三）</w:t>
      </w:r>
      <w:r>
        <w:rPr>
          <w:spacing w:val="-3"/>
          <w:sz w:val="32"/>
          <w:szCs w:val="32"/>
        </w:rPr>
        <w:t>设专门安保人员巡查现场各种安全隐患，制定应急预案。</w:t>
      </w:r>
    </w:p>
    <w:p w14:paraId="0237F617">
      <w:pPr>
        <w:spacing w:line="540" w:lineRule="exact"/>
        <w:jc w:val="center"/>
        <w:rPr>
          <w:rFonts w:ascii="黑体" w:eastAsia="黑体"/>
          <w:sz w:val="44"/>
          <w:szCs w:val="44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附件</w:t>
      </w: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：</w:t>
      </w:r>
      <w:r>
        <w:rPr>
          <w:rFonts w:hint="eastAsia" w:ascii="黑体" w:eastAsia="黑体"/>
          <w:sz w:val="44"/>
          <w:szCs w:val="44"/>
          <w:lang w:eastAsia="zh-CN"/>
        </w:rPr>
        <w:t>2024年中等职业学校技能竞赛教师组</w:t>
      </w:r>
    </w:p>
    <w:p w14:paraId="20D28AD0">
      <w:pPr>
        <w:spacing w:line="540" w:lineRule="exact"/>
        <w:jc w:val="center"/>
        <w:rPr>
          <w:rFonts w:ascii="黑体"/>
          <w:sz w:val="24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（茶艺）项目评分标准与评分细则</w:t>
      </w:r>
    </w:p>
    <w:p w14:paraId="68D300A2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b/>
          <w:sz w:val="24"/>
        </w:rPr>
      </w:pPr>
      <w:r>
        <w:rPr>
          <w:b/>
          <w:w w:val="95"/>
          <w:sz w:val="24"/>
        </w:rPr>
        <w:t>附件一</w:t>
      </w:r>
      <w:r>
        <w:rPr>
          <w:b/>
          <w:spacing w:val="-10"/>
          <w:w w:val="95"/>
          <w:sz w:val="24"/>
        </w:rPr>
        <w:t>：</w:t>
      </w:r>
    </w:p>
    <w:p w14:paraId="4CFFAAE9">
      <w:pPr>
        <w:keepNext w:val="0"/>
        <w:keepLines w:val="0"/>
        <w:pageBreakBefore w:val="0"/>
        <w:tabs>
          <w:tab w:val="left" w:pos="873"/>
          <w:tab w:val="left" w:pos="2313"/>
          <w:tab w:val="left" w:pos="4893"/>
          <w:tab w:val="left" w:pos="6153"/>
          <w:tab w:val="left" w:pos="8373"/>
        </w:tabs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jc w:val="center"/>
        <w:rPr>
          <w:rFonts w:ascii="Times New Roman" w:eastAsia="Times New Roman"/>
          <w:sz w:val="24"/>
        </w:rPr>
      </w:pPr>
      <w:r>
        <w:rPr>
          <w:spacing w:val="-10"/>
          <w:sz w:val="24"/>
        </w:rPr>
        <w:t>第</w:t>
      </w:r>
      <w:r>
        <w:rPr>
          <w:rFonts w:ascii="Times New Roman" w:eastAsia="Times New Roman"/>
          <w:sz w:val="24"/>
          <w:u w:val="single"/>
        </w:rPr>
        <w:tab/>
      </w:r>
      <w:r>
        <w:rPr>
          <w:spacing w:val="-10"/>
          <w:sz w:val="24"/>
        </w:rPr>
        <w:t>组</w:t>
      </w:r>
      <w:r>
        <w:rPr>
          <w:sz w:val="24"/>
        </w:rPr>
        <w:tab/>
      </w:r>
      <w:r>
        <w:rPr>
          <w:sz w:val="24"/>
        </w:rPr>
        <w:t>选手顺序号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</w:rPr>
        <w:tab/>
      </w:r>
      <w:r>
        <w:rPr>
          <w:sz w:val="24"/>
        </w:rPr>
        <w:t>得分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</w:p>
    <w:tbl>
      <w:tblPr>
        <w:tblStyle w:val="8"/>
        <w:tblW w:w="9690" w:type="dxa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15"/>
        <w:gridCol w:w="810"/>
        <w:gridCol w:w="1875"/>
        <w:gridCol w:w="3360"/>
        <w:gridCol w:w="885"/>
        <w:gridCol w:w="825"/>
      </w:tblGrid>
      <w:tr w14:paraId="3DF35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20" w:type="dxa"/>
            <w:shd w:val="clear" w:color="auto" w:fill="auto"/>
            <w:vAlign w:val="center"/>
          </w:tcPr>
          <w:p w14:paraId="05D34E8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序号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02BF9D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C4EE6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分值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分配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CEAAECE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要求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评分标准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18770F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扣分细则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CCDFC2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扣分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114DC4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得分</w:t>
            </w:r>
          </w:p>
        </w:tc>
      </w:tr>
      <w:tr w14:paraId="0661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shd w:val="clear" w:color="auto" w:fill="auto"/>
            <w:vAlign w:val="center"/>
          </w:tcPr>
          <w:p w14:paraId="4DDC0D45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14:paraId="3602A66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礼仪仪表仪容</w:t>
            </w:r>
          </w:p>
          <w:p w14:paraId="667BB510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A01A7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D01C47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  <w:p w14:paraId="7A214240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发型、服饰端庄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自然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8D8BB6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⑴发型、服饰尚端庄自然，扣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0B0C752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⑵发型、服饰欠端庄自然，扣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536E8CD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⑶其它因素扣分</w:t>
            </w:r>
          </w:p>
        </w:tc>
        <w:tc>
          <w:tcPr>
            <w:tcW w:w="885" w:type="dxa"/>
          </w:tcPr>
          <w:p w14:paraId="4C217001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</w:tcPr>
          <w:p w14:paraId="0573ED7C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7497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 w14:paraId="0B9F2D12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5E8C7B7E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4E9100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6C8168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形象自然得体，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优雅，表情自然，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具有亲和力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5D59738F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⑴表情木讷，眼神无恰当交流，扣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2FA70A55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⑵神情恍惚，表情紧张不自如，扣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78DA759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 xml:space="preserve">⑶妆容不当，扣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10983CE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⑷其它因素扣分</w:t>
            </w:r>
          </w:p>
        </w:tc>
        <w:tc>
          <w:tcPr>
            <w:tcW w:w="885" w:type="dxa"/>
          </w:tcPr>
          <w:p w14:paraId="1F2E60DC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</w:tcPr>
          <w:p w14:paraId="3D4B4703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5F7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720" w:type="dxa"/>
            <w:vMerge w:val="continue"/>
            <w:vAlign w:val="center"/>
          </w:tcPr>
          <w:p w14:paraId="5B345E41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4596951A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9590C7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562F863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动作、手势、站立姿、坐姿、行姿端正得体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261FCC7A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⑴坐姿、站姿、行姿尚端正，扣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7FD50165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⑵坐姿、站姿、行姿欠端正，扣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019A0BF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⑶手势中有明显多余动作，扣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3D09516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⑷其它因素扣分</w:t>
            </w:r>
          </w:p>
        </w:tc>
        <w:tc>
          <w:tcPr>
            <w:tcW w:w="885" w:type="dxa"/>
          </w:tcPr>
          <w:p w14:paraId="34069091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</w:tcPr>
          <w:p w14:paraId="0A0650CB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C8C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720" w:type="dxa"/>
            <w:vMerge w:val="restart"/>
            <w:vAlign w:val="center"/>
          </w:tcPr>
          <w:p w14:paraId="5D399D30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14:paraId="24AABB9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C6A07A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B7339B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茶席布置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7CA7D1F0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7B9F95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5E5492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器具选配功能、质地、形状、色彩与茶类协调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E73261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⑴茶具色彩欠协调，扣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64ECDA35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⑵茶具配套不齐全，或有多余，扣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3780DCF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⑶茶具之间质地、形状不协调，扣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4283B52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⑷其它因素扣分</w:t>
            </w:r>
          </w:p>
        </w:tc>
        <w:tc>
          <w:tcPr>
            <w:tcW w:w="885" w:type="dxa"/>
            <w:vAlign w:val="center"/>
          </w:tcPr>
          <w:p w14:paraId="1783DD5D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</w:tcPr>
          <w:p w14:paraId="072E2B4B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FA17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720" w:type="dxa"/>
            <w:vMerge w:val="continue"/>
            <w:vAlign w:val="center"/>
          </w:tcPr>
          <w:p w14:paraId="4936A634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07304B4C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8C0419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0F86C8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器具布置与排列有序、合理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12D153E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⑴茶具、席面欠协调，扣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297FCF5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⑵茶具、席面布置不协调，扣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79302C5A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⑶其它因素扣分</w:t>
            </w:r>
          </w:p>
        </w:tc>
        <w:tc>
          <w:tcPr>
            <w:tcW w:w="885" w:type="dxa"/>
            <w:vAlign w:val="center"/>
          </w:tcPr>
          <w:p w14:paraId="4DCE9DC6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</w:tcPr>
          <w:p w14:paraId="79A34869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D8C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37C499BE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14:paraId="243BD8A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茶艺演示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1E9D4BDF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31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87FAFC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10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D56648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水温、茶水比、浸泡时间设计合理，并调控得当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FA52EBF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⑴冲泡程序不符合茶性，洗茶，扣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78DF22E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⑵选择水温与茶叶不相适宜，过高或过低，扣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分</w:t>
            </w:r>
          </w:p>
          <w:p w14:paraId="5027209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⑶水量过多或太少，扣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5026B037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⑷其它因素扣分</w:t>
            </w:r>
          </w:p>
        </w:tc>
        <w:tc>
          <w:tcPr>
            <w:tcW w:w="885" w:type="dxa"/>
          </w:tcPr>
          <w:p w14:paraId="2AC3BA43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</w:tcPr>
          <w:p w14:paraId="17866DDA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5E2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 w14:paraId="09CCF634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0E90BE59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D46FBD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15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42AD17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操作动作适度</w:t>
            </w:r>
            <w:r>
              <w:rPr>
                <w:rFonts w:hint="eastAsia" w:cs="仿宋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顺畅优美，过程完整，形神兼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备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D5EF52F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⑴ 操作过程完整顺畅，稍欠艺术感，扣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6330706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⑵ 操作过程完整，但动作紧张僵硬，扣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36168B7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⑶ 操作基本完成，有中断或出错二次及以下，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 xml:space="preserve">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 xml:space="preserve"> 分</w:t>
            </w:r>
          </w:p>
          <w:p w14:paraId="1A870C93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⑷ 未能连续完成，有中断或出错三次及以上，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 xml:space="preserve">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 xml:space="preserve"> 分</w:t>
            </w:r>
          </w:p>
          <w:p w14:paraId="095A41F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⑸ 其它因素扣分</w:t>
            </w:r>
          </w:p>
        </w:tc>
        <w:tc>
          <w:tcPr>
            <w:tcW w:w="885" w:type="dxa"/>
          </w:tcPr>
          <w:p w14:paraId="45A81D4A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</w:tcPr>
          <w:p w14:paraId="0206C6DB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80DD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 w14:paraId="317946DF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0FC04923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42A5F5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10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FB45BB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泡茶、奉茶姿势优美端庄，言辞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恰当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5FD2D7A3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⑴奉茶姿态不端正，扣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1019214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⑵奉茶次序混乱，扣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6E82BE2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 xml:space="preserve">⑶不行礼，扣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1FCD3757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pacing w:val="-3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⑷其它因素扣分</w:t>
            </w:r>
          </w:p>
        </w:tc>
        <w:tc>
          <w:tcPr>
            <w:tcW w:w="885" w:type="dxa"/>
          </w:tcPr>
          <w:p w14:paraId="4ED95B87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  <w:tc>
          <w:tcPr>
            <w:tcW w:w="825" w:type="dxa"/>
          </w:tcPr>
          <w:p w14:paraId="5751A72A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</w:tr>
      <w:tr w14:paraId="5CBF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 w14:paraId="58AF5E9F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  <w:tc>
          <w:tcPr>
            <w:tcW w:w="1215" w:type="dxa"/>
            <w:vMerge w:val="continue"/>
          </w:tcPr>
          <w:p w14:paraId="08795847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691CE2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985E32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布具有序合理，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收具有序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5BACFBD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⑴布具、收具欠有序，扣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1C99F02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⑵布具、收具顺序混乱，扣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42088D2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⑶茶具摆放欠合理，扣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392B8BF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⑷茶具摆放不合理，扣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6957737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⑸其它因素扣分</w:t>
            </w:r>
          </w:p>
        </w:tc>
        <w:tc>
          <w:tcPr>
            <w:tcW w:w="885" w:type="dxa"/>
          </w:tcPr>
          <w:p w14:paraId="1ACB41B4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  <w:tc>
          <w:tcPr>
            <w:tcW w:w="825" w:type="dxa"/>
          </w:tcPr>
          <w:p w14:paraId="410CB665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</w:tr>
      <w:tr w14:paraId="6179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vMerge w:val="restart"/>
            <w:shd w:val="clear" w:color="auto" w:fill="auto"/>
            <w:vAlign w:val="center"/>
          </w:tcPr>
          <w:p w14:paraId="103C973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 w:val="24"/>
                <w:szCs w:val="24"/>
                <w:lang w:val="en-US" w:eastAsia="zh-CN" w:bidi="ar-SA"/>
              </w:rPr>
              <w:t>4</w:t>
            </w:r>
          </w:p>
          <w:p w14:paraId="216C5B14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14:paraId="4612388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茶汤质量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532AE144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2B1153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25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A429A6F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茶的色、香、味等特性表达充分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1D5475E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⑴未能表达出茶色、香、味其一者，扣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2A67AFC0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⑵未能表达出茶色、香、味其二者，扣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3BD68647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⑶未能表达出茶色、香、味其三者，扣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610B9E3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⑷其它因素扣分</w:t>
            </w:r>
          </w:p>
        </w:tc>
        <w:tc>
          <w:tcPr>
            <w:tcW w:w="885" w:type="dxa"/>
          </w:tcPr>
          <w:p w14:paraId="3252D51E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  <w:tc>
          <w:tcPr>
            <w:tcW w:w="825" w:type="dxa"/>
          </w:tcPr>
          <w:p w14:paraId="02EA7FBB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</w:tr>
      <w:tr w14:paraId="3A41D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 w14:paraId="0F4D1D74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45B708C2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F91DF1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D02A0BF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所奉茶汤温度适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宜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27DC093A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⑴温度略感不适，扣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525B6BB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⑵温度过高或过低，扣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78DDE450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⑶其它因素扣分</w:t>
            </w:r>
          </w:p>
        </w:tc>
        <w:tc>
          <w:tcPr>
            <w:tcW w:w="885" w:type="dxa"/>
          </w:tcPr>
          <w:p w14:paraId="6277A927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  <w:tc>
          <w:tcPr>
            <w:tcW w:w="825" w:type="dxa"/>
          </w:tcPr>
          <w:p w14:paraId="492B4212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</w:tr>
      <w:tr w14:paraId="0882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vMerge w:val="continue"/>
            <w:vAlign w:val="center"/>
          </w:tcPr>
          <w:p w14:paraId="7C3C6DB4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1B95F831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4305EB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4A0C4B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所奉茶汤适量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29211BC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⑴过多(溢出茶杯杯沿) 或偏少（低于茶杯二分之一），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 xml:space="preserve">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 xml:space="preserve"> 分</w:t>
            </w:r>
          </w:p>
          <w:p w14:paraId="1AC7C82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 xml:space="preserve">⑵各杯不均，扣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4521FDD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⑶其他因素扣分</w:t>
            </w:r>
          </w:p>
        </w:tc>
        <w:tc>
          <w:tcPr>
            <w:tcW w:w="885" w:type="dxa"/>
          </w:tcPr>
          <w:p w14:paraId="6B539C89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  <w:tc>
          <w:tcPr>
            <w:tcW w:w="825" w:type="dxa"/>
          </w:tcPr>
          <w:p w14:paraId="7FA8A6D6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</w:tr>
      <w:tr w14:paraId="5C80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14:paraId="1493981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FA0DCA3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时间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39123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8B48A1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9"/>
                <w:w w:val="90"/>
                <w:sz w:val="24"/>
                <w:szCs w:val="24"/>
              </w:rPr>
              <w:t xml:space="preserve">在 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pacing w:val="-18"/>
                <w:w w:val="9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分钟～10</w:t>
            </w:r>
            <w:r>
              <w:rPr>
                <w:rFonts w:hint="eastAsia" w:ascii="仿宋" w:hAnsi="仿宋" w:eastAsia="仿宋" w:cs="仿宋"/>
                <w:spacing w:val="-9"/>
                <w:w w:val="90"/>
                <w:sz w:val="24"/>
                <w:szCs w:val="24"/>
              </w:rPr>
              <w:t xml:space="preserve"> 分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钟内完成茶艺演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示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76D90180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 xml:space="preserve">⑴误差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 xml:space="preserve"> 分钟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（含）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 xml:space="preserve">以内，扣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5A62FDA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 xml:space="preserve">⑵误差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 xml:space="preserve"> 分钟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～5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 xml:space="preserve"> 分钟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（含），</w:t>
            </w:r>
            <w:r>
              <w:rPr>
                <w:rFonts w:hint="eastAsia" w:ascii="仿宋" w:hAnsi="仿宋" w:eastAsia="仿宋" w:cs="仿宋"/>
                <w:spacing w:val="-30"/>
                <w:sz w:val="24"/>
                <w:szCs w:val="24"/>
              </w:rPr>
              <w:t xml:space="preserve">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034E6AC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 xml:space="preserve">⑶超过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 xml:space="preserve"> 分钟，扣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  <w:p w14:paraId="79FC59B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⑷其它因素扣分</w:t>
            </w:r>
          </w:p>
        </w:tc>
        <w:tc>
          <w:tcPr>
            <w:tcW w:w="885" w:type="dxa"/>
          </w:tcPr>
          <w:p w14:paraId="49892692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  <w:tc>
          <w:tcPr>
            <w:tcW w:w="825" w:type="dxa"/>
          </w:tcPr>
          <w:p w14:paraId="182167A8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ascii="Times New Roman"/>
                <w:sz w:val="21"/>
                <w:vertAlign w:val="baseline"/>
              </w:rPr>
            </w:pPr>
          </w:p>
        </w:tc>
      </w:tr>
    </w:tbl>
    <w:p w14:paraId="57B49E0E">
      <w:pPr>
        <w:keepNext w:val="0"/>
        <w:keepLines w:val="0"/>
        <w:pageBreakBefore w:val="0"/>
        <w:tabs>
          <w:tab w:val="left" w:pos="6239"/>
          <w:tab w:val="left" w:pos="7079"/>
          <w:tab w:val="left" w:pos="7919"/>
        </w:tabs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jc w:val="center"/>
        <w:rPr>
          <w:rFonts w:hint="default" w:eastAsia="仿宋"/>
          <w:sz w:val="24"/>
          <w:lang w:val="en-US" w:eastAsia="zh-CN"/>
        </w:rPr>
        <w:sectPr>
          <w:footerReference r:id="rId4" w:type="default"/>
          <w:pgSz w:w="11910" w:h="16840"/>
          <w:pgMar w:top="1134" w:right="1587" w:bottom="1134" w:left="1587" w:header="0" w:footer="1208" w:gutter="0"/>
          <w:pgNumType w:fmt="decimal"/>
          <w:cols w:space="0" w:num="1"/>
          <w:rtlGutter w:val="0"/>
          <w:docGrid w:linePitch="0" w:charSpace="0"/>
        </w:sectPr>
      </w:pPr>
      <w:r>
        <w:rPr>
          <w:sz w:val="24"/>
        </w:rPr>
        <w:t>裁判签名</w:t>
      </w:r>
      <w:r>
        <w:rPr>
          <w:spacing w:val="-10"/>
          <w:sz w:val="24"/>
        </w:rPr>
        <w:t>：</w:t>
      </w:r>
      <w:r>
        <w:rPr>
          <w:sz w:val="24"/>
        </w:rPr>
        <w:tab/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rFonts w:hint="eastAsia"/>
          <w:spacing w:val="-10"/>
          <w:sz w:val="24"/>
          <w:lang w:val="en-US" w:eastAsia="zh-CN"/>
        </w:rPr>
        <w:t xml:space="preserve">     日</w:t>
      </w:r>
    </w:p>
    <w:p w14:paraId="2108FBCA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sz w:val="24"/>
        </w:rPr>
        <w:sectPr>
          <w:type w:val="continuous"/>
          <w:pgSz w:w="11910" w:h="16840"/>
          <w:pgMar w:top="1134" w:right="1587" w:bottom="1134" w:left="1587" w:header="0" w:footer="1208" w:gutter="0"/>
          <w:pgNumType w:fmt="decimal"/>
          <w:cols w:space="0" w:num="1"/>
          <w:rtlGutter w:val="0"/>
          <w:docGrid w:linePitch="0" w:charSpace="0"/>
        </w:sectPr>
      </w:pPr>
    </w:p>
    <w:p w14:paraId="71CBBB81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b/>
          <w:sz w:val="11"/>
        </w:rPr>
      </w:pPr>
      <w:r>
        <w:rPr>
          <w:b/>
          <w:w w:val="95"/>
          <w:sz w:val="24"/>
        </w:rPr>
        <w:t>附件</w:t>
      </w:r>
      <w:r>
        <w:rPr>
          <w:rFonts w:hint="eastAsia"/>
          <w:b/>
          <w:w w:val="95"/>
          <w:sz w:val="24"/>
          <w:lang w:val="en-US" w:eastAsia="zh-CN"/>
        </w:rPr>
        <w:t>二</w:t>
      </w:r>
      <w:r>
        <w:rPr>
          <w:b/>
          <w:spacing w:val="-10"/>
          <w:w w:val="95"/>
          <w:sz w:val="24"/>
        </w:rPr>
        <w:t>：</w:t>
      </w:r>
    </w:p>
    <w:p w14:paraId="4640D3F8">
      <w:pPr>
        <w:pStyle w:val="15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before="0" w:line="570" w:lineRule="exact"/>
        <w:ind w:left="0" w:leftChars="0" w:right="0"/>
      </w:pPr>
      <w:r>
        <w:rPr>
          <w:w w:val="95"/>
        </w:rPr>
        <w:t>茶席设计赛项评分标准与评分细</w:t>
      </w:r>
      <w:r>
        <w:rPr>
          <w:spacing w:val="-10"/>
          <w:w w:val="95"/>
        </w:rPr>
        <w:t>则</w:t>
      </w:r>
    </w:p>
    <w:p w14:paraId="6408B9F6">
      <w:pPr>
        <w:keepNext w:val="0"/>
        <w:keepLines w:val="0"/>
        <w:pageBreakBefore w:val="0"/>
        <w:tabs>
          <w:tab w:val="left" w:pos="6759"/>
          <w:tab w:val="left" w:pos="7359"/>
          <w:tab w:val="left" w:pos="7959"/>
        </w:tabs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ascii="Times New Roman" w:eastAsia="Times New Roman"/>
          <w:sz w:val="24"/>
          <w:u w:val="single"/>
        </w:rPr>
      </w:pPr>
      <w:r>
        <w:rPr>
          <w:sz w:val="24"/>
        </w:rPr>
        <w:t>选手顺序号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</w:rPr>
        <w:tab/>
      </w:r>
      <w:r>
        <w:rPr>
          <w:sz w:val="24"/>
        </w:rPr>
        <w:t>得分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</w:p>
    <w:tbl>
      <w:tblPr>
        <w:tblStyle w:val="8"/>
        <w:tblW w:w="10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305"/>
        <w:gridCol w:w="855"/>
        <w:gridCol w:w="2775"/>
        <w:gridCol w:w="3405"/>
        <w:gridCol w:w="840"/>
        <w:gridCol w:w="795"/>
      </w:tblGrid>
      <w:tr w14:paraId="3FE7B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1266880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  <w:t>序</w:t>
            </w: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-10"/>
                <w:sz w:val="24"/>
                <w:szCs w:val="24"/>
              </w:rPr>
              <w:t>号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C079F8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项 目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758974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分值分配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2F7E8DD0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sz w:val="24"/>
                <w:szCs w:val="24"/>
              </w:rPr>
              <w:t>要求</w:t>
            </w:r>
            <w:r>
              <w:rPr>
                <w:rFonts w:hint="eastAsia" w:ascii="仿宋" w:hAnsi="仿宋" w:eastAsia="仿宋" w:cs="仿宋"/>
                <w:b/>
                <w:spacing w:val="-4"/>
                <w:sz w:val="24"/>
                <w:szCs w:val="24"/>
                <w:lang w:val="en-US" w:eastAsia="zh-CN"/>
              </w:rPr>
              <w:t>评分标准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0DA02BBA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扣分细则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108E00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扣 分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13CCE0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得分</w:t>
            </w:r>
          </w:p>
        </w:tc>
      </w:tr>
      <w:tr w14:paraId="2892F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restart"/>
            <w:shd w:val="clear" w:color="auto" w:fill="auto"/>
            <w:vAlign w:val="center"/>
          </w:tcPr>
          <w:p w14:paraId="471176B5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751A42D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创新 </w:t>
            </w:r>
          </w:p>
          <w:p w14:paraId="09FF43E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>分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B193DD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15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B210CE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主题立意新颖，有原创性；意境高雅、深远。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50B73545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主题立意不够新颖，没有原创性，扣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pacing w:val="-24"/>
                <w:sz w:val="24"/>
                <w:szCs w:val="24"/>
              </w:rPr>
              <w:t xml:space="preserve"> 分。</w:t>
            </w:r>
          </w:p>
          <w:p w14:paraId="55FB136E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有原创性，但缺乏文化内涵，扣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  <w:lang w:eastAsia="zh-CN"/>
              </w:rPr>
              <w:t>。</w:t>
            </w:r>
          </w:p>
          <w:p w14:paraId="17B63BFB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意境欠高雅，缺乏深刻寓意，扣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24"/>
                <w:sz w:val="24"/>
                <w:szCs w:val="24"/>
              </w:rPr>
              <w:t xml:space="preserve"> 分。</w:t>
            </w:r>
          </w:p>
        </w:tc>
        <w:tc>
          <w:tcPr>
            <w:tcW w:w="840" w:type="dxa"/>
          </w:tcPr>
          <w:p w14:paraId="57152CCF">
            <w:pPr>
              <w:keepNext w:val="0"/>
              <w:keepLines w:val="0"/>
              <w:pageBreakBefore w:val="0"/>
              <w:tabs>
                <w:tab w:val="left" w:pos="6759"/>
                <w:tab w:val="left" w:pos="7359"/>
                <w:tab w:val="left" w:pos="7959"/>
              </w:tabs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</w:rPr>
            </w:pPr>
          </w:p>
        </w:tc>
        <w:tc>
          <w:tcPr>
            <w:tcW w:w="795" w:type="dxa"/>
          </w:tcPr>
          <w:p w14:paraId="4ED06CE0">
            <w:pPr>
              <w:keepNext w:val="0"/>
              <w:keepLines w:val="0"/>
              <w:pageBreakBefore w:val="0"/>
              <w:tabs>
                <w:tab w:val="left" w:pos="6759"/>
                <w:tab w:val="left" w:pos="7359"/>
                <w:tab w:val="left" w:pos="7959"/>
              </w:tabs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</w:rPr>
            </w:pPr>
          </w:p>
        </w:tc>
      </w:tr>
      <w:tr w14:paraId="1E14D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</w:tcPr>
          <w:p w14:paraId="6DE86852">
            <w:pPr>
              <w:keepNext w:val="0"/>
              <w:keepLines w:val="0"/>
              <w:pageBreakBefore w:val="0"/>
              <w:tabs>
                <w:tab w:val="left" w:pos="6759"/>
                <w:tab w:val="left" w:pos="7359"/>
                <w:tab w:val="left" w:pos="7959"/>
              </w:tabs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</w:rPr>
            </w:pPr>
          </w:p>
        </w:tc>
        <w:tc>
          <w:tcPr>
            <w:tcW w:w="1305" w:type="dxa"/>
            <w:vMerge w:val="continue"/>
          </w:tcPr>
          <w:p w14:paraId="66ECCA9E">
            <w:pPr>
              <w:keepNext w:val="0"/>
              <w:keepLines w:val="0"/>
              <w:pageBreakBefore w:val="0"/>
              <w:tabs>
                <w:tab w:val="left" w:pos="6759"/>
                <w:tab w:val="left" w:pos="7359"/>
                <w:tab w:val="left" w:pos="7959"/>
              </w:tabs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5951E74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15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6DFF580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茶席设置、茶具配置有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新意。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5F196A09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茶席、茶具布置合理，但缺乏新意，扣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5分。</w:t>
            </w:r>
          </w:p>
          <w:p w14:paraId="6D7F3C88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茶席、茶具布置合理，有新意，与主题不相</w:t>
            </w: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 xml:space="preserve">符，扣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40" w:type="dxa"/>
          </w:tcPr>
          <w:p w14:paraId="04E8FF5C">
            <w:pPr>
              <w:keepNext w:val="0"/>
              <w:keepLines w:val="0"/>
              <w:pageBreakBefore w:val="0"/>
              <w:tabs>
                <w:tab w:val="left" w:pos="6759"/>
                <w:tab w:val="left" w:pos="7359"/>
                <w:tab w:val="left" w:pos="7959"/>
              </w:tabs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</w:rPr>
            </w:pPr>
          </w:p>
        </w:tc>
        <w:tc>
          <w:tcPr>
            <w:tcW w:w="795" w:type="dxa"/>
          </w:tcPr>
          <w:p w14:paraId="03F752A5">
            <w:pPr>
              <w:keepNext w:val="0"/>
              <w:keepLines w:val="0"/>
              <w:pageBreakBefore w:val="0"/>
              <w:tabs>
                <w:tab w:val="left" w:pos="6759"/>
                <w:tab w:val="left" w:pos="7359"/>
                <w:tab w:val="left" w:pos="7959"/>
              </w:tabs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</w:rPr>
            </w:pPr>
          </w:p>
        </w:tc>
      </w:tr>
      <w:tr w14:paraId="2B45B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7EAD0BC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BE79375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茶席布置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6345AF5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50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09775EC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茶具、及辅助用具的搭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配。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533007E6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茶具色彩不够协调，扣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  <w:lang w:eastAsia="zh-CN"/>
              </w:rPr>
              <w:t>。</w:t>
            </w:r>
          </w:p>
          <w:p w14:paraId="7D2EE05D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茶具之间质地、大小不协调，扣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  <w:lang w:eastAsia="zh-CN"/>
              </w:rPr>
              <w:t>。</w:t>
            </w:r>
          </w:p>
          <w:p w14:paraId="63FF4F10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 xml:space="preserve">茶具摆放错乱，扣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  <w:lang w:eastAsia="zh-CN"/>
              </w:rPr>
              <w:t>。</w:t>
            </w:r>
          </w:p>
          <w:p w14:paraId="200D2F85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茶具、茶席相协调，欠艺术感，扣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40" w:type="dxa"/>
          </w:tcPr>
          <w:p w14:paraId="49604636">
            <w:pPr>
              <w:keepNext w:val="0"/>
              <w:keepLines w:val="0"/>
              <w:pageBreakBefore w:val="0"/>
              <w:tabs>
                <w:tab w:val="left" w:pos="6759"/>
                <w:tab w:val="left" w:pos="7359"/>
                <w:tab w:val="left" w:pos="7959"/>
              </w:tabs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</w:rPr>
            </w:pPr>
          </w:p>
        </w:tc>
        <w:tc>
          <w:tcPr>
            <w:tcW w:w="795" w:type="dxa"/>
          </w:tcPr>
          <w:p w14:paraId="48E6B21C">
            <w:pPr>
              <w:keepNext w:val="0"/>
              <w:keepLines w:val="0"/>
              <w:pageBreakBefore w:val="0"/>
              <w:tabs>
                <w:tab w:val="left" w:pos="6759"/>
                <w:tab w:val="left" w:pos="7359"/>
                <w:tab w:val="left" w:pos="7959"/>
              </w:tabs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</w:rPr>
            </w:pPr>
          </w:p>
        </w:tc>
      </w:tr>
      <w:tr w14:paraId="1A9C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08DD4CC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06202F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解说</w:t>
            </w:r>
          </w:p>
          <w:p w14:paraId="4E7C203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>分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580D45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15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0C9D1E4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创意讲解口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齿清晰婉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转</w:t>
            </w:r>
            <w:r>
              <w:rPr>
                <w:rFonts w:hint="eastAsia" w:cs="仿宋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能引导和启发观众对茶艺的理解，给人以美的享受。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77226E14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讲解不能很好地表达主题，扣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  <w:r>
              <w:rPr>
                <w:rFonts w:hint="eastAsia" w:cs="仿宋"/>
                <w:spacing w:val="-35"/>
                <w:sz w:val="24"/>
                <w:szCs w:val="24"/>
                <w:lang w:eastAsia="zh-CN"/>
              </w:rPr>
              <w:t>。</w:t>
            </w:r>
          </w:p>
          <w:p w14:paraId="45A7093F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讲解口齿不清晰，扣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  <w:r>
              <w:rPr>
                <w:rFonts w:hint="eastAsia" w:cs="仿宋"/>
                <w:spacing w:val="-35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40" w:type="dxa"/>
          </w:tcPr>
          <w:p w14:paraId="51FB6EF4">
            <w:pPr>
              <w:keepNext w:val="0"/>
              <w:keepLines w:val="0"/>
              <w:pageBreakBefore w:val="0"/>
              <w:tabs>
                <w:tab w:val="left" w:pos="6759"/>
                <w:tab w:val="left" w:pos="7359"/>
                <w:tab w:val="left" w:pos="7959"/>
              </w:tabs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</w:rPr>
            </w:pPr>
          </w:p>
        </w:tc>
        <w:tc>
          <w:tcPr>
            <w:tcW w:w="795" w:type="dxa"/>
          </w:tcPr>
          <w:p w14:paraId="1B4A8757">
            <w:pPr>
              <w:keepNext w:val="0"/>
              <w:keepLines w:val="0"/>
              <w:pageBreakBefore w:val="0"/>
              <w:tabs>
                <w:tab w:val="left" w:pos="6759"/>
                <w:tab w:val="left" w:pos="7359"/>
                <w:tab w:val="left" w:pos="7959"/>
              </w:tabs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</w:rPr>
            </w:pPr>
          </w:p>
        </w:tc>
      </w:tr>
      <w:tr w14:paraId="0F517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6C4CA98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A1F695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时间</w:t>
            </w:r>
          </w:p>
          <w:p w14:paraId="6E03250F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E53994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F27F56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  <w:szCs w:val="24"/>
              </w:rPr>
              <w:t xml:space="preserve">在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10-15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</w:rPr>
              <w:t xml:space="preserve"> 分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钟内完成茶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席布置。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2C624BD5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 xml:space="preserve">茶席布置时间超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 xml:space="preserve">之内，扣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24"/>
                <w:sz w:val="24"/>
                <w:szCs w:val="24"/>
              </w:rPr>
              <w:t xml:space="preserve"> 分</w:t>
            </w:r>
            <w:r>
              <w:rPr>
                <w:rFonts w:hint="eastAsia" w:ascii="仿宋" w:hAnsi="仿宋" w:eastAsia="仿宋" w:cs="仿宋"/>
                <w:spacing w:val="-24"/>
                <w:sz w:val="24"/>
                <w:szCs w:val="24"/>
                <w:lang w:eastAsia="zh-CN"/>
              </w:rPr>
              <w:t>。</w:t>
            </w:r>
          </w:p>
          <w:p w14:paraId="235C6DA3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7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茶席布置时间超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1-2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 xml:space="preserve">，扣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 xml:space="preserve"> 分，超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 xml:space="preserve">扣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 xml:space="preserve"> 分。</w:t>
            </w:r>
          </w:p>
        </w:tc>
        <w:tc>
          <w:tcPr>
            <w:tcW w:w="840" w:type="dxa"/>
            <w:vAlign w:val="center"/>
          </w:tcPr>
          <w:p w14:paraId="2F875050">
            <w:pPr>
              <w:keepNext w:val="0"/>
              <w:keepLines w:val="0"/>
              <w:pageBreakBefore w:val="0"/>
              <w:tabs>
                <w:tab w:val="left" w:pos="6759"/>
                <w:tab w:val="left" w:pos="7359"/>
                <w:tab w:val="left" w:pos="7959"/>
              </w:tabs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</w:rPr>
            </w:pPr>
          </w:p>
        </w:tc>
        <w:tc>
          <w:tcPr>
            <w:tcW w:w="795" w:type="dxa"/>
          </w:tcPr>
          <w:p w14:paraId="0CFD19CD">
            <w:pPr>
              <w:keepNext w:val="0"/>
              <w:keepLines w:val="0"/>
              <w:pageBreakBefore w:val="0"/>
              <w:tabs>
                <w:tab w:val="left" w:pos="6759"/>
                <w:tab w:val="left" w:pos="7359"/>
                <w:tab w:val="left" w:pos="7959"/>
              </w:tabs>
              <w:wordWrap/>
              <w:overflowPunct/>
              <w:topLinePunct w:val="0"/>
              <w:autoSpaceDE w:val="0"/>
              <w:autoSpaceDN w:val="0"/>
              <w:bidi w:val="0"/>
              <w:spacing w:line="570" w:lineRule="exac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</w:rPr>
            </w:pPr>
          </w:p>
        </w:tc>
      </w:tr>
    </w:tbl>
    <w:p w14:paraId="23F5DA46">
      <w:pPr>
        <w:keepNext w:val="0"/>
        <w:keepLines w:val="0"/>
        <w:pageBreakBefore w:val="0"/>
        <w:tabs>
          <w:tab w:val="left" w:pos="6759"/>
          <w:tab w:val="left" w:pos="7359"/>
          <w:tab w:val="left" w:pos="7959"/>
        </w:tabs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rFonts w:hint="eastAsia" w:ascii="仿宋" w:hAnsi="仿宋" w:eastAsia="仿宋" w:cs="仿宋"/>
          <w:spacing w:val="-1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裁判签名</w:t>
      </w:r>
      <w:r>
        <w:rPr>
          <w:rFonts w:hint="eastAsia" w:ascii="仿宋" w:hAnsi="仿宋" w:eastAsia="仿宋" w:cs="仿宋"/>
          <w:spacing w:val="-10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pacing w:val="-10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pacing w:val="-10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pacing w:val="-10"/>
          <w:sz w:val="24"/>
          <w:szCs w:val="24"/>
        </w:rPr>
        <w:t>日</w:t>
      </w:r>
    </w:p>
    <w:p w14:paraId="73256380">
      <w:pPr>
        <w:keepNext w:val="0"/>
        <w:keepLines w:val="0"/>
        <w:pageBreakBefore w:val="0"/>
        <w:tabs>
          <w:tab w:val="left" w:pos="6759"/>
          <w:tab w:val="left" w:pos="7359"/>
          <w:tab w:val="left" w:pos="7959"/>
        </w:tabs>
        <w:wordWrap/>
        <w:overflowPunct/>
        <w:topLinePunct w:val="0"/>
        <w:autoSpaceDE w:val="0"/>
        <w:autoSpaceDN w:val="0"/>
        <w:bidi w:val="0"/>
        <w:spacing w:line="570" w:lineRule="exact"/>
        <w:ind w:left="0" w:leftChars="0" w:right="0"/>
        <w:rPr>
          <w:sz w:val="24"/>
        </w:rPr>
      </w:pPr>
    </w:p>
    <w:sectPr>
      <w:pgSz w:w="11910" w:h="16840"/>
      <w:pgMar w:top="1134" w:right="1587" w:bottom="1134" w:left="1587" w:header="0" w:footer="1208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平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6960C">
    <w:pPr>
      <w:pStyle w:val="2"/>
      <w:spacing w:line="14" w:lineRule="auto"/>
      <w:ind w:left="0"/>
      <w:rPr>
        <w:sz w:val="20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9EE9B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9EE9B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3683635</wp:posOffset>
              </wp:positionH>
              <wp:positionV relativeFrom="page">
                <wp:posOffset>9784080</wp:posOffset>
              </wp:positionV>
              <wp:extent cx="205105" cy="139700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6FFC5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290.05pt;margin-top:770.4pt;height:11pt;width:16.15pt;mso-position-horizontal-relative:page;mso-position-vertical-relative:page;z-index:-251657216;mso-width-relative:page;mso-height-relative:page;" filled="f" stroked="f" coordsize="21600,21600" o:gfxdata="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xfWgPaAAAA&#10;DQEAAA8AAAAAAAAAAQAgAAAAIgAAAGRycy9kb3ducmV2LnhtbFBLAQIUABQAAAAIAIdO4kAf3TbX&#10;qQEAAG8DAAAOAAAAAAAAAAEAIAAAACk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356FFC5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80C3F">
    <w:pPr>
      <w:pStyle w:val="2"/>
      <w:spacing w:line="14" w:lineRule="auto"/>
      <w:ind w:left="0"/>
      <w:rPr>
        <w:sz w:val="20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9EE3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B9EE3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3683635</wp:posOffset>
              </wp:positionH>
              <wp:positionV relativeFrom="page">
                <wp:posOffset>9784080</wp:posOffset>
              </wp:positionV>
              <wp:extent cx="205105" cy="139700"/>
              <wp:effectExtent l="0" t="0" r="0" b="0"/>
              <wp:wrapNone/>
              <wp:docPr id="3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C4143">
                          <w:pPr>
                            <w:spacing w:line="203" w:lineRule="exact"/>
                            <w:ind w:left="60"/>
                            <w:rPr>
                              <w:rFonts w:hint="eastAsia" w:ascii="Calibri" w:eastAsia="仿宋"/>
                              <w:sz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290.05pt;margin-top:770.4pt;height:11pt;width:16.15pt;mso-position-horizontal-relative:page;mso-position-vertical-relative:page;z-index:-251656192;mso-width-relative:page;mso-height-relative:page;" filled="f" stroked="f" coordsize="21600,21600" o:gfxdata="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cX1oD2gAA&#10;AA0BAAAPAAAAAAAAAAEAIAAAACIAAABkcnMvZG93bnJldi54bWxQSwECFAAUAAAACACHTuJA9zXv&#10;TKoBAABvAwAADgAAAAAAAAABACAAAAAp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0AC4143">
                    <w:pPr>
                      <w:spacing w:line="203" w:lineRule="exact"/>
                      <w:ind w:left="60"/>
                      <w:rPr>
                        <w:rFonts w:hint="eastAsia" w:ascii="Calibri" w:eastAsia="仿宋"/>
                        <w:sz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87"/>
    <w:rsid w:val="00023378"/>
    <w:rsid w:val="000240F0"/>
    <w:rsid w:val="00046B1B"/>
    <w:rsid w:val="0030609F"/>
    <w:rsid w:val="003C362F"/>
    <w:rsid w:val="003C4C3D"/>
    <w:rsid w:val="004275A9"/>
    <w:rsid w:val="004741A3"/>
    <w:rsid w:val="004B425A"/>
    <w:rsid w:val="00580B48"/>
    <w:rsid w:val="005E0AFA"/>
    <w:rsid w:val="00684E34"/>
    <w:rsid w:val="007B75D4"/>
    <w:rsid w:val="007E3E6D"/>
    <w:rsid w:val="00814687"/>
    <w:rsid w:val="009A3B2F"/>
    <w:rsid w:val="00A33207"/>
    <w:rsid w:val="00B764B5"/>
    <w:rsid w:val="00BA6704"/>
    <w:rsid w:val="00BC4D3E"/>
    <w:rsid w:val="00BD5C4B"/>
    <w:rsid w:val="00BE06D8"/>
    <w:rsid w:val="00CC28E2"/>
    <w:rsid w:val="00DB141D"/>
    <w:rsid w:val="00E00CBC"/>
    <w:rsid w:val="00E73853"/>
    <w:rsid w:val="00EA1FA3"/>
    <w:rsid w:val="00F526FE"/>
    <w:rsid w:val="052805C9"/>
    <w:rsid w:val="0777759D"/>
    <w:rsid w:val="091D7025"/>
    <w:rsid w:val="09C6124E"/>
    <w:rsid w:val="0AF04AB4"/>
    <w:rsid w:val="17B60D70"/>
    <w:rsid w:val="1BD45D4B"/>
    <w:rsid w:val="20FF44F4"/>
    <w:rsid w:val="21956F77"/>
    <w:rsid w:val="2AE15CAC"/>
    <w:rsid w:val="2BF35C97"/>
    <w:rsid w:val="2D3375EA"/>
    <w:rsid w:val="331923C2"/>
    <w:rsid w:val="33366506"/>
    <w:rsid w:val="340B103B"/>
    <w:rsid w:val="3D765FB7"/>
    <w:rsid w:val="3DAD0A2F"/>
    <w:rsid w:val="403C77B5"/>
    <w:rsid w:val="424C0A4C"/>
    <w:rsid w:val="442345B8"/>
    <w:rsid w:val="4E8512D8"/>
    <w:rsid w:val="4F2112F5"/>
    <w:rsid w:val="52E635B0"/>
    <w:rsid w:val="62760600"/>
    <w:rsid w:val="62826ACF"/>
    <w:rsid w:val="6A153C7B"/>
    <w:rsid w:val="6ECF06B5"/>
    <w:rsid w:val="72720F5E"/>
    <w:rsid w:val="72AD6831"/>
    <w:rsid w:val="7D1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60"/>
    </w:pPr>
    <w:rPr>
      <w:sz w:val="28"/>
      <w:szCs w:val="28"/>
    </w:r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1"/>
    <w:pPr>
      <w:spacing w:before="206"/>
      <w:ind w:left="3701" w:right="2018" w:hanging="1765"/>
    </w:pPr>
    <w:rPr>
      <w:rFonts w:ascii="PMingLiU" w:hAnsi="PMingLiU" w:eastAsia="PMingLiU" w:cs="PMingLiU"/>
      <w:sz w:val="35"/>
      <w:szCs w:val="35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OC 1"/>
    <w:basedOn w:val="1"/>
    <w:qFormat/>
    <w:uiPriority w:val="1"/>
    <w:pPr>
      <w:spacing w:before="224"/>
      <w:ind w:left="1451"/>
    </w:pPr>
    <w:rPr>
      <w:rFonts w:ascii="黑体" w:hAnsi="黑体" w:eastAsia="黑体" w:cs="黑体"/>
      <w:sz w:val="31"/>
      <w:szCs w:val="31"/>
    </w:rPr>
  </w:style>
  <w:style w:type="paragraph" w:customStyle="1" w:styleId="12">
    <w:name w:val="TOC 2"/>
    <w:basedOn w:val="1"/>
    <w:qFormat/>
    <w:uiPriority w:val="1"/>
    <w:pPr>
      <w:spacing w:before="227"/>
      <w:ind w:left="1878"/>
    </w:pPr>
    <w:rPr>
      <w:sz w:val="31"/>
      <w:szCs w:val="31"/>
    </w:rPr>
  </w:style>
  <w:style w:type="paragraph" w:customStyle="1" w:styleId="13">
    <w:name w:val="TOC 3"/>
    <w:basedOn w:val="1"/>
    <w:qFormat/>
    <w:uiPriority w:val="1"/>
    <w:pPr>
      <w:spacing w:before="222"/>
      <w:ind w:left="1900"/>
    </w:pPr>
    <w:rPr>
      <w:sz w:val="31"/>
      <w:szCs w:val="31"/>
    </w:rPr>
  </w:style>
  <w:style w:type="paragraph" w:customStyle="1" w:styleId="14">
    <w:name w:val="Heading 1"/>
    <w:basedOn w:val="1"/>
    <w:qFormat/>
    <w:uiPriority w:val="1"/>
    <w:pPr>
      <w:spacing w:before="114"/>
      <w:ind w:left="2000"/>
      <w:outlineLvl w:val="1"/>
    </w:pPr>
    <w:rPr>
      <w:b/>
      <w:bCs/>
      <w:sz w:val="32"/>
      <w:szCs w:val="32"/>
    </w:rPr>
  </w:style>
  <w:style w:type="paragraph" w:customStyle="1" w:styleId="15">
    <w:name w:val="Heading 2"/>
    <w:basedOn w:val="1"/>
    <w:qFormat/>
    <w:uiPriority w:val="1"/>
    <w:pPr>
      <w:spacing w:before="61"/>
      <w:ind w:left="145" w:right="145"/>
      <w:jc w:val="center"/>
      <w:outlineLvl w:val="2"/>
    </w:pPr>
    <w:rPr>
      <w:b/>
      <w:bCs/>
      <w:sz w:val="28"/>
      <w:szCs w:val="28"/>
    </w:rPr>
  </w:style>
  <w:style w:type="paragraph" w:styleId="16">
    <w:name w:val="List Paragraph"/>
    <w:basedOn w:val="1"/>
    <w:qFormat/>
    <w:uiPriority w:val="1"/>
    <w:pPr>
      <w:ind w:left="2621" w:hanging="703"/>
    </w:p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批注框文本 Char"/>
    <w:basedOn w:val="9"/>
    <w:link w:val="3"/>
    <w:semiHidden/>
    <w:qFormat/>
    <w:uiPriority w:val="99"/>
    <w:rPr>
      <w:rFonts w:ascii="仿宋" w:hAnsi="仿宋" w:eastAsia="仿宋" w:cs="仿宋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C963F5-B4E2-4F61-B3F8-5E8F86B45E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231</Words>
  <Characters>242</Characters>
  <Lines>56</Lines>
  <Paragraphs>16</Paragraphs>
  <TotalTime>7</TotalTime>
  <ScaleCrop>false</ScaleCrop>
  <LinksUpToDate>false</LinksUpToDate>
  <CharactersWithSpaces>263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2025-06-11T03:11:00Z</dcterms:created>
  <dc:creator>钉钉本钉</dc:creator>
  <cp:lastModifiedBy>A荣光焕发</cp:lastModifiedBy>
  <dcterms:modified xsi:type="dcterms:W3CDTF">2025-06-12T09:45:31Z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2025-06-10T00:00:00Z</vt:filetime>
  </property>
  <property fmtid="{D5CDD505-2E9C-101B-9397-08002B2CF9AE}" pid="5" name="SourceModified">
    <vt:lpwstr>D:20240315224735+14'47'</vt:lpwstr>
  </property>
  <property fmtid="{D5CDD505-2E9C-101B-9397-08002B2CF9AE}" pid="6" name="KSOTemplateDocerSaveRecord">
    <vt:lpwstr>eyJoZGlkIjoiZmRiODA5ZWUxYjVkODhlMzY5NTJjMDllNjcwOTYwMTYiLCJ1c2VySWQiOiI1OTM2ODY4MjcifQ==</vt:lpwstr>
  </property>
  <property fmtid="{D5CDD505-2E9C-101B-9397-08002B2CF9AE}" pid="7" name="KSOProductBuildVer">
    <vt:lpwstr>2052-12.1.0.21171</vt:lpwstr>
  </property>
  <property fmtid="{D5CDD505-2E9C-101B-9397-08002B2CF9AE}" pid="8" name="ICV">
    <vt:lpwstr>D199FA42D8604A4DAF6D551C69C66649_12</vt:lpwstr>
  </property>
</Properties>
</file>