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0647E">
      <w:pPr>
        <w:spacing w:line="268" w:lineRule="auto"/>
        <w:rPr>
          <w:rFonts w:ascii="Arial"/>
          <w:sz w:val="21"/>
        </w:rPr>
      </w:pPr>
    </w:p>
    <w:p w14:paraId="039BBA1C">
      <w:pPr>
        <w:spacing w:line="47" w:lineRule="exact"/>
        <w:ind w:firstLine="637"/>
      </w:pPr>
    </w:p>
    <w:p w14:paraId="2B13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pacing w:val="6"/>
        </w:rPr>
      </w:pPr>
      <w:r>
        <w:rPr>
          <w:rFonts w:hint="eastAsia"/>
          <w:sz w:val="44"/>
          <w:szCs w:val="44"/>
          <w:lang w:val="en-US" w:eastAsia="zh-CN"/>
        </w:rPr>
        <w:t>关于举办2025年唐山市中等职业学校“新材料智能生产与产品检验”技能竞赛通知</w:t>
      </w:r>
    </w:p>
    <w:p w14:paraId="189D637C">
      <w:pPr>
        <w:pStyle w:val="2"/>
        <w:spacing w:before="153" w:line="308" w:lineRule="auto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各有关参赛单位：</w:t>
      </w:r>
    </w:p>
    <w:p w14:paraId="105A0FCD">
      <w:pPr>
        <w:pStyle w:val="2"/>
        <w:spacing w:before="153" w:line="308" w:lineRule="auto"/>
        <w:ind w:firstLine="644" w:firstLineChars="200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根据唐山市教育局下发的《唐山市教育局关于举办2025年全市中等职业学校技能竞赛的通知》文件要求，现将2025年关于举办唐山市中等职业学校“新材料智能生产与产品检验”技能大赛有关事项通知如下：</w:t>
      </w:r>
    </w:p>
    <w:p w14:paraId="62C7AA55">
      <w:pPr>
        <w:pStyle w:val="2"/>
        <w:spacing w:before="153" w:line="308" w:lineRule="auto"/>
        <w:ind w:firstLine="645"/>
        <w:rPr>
          <w:rFonts w:hint="eastAsia"/>
          <w:b/>
          <w:bCs/>
          <w:spacing w:val="6"/>
          <w:lang w:val="en-US" w:eastAsia="zh-CN"/>
        </w:rPr>
      </w:pPr>
      <w:r>
        <w:rPr>
          <w:rFonts w:hint="eastAsia"/>
          <w:b/>
          <w:bCs/>
          <w:spacing w:val="6"/>
          <w:lang w:val="en-US" w:eastAsia="zh-CN"/>
        </w:rPr>
        <w:t>一、组织机构</w:t>
      </w:r>
    </w:p>
    <w:p w14:paraId="44E24DCA">
      <w:pPr>
        <w:pStyle w:val="2"/>
        <w:spacing w:before="153" w:line="308" w:lineRule="auto"/>
        <w:ind w:firstLine="645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主办单位：唐山市教育局</w:t>
      </w:r>
    </w:p>
    <w:p w14:paraId="48A2ECBA">
      <w:pPr>
        <w:pStyle w:val="2"/>
        <w:spacing w:before="153" w:line="308" w:lineRule="auto"/>
        <w:ind w:firstLine="645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承办单位：河北省唐山市丰南区职业技术教育中心</w:t>
      </w:r>
    </w:p>
    <w:p w14:paraId="3E2AB3C2">
      <w:pPr>
        <w:pStyle w:val="2"/>
        <w:spacing w:before="153" w:line="308" w:lineRule="auto"/>
        <w:ind w:firstLine="645"/>
        <w:rPr>
          <w:rFonts w:hint="default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 xml:space="preserve">协办单位：山东星科智能科技股份有限公司 </w:t>
      </w:r>
    </w:p>
    <w:p w14:paraId="6F92CF8C">
      <w:pPr>
        <w:pStyle w:val="2"/>
        <w:spacing w:before="153" w:line="308" w:lineRule="auto"/>
        <w:ind w:firstLine="645"/>
        <w:rPr>
          <w:rFonts w:hint="eastAsia"/>
          <w:b/>
          <w:bCs/>
          <w:spacing w:val="6"/>
          <w:lang w:val="en-US" w:eastAsia="zh-CN"/>
        </w:rPr>
      </w:pPr>
      <w:r>
        <w:rPr>
          <w:rFonts w:hint="eastAsia"/>
          <w:b/>
          <w:bCs/>
          <w:spacing w:val="6"/>
          <w:lang w:val="en-US" w:eastAsia="zh-CN"/>
        </w:rPr>
        <w:t>二、大赛日程安排</w:t>
      </w:r>
    </w:p>
    <w:p w14:paraId="60A79679">
      <w:pPr>
        <w:pStyle w:val="2"/>
        <w:spacing w:before="153" w:line="308" w:lineRule="auto"/>
        <w:ind w:firstLine="645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（一）报名时间：2025年6月11日-2025年6月13日</w:t>
      </w:r>
    </w:p>
    <w:p w14:paraId="6100B56B">
      <w:pPr>
        <w:pStyle w:val="2"/>
        <w:spacing w:before="153" w:line="308" w:lineRule="auto"/>
        <w:ind w:firstLine="645"/>
        <w:rPr>
          <w:rFonts w:hint="default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（二）报到时间、地点：</w:t>
      </w:r>
    </w:p>
    <w:p w14:paraId="6D3F1A05">
      <w:pPr>
        <w:pStyle w:val="2"/>
        <w:spacing w:before="153" w:line="308" w:lineRule="auto"/>
        <w:ind w:firstLine="645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时间：2025年7月3日8：30 — 9：00</w:t>
      </w:r>
    </w:p>
    <w:p w14:paraId="52E1449A">
      <w:pPr>
        <w:pStyle w:val="2"/>
        <w:spacing w:before="153" w:line="308" w:lineRule="auto"/>
        <w:ind w:firstLine="645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地点：丰南职教中心产教融合实训基地（唐山市丰南区友谊大街与顺友路交叉口）</w:t>
      </w:r>
    </w:p>
    <w:p w14:paraId="197E0258">
      <w:pPr>
        <w:pStyle w:val="2"/>
        <w:spacing w:before="153" w:line="308" w:lineRule="auto"/>
        <w:ind w:firstLine="645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（三）竞赛时间地点</w:t>
      </w:r>
    </w:p>
    <w:p w14:paraId="40DF436A">
      <w:pPr>
        <w:pStyle w:val="2"/>
        <w:spacing w:before="153" w:line="308" w:lineRule="auto"/>
        <w:ind w:firstLine="645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时间：2025年7月3日</w:t>
      </w:r>
    </w:p>
    <w:p w14:paraId="2AF4EAD9">
      <w:pPr>
        <w:pStyle w:val="2"/>
        <w:spacing w:before="153" w:line="308" w:lineRule="auto"/>
        <w:ind w:firstLine="645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地点：丰南职教中心产教融合实训基地（唐山市丰南区友谊大街与顺友路交叉口北行50米西侧）</w:t>
      </w:r>
    </w:p>
    <w:p w14:paraId="34218122">
      <w:pPr>
        <w:spacing w:before="149" w:line="228" w:lineRule="auto"/>
        <w:ind w:left="658"/>
        <w:outlineLvl w:val="0"/>
        <w:rPr>
          <w:rFonts w:hint="eastAsia" w:ascii="黑体" w:hAnsi="黑体" w:eastAsia="黑体" w:cs="黑体"/>
          <w:b/>
          <w:bCs/>
          <w:spacing w:val="5"/>
          <w:sz w:val="31"/>
          <w:szCs w:val="31"/>
          <w:lang w:val="en-US" w:eastAsia="zh-CN"/>
        </w:rPr>
      </w:pPr>
    </w:p>
    <w:p w14:paraId="7607032B">
      <w:pPr>
        <w:spacing w:before="149" w:line="228" w:lineRule="auto"/>
        <w:ind w:left="658"/>
        <w:outlineLvl w:val="0"/>
        <w:rPr>
          <w:rFonts w:hint="eastAsia" w:ascii="黑体" w:hAnsi="黑体" w:eastAsia="黑体" w:cs="黑体"/>
          <w:b/>
          <w:bCs/>
          <w:spacing w:val="5"/>
          <w:sz w:val="31"/>
          <w:szCs w:val="31"/>
          <w:lang w:val="en-US" w:eastAsia="zh-CN"/>
        </w:rPr>
      </w:pPr>
    </w:p>
    <w:p w14:paraId="5CA5E1AD">
      <w:pPr>
        <w:spacing w:before="149" w:line="228" w:lineRule="auto"/>
        <w:ind w:left="658"/>
        <w:outlineLvl w:val="0"/>
        <w:rPr>
          <w:rFonts w:hint="eastAsia" w:ascii="黑体" w:hAnsi="黑体" w:eastAsia="黑体" w:cs="黑体"/>
          <w:b/>
          <w:bCs/>
          <w:spacing w:val="5"/>
          <w:sz w:val="31"/>
          <w:szCs w:val="31"/>
          <w:lang w:val="en-US" w:eastAsia="zh-CN"/>
        </w:rPr>
      </w:pPr>
    </w:p>
    <w:p w14:paraId="67E25AE8">
      <w:pPr>
        <w:spacing w:before="149" w:line="228" w:lineRule="auto"/>
        <w:ind w:left="65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5"/>
          <w:sz w:val="31"/>
          <w:szCs w:val="31"/>
          <w:lang w:val="en-US" w:eastAsia="zh-CN"/>
        </w:rPr>
        <w:t>三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、比赛内容和要求</w:t>
      </w:r>
    </w:p>
    <w:p w14:paraId="6218CEE1">
      <w:pPr>
        <w:pStyle w:val="2"/>
        <w:spacing w:before="140" w:line="219" w:lineRule="auto"/>
        <w:ind w:left="637"/>
      </w:pPr>
      <w:r>
        <w:rPr>
          <w:spacing w:val="-1"/>
        </w:rPr>
        <w:t>（一）</w:t>
      </w:r>
      <w:r>
        <w:rPr>
          <w:spacing w:val="-85"/>
        </w:rPr>
        <w:t xml:space="preserve"> </w:t>
      </w:r>
      <w:r>
        <w:rPr>
          <w:spacing w:val="-1"/>
        </w:rPr>
        <w:t>比赛内容</w:t>
      </w:r>
    </w:p>
    <w:p w14:paraId="481CC5DE">
      <w:pPr>
        <w:pStyle w:val="2"/>
        <w:spacing w:before="153" w:line="308" w:lineRule="auto"/>
        <w:ind w:firstLine="645"/>
      </w:pPr>
      <w:r>
        <w:rPr>
          <w:spacing w:val="6"/>
        </w:rPr>
        <w:t>本赛项为团体赛。每支参赛队由</w:t>
      </w:r>
      <w:r>
        <w:rPr>
          <w:spacing w:val="-28"/>
        </w:rPr>
        <w:t xml:space="preserve"> </w:t>
      </w:r>
      <w:r>
        <w:rPr>
          <w:spacing w:val="6"/>
        </w:rPr>
        <w:t>3</w:t>
      </w:r>
      <w:r>
        <w:rPr>
          <w:spacing w:val="-67"/>
        </w:rPr>
        <w:t xml:space="preserve"> </w:t>
      </w:r>
      <w:r>
        <w:rPr>
          <w:spacing w:val="6"/>
        </w:rPr>
        <w:t>名学生组成，其中包括队长</w:t>
      </w:r>
      <w:r>
        <w:rPr>
          <w:spacing w:val="-43"/>
        </w:rPr>
        <w:t xml:space="preserve"> </w:t>
      </w:r>
      <w:r>
        <w:rPr>
          <w:spacing w:val="6"/>
        </w:rPr>
        <w:t>1</w:t>
      </w:r>
      <w:r>
        <w:t xml:space="preserve"> </w:t>
      </w:r>
      <w:r>
        <w:rPr>
          <w:spacing w:val="7"/>
        </w:rPr>
        <w:t>名，性别不限。</w:t>
      </w:r>
    </w:p>
    <w:p w14:paraId="16186BE1">
      <w:pPr>
        <w:pStyle w:val="2"/>
        <w:spacing w:before="150" w:line="219" w:lineRule="auto"/>
        <w:ind w:left="637"/>
        <w:rPr>
          <w:rFonts w:hint="eastAsia"/>
          <w:spacing w:val="5"/>
          <w:lang w:eastAsia="zh-CN"/>
        </w:rPr>
      </w:pPr>
      <w:r>
        <w:rPr>
          <w:spacing w:val="5"/>
        </w:rPr>
        <w:t>比赛内容包括</w:t>
      </w:r>
      <w:r>
        <w:rPr>
          <w:spacing w:val="-34"/>
        </w:rPr>
        <w:t xml:space="preserve"> </w:t>
      </w:r>
      <w:r>
        <w:rPr>
          <w:spacing w:val="5"/>
        </w:rPr>
        <w:t>2</w:t>
      </w:r>
      <w:r>
        <w:rPr>
          <w:spacing w:val="-59"/>
        </w:rPr>
        <w:t xml:space="preserve"> </w:t>
      </w:r>
      <w:r>
        <w:rPr>
          <w:spacing w:val="5"/>
        </w:rPr>
        <w:t>个模块：钢铁智能生产、新材料知识与技能</w:t>
      </w:r>
      <w:r>
        <w:rPr>
          <w:rFonts w:hint="eastAsia"/>
          <w:spacing w:val="5"/>
          <w:lang w:eastAsia="zh-CN"/>
        </w:rPr>
        <w:t>。</w:t>
      </w:r>
    </w:p>
    <w:p w14:paraId="272999E9">
      <w:pPr>
        <w:pStyle w:val="2"/>
        <w:spacing w:before="150" w:line="219" w:lineRule="auto"/>
        <w:ind w:left="637"/>
      </w:pPr>
      <w:r>
        <w:rPr>
          <w:spacing w:val="6"/>
        </w:rPr>
        <w:t>（二）竞赛规程（详见附件</w:t>
      </w:r>
      <w:r>
        <w:rPr>
          <w:spacing w:val="-35"/>
        </w:rPr>
        <w:t xml:space="preserve"> </w:t>
      </w:r>
      <w:r>
        <w:rPr>
          <w:spacing w:val="6"/>
        </w:rPr>
        <w:t>1）</w:t>
      </w:r>
    </w:p>
    <w:p w14:paraId="2BFB01DD">
      <w:pPr>
        <w:spacing w:before="152" w:line="226" w:lineRule="auto"/>
        <w:ind w:left="65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、参赛方法和奖项设置</w:t>
      </w:r>
    </w:p>
    <w:p w14:paraId="716E46C4">
      <w:pPr>
        <w:pStyle w:val="2"/>
        <w:spacing w:before="148" w:line="299" w:lineRule="auto"/>
        <w:ind w:right="57" w:firstLine="666"/>
      </w:pPr>
      <w:r>
        <w:rPr>
          <w:spacing w:val="4"/>
        </w:rPr>
        <w:t>1.同一学校限报</w:t>
      </w:r>
      <w:r>
        <w:rPr>
          <w:spacing w:val="-42"/>
        </w:rPr>
        <w:t xml:space="preserve"> </w:t>
      </w:r>
      <w:r>
        <w:rPr>
          <w:rFonts w:hint="eastAsia"/>
          <w:spacing w:val="4"/>
          <w:lang w:val="en-US" w:eastAsia="zh-CN"/>
        </w:rPr>
        <w:t>2</w:t>
      </w:r>
      <w:r>
        <w:rPr>
          <w:spacing w:val="-34"/>
        </w:rPr>
        <w:t xml:space="preserve"> </w:t>
      </w:r>
      <w:r>
        <w:rPr>
          <w:spacing w:val="4"/>
        </w:rPr>
        <w:t>队，同一参赛队不得跨校组队，每队可配</w:t>
      </w:r>
      <w:r>
        <w:rPr>
          <w:spacing w:val="-40"/>
        </w:rPr>
        <w:t xml:space="preserve"> </w:t>
      </w:r>
      <w:r>
        <w:rPr>
          <w:spacing w:val="4"/>
        </w:rPr>
        <w:t>1</w:t>
      </w:r>
      <w:r>
        <w:rPr>
          <w:rFonts w:ascii="宋体" w:hAnsi="宋体" w:eastAsia="宋体" w:cs="宋体"/>
          <w:spacing w:val="4"/>
          <w:sz w:val="24"/>
          <w:szCs w:val="24"/>
        </w:rPr>
        <w:t>～</w:t>
      </w:r>
      <w:r>
        <w:rPr>
          <w:spacing w:val="4"/>
        </w:rPr>
        <w:t>2</w:t>
      </w:r>
      <w:r>
        <w:t xml:space="preserve"> </w:t>
      </w:r>
      <w:r>
        <w:rPr>
          <w:spacing w:val="15"/>
        </w:rPr>
        <w:t>名指导教师。每个学校可设</w:t>
      </w:r>
      <w:r>
        <w:rPr>
          <w:spacing w:val="-29"/>
        </w:rPr>
        <w:t xml:space="preserve"> </w:t>
      </w:r>
      <w:r>
        <w:rPr>
          <w:spacing w:val="15"/>
        </w:rPr>
        <w:t>1</w:t>
      </w:r>
      <w:r>
        <w:rPr>
          <w:spacing w:val="-62"/>
        </w:rPr>
        <w:t xml:space="preserve"> </w:t>
      </w:r>
      <w:r>
        <w:rPr>
          <w:spacing w:val="15"/>
        </w:rPr>
        <w:t>名领队，指导教师须为</w:t>
      </w:r>
      <w:r>
        <w:rPr>
          <w:spacing w:val="14"/>
        </w:rPr>
        <w:t>本校专兼职教</w:t>
      </w:r>
      <w:r>
        <w:t xml:space="preserve"> </w:t>
      </w:r>
      <w:r>
        <w:rPr>
          <w:spacing w:val="7"/>
        </w:rPr>
        <w:t>师,</w:t>
      </w:r>
      <w:r>
        <w:rPr>
          <w:spacing w:val="15"/>
        </w:rPr>
        <w:t>参赛选手</w:t>
      </w:r>
      <w:r>
        <w:rPr>
          <w:rFonts w:hint="eastAsia"/>
          <w:spacing w:val="15"/>
          <w:lang w:val="en-US" w:eastAsia="zh-CN"/>
        </w:rPr>
        <w:t>应为唐山市中等职业学校(含技工类学校）</w:t>
      </w:r>
      <w:r>
        <w:rPr>
          <w:rFonts w:hint="eastAsia"/>
          <w:spacing w:val="15"/>
        </w:rPr>
        <w:t>202</w:t>
      </w:r>
      <w:r>
        <w:rPr>
          <w:rFonts w:hint="eastAsia"/>
          <w:spacing w:val="15"/>
          <w:lang w:val="en-US" w:eastAsia="zh-CN"/>
        </w:rPr>
        <w:t>5</w:t>
      </w:r>
      <w:r>
        <w:rPr>
          <w:rFonts w:hint="eastAsia"/>
          <w:spacing w:val="15"/>
        </w:rPr>
        <w:t>年全日制在籍学生</w:t>
      </w:r>
      <w:r>
        <w:rPr>
          <w:rFonts w:hint="eastAsia"/>
          <w:spacing w:val="15"/>
          <w:lang w:val="en-US" w:eastAsia="zh-CN"/>
        </w:rPr>
        <w:t>，“3+2”“3+4”等贯通培养项目仅限中专段在籍生报名参加，</w:t>
      </w:r>
      <w:r>
        <w:rPr>
          <w:rFonts w:hint="eastAsia"/>
          <w:spacing w:val="15"/>
        </w:rPr>
        <w:t>且年龄不超过21周岁，年龄计算的截止时间以 202</w:t>
      </w:r>
      <w:r>
        <w:rPr>
          <w:rFonts w:hint="eastAsia"/>
          <w:spacing w:val="15"/>
          <w:lang w:val="en-US" w:eastAsia="zh-CN"/>
        </w:rPr>
        <w:t>5</w:t>
      </w:r>
      <w:r>
        <w:rPr>
          <w:rFonts w:hint="eastAsia"/>
          <w:spacing w:val="15"/>
        </w:rPr>
        <w:t>年</w:t>
      </w:r>
      <w:r>
        <w:rPr>
          <w:rFonts w:hint="eastAsia"/>
          <w:spacing w:val="15"/>
          <w:lang w:val="en-US" w:eastAsia="zh-CN"/>
        </w:rPr>
        <w:t>7</w:t>
      </w:r>
      <w:r>
        <w:rPr>
          <w:rFonts w:hint="eastAsia"/>
          <w:spacing w:val="15"/>
        </w:rPr>
        <w:t>月</w:t>
      </w:r>
      <w:r>
        <w:rPr>
          <w:rFonts w:hint="eastAsia"/>
          <w:spacing w:val="15"/>
          <w:lang w:val="en-US" w:eastAsia="zh-CN"/>
        </w:rPr>
        <w:t>2</w:t>
      </w:r>
      <w:r>
        <w:rPr>
          <w:rFonts w:hint="eastAsia"/>
          <w:spacing w:val="15"/>
        </w:rPr>
        <w:t>日为准。</w:t>
      </w:r>
      <w:r>
        <w:rPr>
          <w:spacing w:val="10"/>
        </w:rPr>
        <w:t>凡在往届全国职业院校技能大赛同类赛项中</w:t>
      </w:r>
      <w:r>
        <w:rPr>
          <w:spacing w:val="9"/>
        </w:rPr>
        <w:t>获一等奖的选手，不</w:t>
      </w:r>
      <w:r>
        <w:rPr>
          <w:spacing w:val="10"/>
        </w:rPr>
        <w:t>得参加本次比赛。报到时须带学生证（或学籍证</w:t>
      </w:r>
      <w:r>
        <w:rPr>
          <w:spacing w:val="9"/>
        </w:rPr>
        <w:t>明）和身份证备查。</w:t>
      </w:r>
      <w:r>
        <w:rPr>
          <w:spacing w:val="10"/>
        </w:rPr>
        <w:t>请各地教育行政部门严格审核选手资格，不符合</w:t>
      </w:r>
      <w:r>
        <w:rPr>
          <w:spacing w:val="9"/>
        </w:rPr>
        <w:t>参赛资格的选手不得</w:t>
      </w:r>
      <w:r>
        <w:rPr>
          <w:spacing w:val="10"/>
        </w:rPr>
        <w:t>参赛，一经发现即取消参赛资格，对赛后发现者</w:t>
      </w:r>
      <w:r>
        <w:rPr>
          <w:spacing w:val="9"/>
        </w:rPr>
        <w:t>将取消其获奖荣誉并追回证书，同时对相关责任人及单位进行通报批评。</w:t>
      </w:r>
    </w:p>
    <w:p w14:paraId="0AA54D01">
      <w:pPr>
        <w:pStyle w:val="2"/>
        <w:spacing w:before="154" w:line="287" w:lineRule="auto"/>
        <w:ind w:left="99" w:right="240" w:firstLine="661"/>
      </w:pPr>
      <w:r>
        <w:rPr>
          <w:spacing w:val="21"/>
        </w:rPr>
        <w:t>2.参赛选手和指导教师确认后，原则上不再更换。因故无法参赛的，须由</w:t>
      </w:r>
      <w:r>
        <w:rPr>
          <w:rFonts w:hint="eastAsia"/>
          <w:spacing w:val="21"/>
          <w:lang w:val="en-US" w:eastAsia="zh-CN"/>
        </w:rPr>
        <w:t>唐山市、</w:t>
      </w:r>
      <w:r>
        <w:rPr>
          <w:spacing w:val="21"/>
        </w:rPr>
        <w:t>县级教育行政部门</w:t>
      </w:r>
      <w:r>
        <w:rPr>
          <w:rFonts w:hint="eastAsia"/>
          <w:spacing w:val="21"/>
        </w:rPr>
        <w:t>(</w:t>
      </w:r>
      <w:r>
        <w:rPr>
          <w:spacing w:val="21"/>
        </w:rPr>
        <w:t>或参赛学校</w:t>
      </w:r>
      <w:r>
        <w:rPr>
          <w:rFonts w:hint="eastAsia"/>
          <w:spacing w:val="21"/>
        </w:rPr>
        <w:t>)</w:t>
      </w:r>
      <w:r>
        <w:rPr>
          <w:spacing w:val="21"/>
        </w:rPr>
        <w:t>于开赛前 7个工作日出具书面说明，经大赛</w:t>
      </w:r>
      <w:r>
        <w:rPr>
          <w:rFonts w:hint="eastAsia"/>
          <w:spacing w:val="21"/>
          <w:lang w:val="en-US" w:eastAsia="zh-CN"/>
        </w:rPr>
        <w:t>组</w:t>
      </w:r>
      <w:r>
        <w:rPr>
          <w:spacing w:val="21"/>
        </w:rPr>
        <w:t>委会办公室批准后予以更</w:t>
      </w:r>
      <w:r>
        <w:rPr>
          <w:rFonts w:hint="eastAsia"/>
          <w:spacing w:val="21"/>
          <w:lang w:val="en-US" w:eastAsia="zh-CN"/>
        </w:rPr>
        <w:t>换</w:t>
      </w:r>
      <w:r>
        <w:rPr>
          <w:spacing w:val="21"/>
        </w:rPr>
        <w:t>。</w:t>
      </w:r>
      <w:r>
        <w:rPr>
          <w:spacing w:val="16"/>
        </w:rPr>
        <w:t>竞赛开始后，参赛队</w:t>
      </w:r>
      <w:r>
        <w:rPr>
          <w:spacing w:val="10"/>
        </w:rPr>
        <w:t>不得更换参赛选手，若有参赛队员缺席</w:t>
      </w:r>
      <w:r>
        <w:rPr>
          <w:rFonts w:hint="eastAsia"/>
          <w:spacing w:val="10"/>
          <w:lang w:eastAsia="zh-CN"/>
        </w:rPr>
        <w:t>，</w:t>
      </w:r>
      <w:r>
        <w:rPr>
          <w:spacing w:val="10"/>
        </w:rPr>
        <w:t>则视</w:t>
      </w:r>
      <w:r>
        <w:rPr>
          <w:spacing w:val="9"/>
        </w:rPr>
        <w:t>为自动放弃比赛。</w:t>
      </w:r>
    </w:p>
    <w:p w14:paraId="756EE0BE">
      <w:pPr>
        <w:pStyle w:val="2"/>
        <w:spacing w:before="153" w:line="279" w:lineRule="auto"/>
        <w:ind w:left="5" w:right="177" w:firstLine="665"/>
        <w:rPr>
          <w:rFonts w:ascii="黑体" w:hAnsi="黑体" w:eastAsia="黑体" w:cs="黑体"/>
          <w:b/>
          <w:bCs/>
          <w:spacing w:val="4"/>
          <w:sz w:val="31"/>
          <w:szCs w:val="31"/>
        </w:rPr>
      </w:pPr>
      <w:r>
        <w:rPr>
          <w:spacing w:val="5"/>
        </w:rPr>
        <w:t>3.比赛奖项设置:设定参赛人数的</w:t>
      </w:r>
      <w:r>
        <w:rPr>
          <w:spacing w:val="-40"/>
        </w:rPr>
        <w:t xml:space="preserve"> </w:t>
      </w:r>
      <w:r>
        <w:rPr>
          <w:spacing w:val="5"/>
        </w:rPr>
        <w:t>10%为一等奖，20%为二等奖，</w:t>
      </w:r>
      <w:r>
        <w:t xml:space="preserve"> </w:t>
      </w:r>
      <w:r>
        <w:rPr>
          <w:spacing w:val="8"/>
        </w:rPr>
        <w:t>30%为三等奖。具体数量按照四舍五入原则保留整数，</w:t>
      </w:r>
      <w:r>
        <w:rPr>
          <w:spacing w:val="-82"/>
        </w:rPr>
        <w:t xml:space="preserve"> </w:t>
      </w:r>
      <w:r>
        <w:rPr>
          <w:spacing w:val="8"/>
        </w:rPr>
        <w:t>由主办单位颁</w:t>
      </w:r>
      <w:r>
        <w:t xml:space="preserve"> </w:t>
      </w:r>
      <w:r>
        <w:rPr>
          <w:spacing w:val="6"/>
        </w:rPr>
        <w:t>发获奖证书。</w:t>
      </w:r>
    </w:p>
    <w:p w14:paraId="3CFFE970">
      <w:pPr>
        <w:spacing w:line="227" w:lineRule="auto"/>
        <w:ind w:left="661"/>
        <w:outlineLvl w:val="0"/>
        <w:rPr>
          <w:rFonts w:ascii="黑体" w:hAnsi="黑体" w:eastAsia="黑体" w:cs="黑体"/>
          <w:sz w:val="31"/>
          <w:szCs w:val="31"/>
        </w:rPr>
        <w:sectPr>
          <w:pgSz w:w="11920" w:h="16860"/>
          <w:pgMar w:top="1433" w:right="1182" w:bottom="0" w:left="1087" w:header="0" w:footer="0" w:gutter="0"/>
          <w:cols w:space="720" w:num="1"/>
        </w:sect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五、竞赛日程</w:t>
      </w:r>
    </w:p>
    <w:p w14:paraId="67967B26">
      <w:pPr>
        <w:pStyle w:val="2"/>
        <w:spacing w:before="150" w:line="219" w:lineRule="auto"/>
        <w:outlineLvl w:val="1"/>
        <w:rPr>
          <w:b/>
          <w:bCs/>
        </w:rPr>
      </w:pPr>
      <w:r>
        <w:rPr>
          <w:b/>
          <w:bCs/>
          <w:spacing w:val="-7"/>
        </w:rPr>
        <w:t>1</w:t>
      </w:r>
      <w:r>
        <w:rPr>
          <w:rFonts w:hint="eastAsia"/>
          <w:b/>
          <w:bCs/>
          <w:spacing w:val="-7"/>
          <w:lang w:eastAsia="zh-CN"/>
        </w:rPr>
        <w:t>、</w:t>
      </w:r>
      <w:r>
        <w:rPr>
          <w:rFonts w:hint="eastAsia"/>
          <w:b/>
          <w:bCs/>
          <w:spacing w:val="-7"/>
          <w:lang w:val="en-US" w:eastAsia="zh-CN"/>
        </w:rPr>
        <w:t>竞赛</w:t>
      </w:r>
      <w:r>
        <w:rPr>
          <w:b/>
          <w:bCs/>
          <w:spacing w:val="-7"/>
        </w:rPr>
        <w:t>日程：</w:t>
      </w:r>
    </w:p>
    <w:p w14:paraId="1B76E47E">
      <w:pPr>
        <w:spacing w:line="94" w:lineRule="auto"/>
        <w:rPr>
          <w:rFonts w:ascii="Arial"/>
          <w:sz w:val="2"/>
        </w:rPr>
      </w:pPr>
    </w:p>
    <w:tbl>
      <w:tblPr>
        <w:tblStyle w:val="7"/>
        <w:tblpPr w:leftFromText="180" w:rightFromText="180" w:vertAnchor="text" w:horzAnchor="page" w:tblpX="1973" w:tblpY="266"/>
        <w:tblOverlap w:val="never"/>
        <w:tblW w:w="8236" w:type="dxa"/>
        <w:tblInd w:w="0" w:type="dxa"/>
        <w:tblLayout w:type="autofit"/>
        <w:tblCellMar>
          <w:top w:w="51" w:type="dxa"/>
          <w:left w:w="108" w:type="dxa"/>
          <w:bottom w:w="0" w:type="dxa"/>
          <w:right w:w="62" w:type="dxa"/>
        </w:tblCellMar>
      </w:tblPr>
      <w:tblGrid>
        <w:gridCol w:w="1263"/>
        <w:gridCol w:w="1940"/>
        <w:gridCol w:w="3627"/>
        <w:gridCol w:w="1406"/>
      </w:tblGrid>
      <w:tr w14:paraId="184369D1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68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F6151">
            <w:pPr>
              <w:spacing w:after="0" w:line="259" w:lineRule="auto"/>
              <w:ind w:left="132" w:firstLine="0"/>
            </w:pPr>
            <w:r>
              <w:rPr>
                <w:sz w:val="24"/>
              </w:rPr>
              <w:t>日期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4F9B6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时间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7CB0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>内容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689C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>地点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</w:tr>
      <w:tr w14:paraId="125631A2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532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478548">
            <w:pPr>
              <w:spacing w:after="0" w:line="259" w:lineRule="auto"/>
              <w:ind w:left="12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.3</w:t>
            </w:r>
          </w:p>
          <w:p w14:paraId="772B3501">
            <w:pPr>
              <w:spacing w:after="0" w:line="259" w:lineRule="auto"/>
              <w:ind w:left="12" w:firstLine="0"/>
              <w:jc w:val="center"/>
              <w:rPr>
                <w:rFonts w:hint="eastAsia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27305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9493D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>参赛队报到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DFCB5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>承办校确定</w:t>
            </w:r>
          </w:p>
        </w:tc>
      </w:tr>
      <w:tr w14:paraId="61482620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482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043920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90CA">
            <w:pPr>
              <w:spacing w:after="0" w:line="259" w:lineRule="auto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05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BBA18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>选手熟悉赛场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7F308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>承办校确定</w:t>
            </w:r>
          </w:p>
        </w:tc>
      </w:tr>
      <w:tr w14:paraId="2D656D31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575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406801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2045B">
            <w:pPr>
              <w:spacing w:after="0" w:line="259" w:lineRule="auto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25</w:t>
            </w:r>
            <w:r>
              <w:rPr>
                <w:sz w:val="24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45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65AD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>召开领队会及赛前说明会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EAE70FC">
            <w:pPr>
              <w:spacing w:after="160" w:line="259" w:lineRule="auto"/>
              <w:ind w:left="0" w:firstLine="0"/>
              <w:jc w:val="center"/>
            </w:pPr>
          </w:p>
        </w:tc>
      </w:tr>
      <w:tr w14:paraId="2AE6C9CD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536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EE609CE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61939">
            <w:pPr>
              <w:spacing w:after="0" w:line="259" w:lineRule="auto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45</w:t>
            </w:r>
            <w:r>
              <w:rPr>
                <w:sz w:val="24"/>
              </w:rPr>
              <w:t>～</w:t>
            </w: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AF6A9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>抽取抽签顺序号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587B6">
            <w:pPr>
              <w:spacing w:after="160" w:line="259" w:lineRule="auto"/>
              <w:ind w:left="0" w:firstLine="0"/>
              <w:jc w:val="center"/>
            </w:pPr>
          </w:p>
        </w:tc>
      </w:tr>
      <w:tr w14:paraId="493D6911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672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33F062">
            <w:pPr>
              <w:spacing w:after="0" w:line="259" w:lineRule="auto"/>
              <w:ind w:left="12" w:firstLine="0"/>
              <w:jc w:val="center"/>
              <w:rPr>
                <w:rFonts w:hint="eastAsia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F6ED9">
            <w:pPr>
              <w:spacing w:after="0" w:line="259" w:lineRule="auto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06C2A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>模块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sz w:val="24"/>
              </w:rPr>
              <w:t>检录、加密、凭抽签顺序号抽取赛位号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67A14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>承办校确定</w:t>
            </w:r>
          </w:p>
        </w:tc>
      </w:tr>
      <w:tr w14:paraId="7B68E3B4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631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F86753B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524E0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～</w:t>
            </w: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</w:rPr>
              <w:t>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2EF3A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>模块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sz w:val="24"/>
              </w:rPr>
              <w:t>比赛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3214E6B">
            <w:pPr>
              <w:spacing w:after="160" w:line="259" w:lineRule="auto"/>
              <w:ind w:left="0" w:firstLine="0"/>
              <w:jc w:val="center"/>
            </w:pPr>
          </w:p>
        </w:tc>
      </w:tr>
      <w:tr w14:paraId="1D6B2D13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692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39B3C3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E1376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50</w:t>
            </w:r>
            <w:r>
              <w:rPr>
                <w:sz w:val="24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</w:rPr>
              <w:t>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E9676">
            <w:pPr>
              <w:spacing w:after="0" w:line="259" w:lineRule="auto"/>
              <w:ind w:left="120" w:firstLine="0"/>
              <w:jc w:val="center"/>
            </w:pPr>
            <w:r>
              <w:rPr>
                <w:rFonts w:hint="eastAsia"/>
                <w:sz w:val="24"/>
              </w:rPr>
              <w:t>模块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>评分及汇总整理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43BDC87">
            <w:pPr>
              <w:spacing w:after="160" w:line="259" w:lineRule="auto"/>
              <w:ind w:left="0" w:firstLine="0"/>
              <w:jc w:val="center"/>
            </w:pPr>
          </w:p>
        </w:tc>
      </w:tr>
      <w:tr w14:paraId="750FE1D8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689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83451C1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755FA">
            <w:pPr>
              <w:spacing w:after="0" w:line="259" w:lineRule="auto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</w:rPr>
              <w:t>0</w:t>
            </w:r>
            <w:r>
              <w:rPr>
                <w:sz w:val="24"/>
              </w:rPr>
              <w:t>～</w:t>
            </w: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50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4B7C1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>模块</w:t>
            </w: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sz w:val="24"/>
              </w:rPr>
              <w:t>检录、加密、凭抽签顺序号抽取赛位号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0985648">
            <w:pPr>
              <w:spacing w:after="160" w:line="259" w:lineRule="auto"/>
              <w:ind w:left="0" w:firstLine="0"/>
              <w:jc w:val="center"/>
            </w:pPr>
          </w:p>
        </w:tc>
      </w:tr>
      <w:tr w14:paraId="68DCC376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618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6E0C44E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2F9F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</w:rPr>
              <w:t>0</w:t>
            </w:r>
            <w:r>
              <w:rPr>
                <w:sz w:val="24"/>
              </w:rPr>
              <w:t>～</w:t>
            </w: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</w:rPr>
              <w:t>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B3B64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>模块</w:t>
            </w: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sz w:val="24"/>
              </w:rPr>
              <w:t>比赛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507D6">
            <w:pPr>
              <w:spacing w:after="160" w:line="259" w:lineRule="auto"/>
              <w:ind w:left="0" w:firstLine="0"/>
              <w:jc w:val="center"/>
            </w:pPr>
          </w:p>
        </w:tc>
      </w:tr>
      <w:tr w14:paraId="61BD733A">
        <w:tblPrEx>
          <w:tblCellMar>
            <w:top w:w="51" w:type="dxa"/>
            <w:left w:w="108" w:type="dxa"/>
            <w:bottom w:w="0" w:type="dxa"/>
            <w:right w:w="62" w:type="dxa"/>
          </w:tblCellMar>
        </w:tblPrEx>
        <w:trPr>
          <w:trHeight w:val="691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661C6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5F200">
            <w:pPr>
              <w:spacing w:after="0" w:line="259" w:lineRule="auto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</w:rPr>
              <w:t>0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73979">
            <w:pPr>
              <w:spacing w:after="0" w:line="259" w:lineRule="auto"/>
              <w:ind w:left="113" w:firstLine="0"/>
              <w:jc w:val="center"/>
            </w:pPr>
            <w:r>
              <w:rPr>
                <w:rFonts w:hint="eastAsia"/>
                <w:sz w:val="24"/>
              </w:rPr>
              <w:t>模块</w:t>
            </w: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rFonts w:hint="eastAsia"/>
                <w:sz w:val="24"/>
              </w:rPr>
              <w:t>评分及汇总整理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477E4">
            <w:pPr>
              <w:spacing w:after="160" w:line="259" w:lineRule="auto"/>
              <w:ind w:left="0" w:firstLine="0"/>
              <w:jc w:val="center"/>
            </w:pPr>
          </w:p>
        </w:tc>
      </w:tr>
    </w:tbl>
    <w:p w14:paraId="1B143845">
      <w:pPr>
        <w:spacing w:line="264" w:lineRule="auto"/>
        <w:rPr>
          <w:rFonts w:ascii="Arial"/>
          <w:sz w:val="21"/>
        </w:rPr>
      </w:pPr>
    </w:p>
    <w:p w14:paraId="1ED2B9D8">
      <w:pPr>
        <w:spacing w:line="265" w:lineRule="auto"/>
        <w:rPr>
          <w:rFonts w:ascii="Arial"/>
          <w:sz w:val="21"/>
        </w:rPr>
      </w:pPr>
    </w:p>
    <w:p w14:paraId="0FABA404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46229EED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3D7155AA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40958F2E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4A59C043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5E371E9A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49C4CDD3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4DCB8DF8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09E0817D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6A9DF1EF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6693D1AA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4A1BA1F0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2257ECC1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3F96A5F2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3AEFC406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7A21AAA7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5A4F4D59">
      <w:pPr>
        <w:pStyle w:val="2"/>
        <w:spacing w:before="97" w:line="216" w:lineRule="auto"/>
        <w:ind w:left="628"/>
        <w:outlineLvl w:val="1"/>
        <w:rPr>
          <w:b/>
          <w:bCs/>
          <w:spacing w:val="-7"/>
          <w:sz w:val="30"/>
          <w:szCs w:val="30"/>
        </w:rPr>
      </w:pPr>
    </w:p>
    <w:p w14:paraId="4EB02DDF">
      <w:pPr>
        <w:pStyle w:val="2"/>
        <w:spacing w:before="97" w:line="216" w:lineRule="auto"/>
        <w:outlineLvl w:val="1"/>
        <w:rPr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2.场次安排</w:t>
      </w:r>
    </w:p>
    <w:p w14:paraId="3994B31E">
      <w:pPr>
        <w:pStyle w:val="2"/>
        <w:spacing w:before="231" w:line="214" w:lineRule="auto"/>
        <w:ind w:left="625"/>
        <w:jc w:val="center"/>
        <w:rPr>
          <w:sz w:val="30"/>
          <w:szCs w:val="30"/>
        </w:rPr>
      </w:pPr>
      <w:r>
        <w:rPr>
          <w:spacing w:val="-5"/>
          <w:sz w:val="30"/>
          <w:szCs w:val="30"/>
        </w:rPr>
        <w:t>具体竞赛场次安排见表3</w:t>
      </w:r>
    </w:p>
    <w:tbl>
      <w:tblPr>
        <w:tblStyle w:val="7"/>
        <w:tblpPr w:leftFromText="180" w:rightFromText="180" w:vertAnchor="text" w:horzAnchor="page" w:tblpX="1786" w:tblpY="97"/>
        <w:tblOverlap w:val="never"/>
        <w:tblW w:w="8524" w:type="dxa"/>
        <w:tblInd w:w="0" w:type="dxa"/>
        <w:tblLayout w:type="autofit"/>
        <w:tblCellMar>
          <w:top w:w="104" w:type="dxa"/>
          <w:left w:w="206" w:type="dxa"/>
          <w:bottom w:w="0" w:type="dxa"/>
          <w:right w:w="115" w:type="dxa"/>
        </w:tblCellMar>
      </w:tblPr>
      <w:tblGrid>
        <w:gridCol w:w="1385"/>
        <w:gridCol w:w="1791"/>
        <w:gridCol w:w="1920"/>
        <w:gridCol w:w="1633"/>
        <w:gridCol w:w="1795"/>
      </w:tblGrid>
      <w:tr w14:paraId="5D094B94">
        <w:tblPrEx>
          <w:tblCellMar>
            <w:top w:w="104" w:type="dxa"/>
            <w:left w:w="206" w:type="dxa"/>
            <w:bottom w:w="0" w:type="dxa"/>
            <w:right w:w="115" w:type="dxa"/>
          </w:tblCellMar>
        </w:tblPrEx>
        <w:trPr>
          <w:trHeight w:val="463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5CD6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赛项分项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3671B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>时间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70928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>任务安排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9740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>地点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5463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>备注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</w:tr>
      <w:tr w14:paraId="781D9FDC">
        <w:tblPrEx>
          <w:tblCellMar>
            <w:top w:w="104" w:type="dxa"/>
            <w:left w:w="206" w:type="dxa"/>
            <w:bottom w:w="0" w:type="dxa"/>
            <w:right w:w="115" w:type="dxa"/>
          </w:tblCellMar>
        </w:tblPrEx>
        <w:trPr>
          <w:trHeight w:val="466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705E6">
            <w:pPr>
              <w:spacing w:after="0" w:line="259" w:lineRule="auto"/>
              <w:ind w:left="125" w:firstLine="0"/>
            </w:pPr>
            <w:r>
              <w:rPr>
                <w:sz w:val="24"/>
              </w:rPr>
              <w:t>模块一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62D3D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</w:rPr>
              <w:t>0</w:t>
            </w:r>
            <w:r>
              <w:rPr>
                <w:sz w:val="24"/>
              </w:rPr>
              <w:t>～</w:t>
            </w: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60B50">
            <w:pPr>
              <w:spacing w:after="0" w:line="259" w:lineRule="auto"/>
              <w:ind w:left="34" w:firstLine="0"/>
            </w:pPr>
            <w:r>
              <w:rPr>
                <w:sz w:val="24"/>
              </w:rPr>
              <w:t>仿真软件竞赛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8DDC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承办校确定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7A642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sz w:val="24"/>
              </w:rPr>
              <w:t>号选手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2AF52C1A">
        <w:tblPrEx>
          <w:tblCellMar>
            <w:top w:w="104" w:type="dxa"/>
            <w:left w:w="206" w:type="dxa"/>
            <w:bottom w:w="0" w:type="dxa"/>
            <w:right w:w="115" w:type="dxa"/>
          </w:tblCellMar>
        </w:tblPrEx>
        <w:trPr>
          <w:trHeight w:val="463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ABA28">
            <w:pPr>
              <w:spacing w:after="0" w:line="259" w:lineRule="auto"/>
              <w:ind w:left="125" w:firstLine="0"/>
            </w:pPr>
            <w:r>
              <w:rPr>
                <w:sz w:val="24"/>
              </w:rPr>
              <w:t>模块二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06FF1">
            <w:pPr>
              <w:spacing w:after="0" w:line="259" w:lineRule="auto"/>
              <w:ind w:left="22" w:firstLine="0"/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0～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74198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hint="eastAsia"/>
                <w:sz w:val="24"/>
              </w:rPr>
              <w:t>理论机考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D30B5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承办校确定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177CB">
            <w:pPr>
              <w:spacing w:after="0" w:line="259" w:lineRule="auto"/>
              <w:ind w:left="60" w:firstLine="0"/>
            </w:pPr>
            <w:r>
              <w:rPr>
                <w:rFonts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eastAsia="Times New Roman"/>
                <w:sz w:val="24"/>
              </w:rPr>
              <w:t xml:space="preserve">3 </w:t>
            </w:r>
            <w:r>
              <w:rPr>
                <w:sz w:val="24"/>
              </w:rPr>
              <w:t>号选手</w:t>
            </w:r>
          </w:p>
        </w:tc>
      </w:tr>
    </w:tbl>
    <w:p w14:paraId="7508E2C6">
      <w:pPr>
        <w:pStyle w:val="2"/>
        <w:spacing w:before="235" w:line="214" w:lineRule="auto"/>
        <w:ind w:left="3182"/>
        <w:outlineLvl w:val="2"/>
        <w:rPr>
          <w:spacing w:val="-13"/>
          <w:sz w:val="30"/>
          <w:szCs w:val="30"/>
        </w:rPr>
      </w:pPr>
    </w:p>
    <w:p w14:paraId="4E5E7B08">
      <w:pPr>
        <w:pStyle w:val="2"/>
        <w:spacing w:before="235" w:line="214" w:lineRule="auto"/>
        <w:ind w:left="3182"/>
        <w:outlineLvl w:val="2"/>
        <w:rPr>
          <w:spacing w:val="-13"/>
          <w:sz w:val="30"/>
          <w:szCs w:val="30"/>
        </w:rPr>
      </w:pPr>
    </w:p>
    <w:p w14:paraId="02322DBD">
      <w:pPr>
        <w:pStyle w:val="2"/>
        <w:spacing w:before="235" w:line="214" w:lineRule="auto"/>
        <w:ind w:left="3182"/>
        <w:outlineLvl w:val="2"/>
        <w:rPr>
          <w:spacing w:val="-13"/>
          <w:sz w:val="30"/>
          <w:szCs w:val="30"/>
        </w:rPr>
      </w:pPr>
    </w:p>
    <w:p w14:paraId="5E140762">
      <w:pPr>
        <w:pStyle w:val="2"/>
        <w:spacing w:before="235" w:line="214" w:lineRule="auto"/>
        <w:ind w:left="3860" w:leftChars="142" w:hanging="3562" w:hangingChars="1300"/>
        <w:outlineLvl w:val="2"/>
        <w:rPr>
          <w:sz w:val="30"/>
          <w:szCs w:val="30"/>
        </w:rPr>
      </w:pPr>
      <w:r>
        <w:rPr>
          <w:rFonts w:hint="eastAsia"/>
          <w:spacing w:val="-13"/>
          <w:sz w:val="30"/>
          <w:szCs w:val="30"/>
          <w:lang w:val="en-US" w:eastAsia="zh-CN"/>
        </w:rPr>
        <w:t xml:space="preserve">  </w:t>
      </w:r>
      <w:r>
        <w:rPr>
          <w:spacing w:val="-13"/>
          <w:sz w:val="30"/>
          <w:szCs w:val="30"/>
        </w:rPr>
        <w:t>表3</w:t>
      </w:r>
      <w:r>
        <w:rPr>
          <w:spacing w:val="56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比赛场次安排</w:t>
      </w:r>
    </w:p>
    <w:p w14:paraId="7925AB93">
      <w:pPr>
        <w:spacing w:line="227" w:lineRule="exact"/>
      </w:pPr>
    </w:p>
    <w:p w14:paraId="79A8C17F">
      <w:pPr>
        <w:spacing w:before="102" w:line="227" w:lineRule="auto"/>
        <w:ind w:firstLine="638" w:firstLineChars="2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六、参赛守则</w:t>
      </w:r>
    </w:p>
    <w:p w14:paraId="2D6D7A7C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</w:rPr>
      </w:pPr>
      <w:r>
        <w:rPr>
          <w:rFonts w:hint="eastAsia"/>
          <w:spacing w:val="15"/>
        </w:rPr>
        <w:t>1.严格遵守技能竞赛规则、技能竞赛纪律和安全操作规程，尊重裁判和赛场工作人员， 自觉维护赛场秩序，听从工作人员指挥。</w:t>
      </w:r>
    </w:p>
    <w:p w14:paraId="5C71AF32">
      <w:pPr>
        <w:pStyle w:val="2"/>
        <w:spacing w:before="148" w:line="299" w:lineRule="auto"/>
        <w:ind w:right="57" w:firstLine="666"/>
        <w:rPr>
          <w:rFonts w:hint="eastAsia"/>
          <w:spacing w:val="15"/>
        </w:rPr>
        <w:sectPr>
          <w:pgSz w:w="11920" w:h="16860"/>
          <w:pgMar w:top="1433" w:right="1117" w:bottom="0" w:left="1075" w:header="0" w:footer="0" w:gutter="0"/>
          <w:cols w:space="720" w:num="1"/>
        </w:sectPr>
      </w:pPr>
    </w:p>
    <w:p w14:paraId="1319B5E4">
      <w:pPr>
        <w:pStyle w:val="2"/>
        <w:spacing w:before="148" w:line="299" w:lineRule="auto"/>
        <w:ind w:right="57" w:firstLine="666"/>
        <w:rPr>
          <w:rFonts w:hint="eastAsia"/>
          <w:spacing w:val="15"/>
        </w:rPr>
      </w:pPr>
      <w:r>
        <w:rPr>
          <w:rFonts w:hint="eastAsia"/>
          <w:spacing w:val="15"/>
        </w:rPr>
        <w:t>2.参赛选手须按各相关项目竞赛的通知要求，准时到达比赛场地 等候，逾期不到者按自动弃权处理。</w:t>
      </w:r>
    </w:p>
    <w:p w14:paraId="3AF428A1">
      <w:pPr>
        <w:pStyle w:val="2"/>
        <w:spacing w:before="148" w:line="299" w:lineRule="auto"/>
        <w:ind w:right="57" w:firstLine="666"/>
        <w:rPr>
          <w:rFonts w:hint="eastAsia"/>
          <w:spacing w:val="15"/>
        </w:rPr>
      </w:pPr>
      <w:r>
        <w:rPr>
          <w:rFonts w:hint="eastAsia"/>
          <w:spacing w:val="15"/>
        </w:rPr>
        <w:t>3.参赛选手进入比赛场地，须佩带参赛证并出示学生证及身份证，着装应符合相关项目的比赛要求。</w:t>
      </w:r>
    </w:p>
    <w:p w14:paraId="340BC432">
      <w:pPr>
        <w:pStyle w:val="2"/>
        <w:spacing w:before="148" w:line="299" w:lineRule="auto"/>
        <w:ind w:right="57" w:firstLine="666"/>
        <w:rPr>
          <w:rFonts w:hint="eastAsia"/>
          <w:spacing w:val="15"/>
        </w:rPr>
      </w:pPr>
      <w:r>
        <w:rPr>
          <w:rFonts w:hint="eastAsia"/>
          <w:spacing w:val="15"/>
        </w:rPr>
        <w:t>4.不得使用任何通讯工具 ，不得携带书籍、参考资料、U 盘， 比赛期间如发现选手携带通讯工具或违禁资料进入赛场，按作弊处  理。</w:t>
      </w:r>
    </w:p>
    <w:p w14:paraId="5E3EF3E0">
      <w:pPr>
        <w:pStyle w:val="2"/>
        <w:spacing w:before="148" w:line="299" w:lineRule="auto"/>
        <w:ind w:right="57" w:firstLine="666"/>
        <w:rPr>
          <w:rFonts w:hint="eastAsia"/>
          <w:spacing w:val="15"/>
        </w:rPr>
      </w:pPr>
      <w:r>
        <w:rPr>
          <w:rFonts w:hint="eastAsia"/>
          <w:spacing w:val="15"/>
        </w:rPr>
        <w:t>5.竞赛过程中不准互相交谈，不准偷窥、暗示，不得擅自离 开赛场。</w:t>
      </w:r>
    </w:p>
    <w:p w14:paraId="06DEA893">
      <w:pPr>
        <w:pStyle w:val="2"/>
        <w:spacing w:before="148" w:line="299" w:lineRule="auto"/>
        <w:ind w:right="57" w:firstLine="666"/>
        <w:rPr>
          <w:rFonts w:hint="eastAsia"/>
          <w:spacing w:val="15"/>
        </w:rPr>
      </w:pPr>
      <w:r>
        <w:rPr>
          <w:rFonts w:hint="eastAsia"/>
          <w:spacing w:val="15"/>
        </w:rPr>
        <w:t>6.竞赛完成后必须按工作人员要求迅速离开赛场，不得在赛 场内滞留。</w:t>
      </w:r>
    </w:p>
    <w:p w14:paraId="5DEB14D9">
      <w:pPr>
        <w:pStyle w:val="2"/>
        <w:spacing w:before="148" w:line="299" w:lineRule="auto"/>
        <w:ind w:right="57" w:firstLine="666"/>
        <w:rPr>
          <w:rFonts w:hint="eastAsia"/>
          <w:spacing w:val="15"/>
        </w:rPr>
      </w:pPr>
      <w:r>
        <w:rPr>
          <w:rFonts w:hint="eastAsia"/>
          <w:spacing w:val="15"/>
        </w:rPr>
        <w:t>7.到达竞赛结束时间，应立即停止答题和操作，不得拖延。</w:t>
      </w:r>
    </w:p>
    <w:p w14:paraId="65852008">
      <w:pPr>
        <w:pStyle w:val="2"/>
        <w:spacing w:before="148" w:line="299" w:lineRule="auto"/>
        <w:ind w:right="57" w:firstLine="666"/>
        <w:rPr>
          <w:rFonts w:hint="eastAsia"/>
          <w:spacing w:val="15"/>
        </w:rPr>
      </w:pPr>
      <w:r>
        <w:rPr>
          <w:rFonts w:hint="eastAsia"/>
          <w:spacing w:val="15"/>
        </w:rPr>
        <w:t>8.爱护竞赛场所的设备、仪器等，不得人为损坏竞赛用的仪 器设备。</w:t>
      </w:r>
    </w:p>
    <w:p w14:paraId="4F67A66C">
      <w:pPr>
        <w:pStyle w:val="2"/>
        <w:spacing w:before="148" w:line="299" w:lineRule="auto"/>
        <w:ind w:right="57" w:firstLine="666"/>
        <w:rPr>
          <w:rFonts w:hint="eastAsia"/>
          <w:spacing w:val="15"/>
        </w:rPr>
      </w:pPr>
      <w:r>
        <w:rPr>
          <w:rFonts w:hint="eastAsia"/>
          <w:spacing w:val="15"/>
        </w:rPr>
        <w:t>9.如对裁判员或执裁过程有异议，应在本场竞赛结束后半小 时内由领队以书面形式向大赛执委会正式提出。</w:t>
      </w:r>
    </w:p>
    <w:p w14:paraId="17ED14C4">
      <w:pPr>
        <w:spacing w:before="153" w:line="226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七、参赛须知</w:t>
      </w:r>
    </w:p>
    <w:p w14:paraId="08CB3B29">
      <w:pPr>
        <w:pStyle w:val="2"/>
        <w:spacing w:before="170" w:line="292" w:lineRule="auto"/>
        <w:ind w:left="1" w:right="237" w:firstLine="669"/>
        <w:jc w:val="both"/>
      </w:pPr>
      <w:r>
        <w:rPr>
          <w:spacing w:val="-1"/>
        </w:rPr>
        <w:t>1.报名日期。参赛院校请于</w:t>
      </w:r>
      <w:r>
        <w:rPr>
          <w:spacing w:val="-34"/>
        </w:rPr>
        <w:t xml:space="preserve"> </w:t>
      </w:r>
      <w:r>
        <w:rPr>
          <w:spacing w:val="-1"/>
        </w:rPr>
        <w:t>202</w:t>
      </w:r>
      <w:r>
        <w:rPr>
          <w:rFonts w:hint="eastAsia"/>
          <w:spacing w:val="-1"/>
          <w:lang w:val="en-US" w:eastAsia="zh-CN"/>
        </w:rPr>
        <w:t>5</w:t>
      </w:r>
      <w:r>
        <w:rPr>
          <w:spacing w:val="-54"/>
        </w:rPr>
        <w:t xml:space="preserve"> </w:t>
      </w:r>
      <w:r>
        <w:rPr>
          <w:spacing w:val="-1"/>
        </w:rPr>
        <w:t>年</w:t>
      </w:r>
      <w:r>
        <w:rPr>
          <w:rFonts w:hint="eastAsia"/>
          <w:spacing w:val="-1"/>
          <w:lang w:val="en-US" w:eastAsia="zh-CN"/>
        </w:rPr>
        <w:t>6</w:t>
      </w:r>
      <w:r>
        <w:rPr>
          <w:spacing w:val="-36"/>
        </w:rPr>
        <w:t xml:space="preserve"> </w:t>
      </w:r>
      <w:r>
        <w:rPr>
          <w:spacing w:val="-1"/>
        </w:rPr>
        <w:t>月</w:t>
      </w:r>
      <w:r>
        <w:rPr>
          <w:spacing w:val="-31"/>
        </w:rPr>
        <w:t xml:space="preserve"> </w:t>
      </w:r>
      <w:r>
        <w:rPr>
          <w:spacing w:val="-1"/>
        </w:rPr>
        <w:t>1</w:t>
      </w:r>
      <w:r>
        <w:rPr>
          <w:rFonts w:hint="eastAsia"/>
          <w:spacing w:val="-1"/>
          <w:lang w:val="en-US" w:eastAsia="zh-CN"/>
        </w:rPr>
        <w:t>1</w:t>
      </w:r>
      <w:r>
        <w:rPr>
          <w:spacing w:val="-1"/>
        </w:rPr>
        <w:t xml:space="preserve"> 日-</w:t>
      </w:r>
      <w:r>
        <w:rPr>
          <w:rFonts w:hint="eastAsia"/>
          <w:spacing w:val="-1"/>
          <w:lang w:val="en-US" w:eastAsia="zh-CN"/>
        </w:rPr>
        <w:t>6</w:t>
      </w:r>
      <w:r>
        <w:rPr>
          <w:spacing w:val="-1"/>
        </w:rPr>
        <w:t>月</w:t>
      </w:r>
      <w:r>
        <w:rPr>
          <w:spacing w:val="-39"/>
        </w:rPr>
        <w:t xml:space="preserve"> </w:t>
      </w:r>
      <w:r>
        <w:rPr>
          <w:rFonts w:hint="eastAsia"/>
          <w:spacing w:val="-2"/>
          <w:lang w:val="en-US" w:eastAsia="zh-CN"/>
        </w:rPr>
        <w:t>13</w:t>
      </w:r>
      <w:r>
        <w:rPr>
          <w:spacing w:val="-2"/>
        </w:rPr>
        <w:t xml:space="preserve"> 日，登录</w:t>
      </w:r>
      <w:r>
        <w:t xml:space="preserve"> </w:t>
      </w:r>
      <w:r>
        <w:rPr>
          <w:rFonts w:hint="default"/>
          <w:color w:val="auto"/>
          <w:sz w:val="28"/>
          <w:szCs w:val="28"/>
          <w:lang w:val="en-US" w:eastAsia="zh-CN"/>
        </w:rPr>
        <w:t>https://www.wjx.cn/vm/</w:t>
      </w:r>
      <w:r>
        <w:rPr>
          <w:rFonts w:hint="eastAsia"/>
          <w:color w:val="auto"/>
          <w:sz w:val="28"/>
          <w:szCs w:val="28"/>
          <w:lang w:val="en-US" w:eastAsia="zh-CN"/>
        </w:rPr>
        <w:t>PIMIyiE</w:t>
      </w:r>
      <w:r>
        <w:rPr>
          <w:rFonts w:hint="default"/>
          <w:color w:val="auto"/>
          <w:sz w:val="28"/>
          <w:szCs w:val="28"/>
          <w:lang w:val="en-US" w:eastAsia="zh-CN"/>
        </w:rPr>
        <w:t>.aspx#</w:t>
      </w:r>
      <w:r>
        <w:rPr>
          <w:rFonts w:hint="default"/>
          <w:spacing w:val="-1"/>
          <w:lang w:val="en-US" w:eastAsia="zh-CN"/>
        </w:rPr>
        <w:t>进行网上报名，</w:t>
      </w:r>
      <w:r>
        <w:rPr>
          <w:rFonts w:hint="eastAsia"/>
          <w:spacing w:val="-1"/>
          <w:lang w:val="en-US" w:eastAsia="zh-CN"/>
        </w:rPr>
        <w:t>也可通过二维码报名，</w:t>
      </w:r>
      <w:r>
        <w:rPr>
          <w:rFonts w:hint="eastAsia"/>
          <w:sz w:val="28"/>
          <w:szCs w:val="28"/>
          <w:lang w:val="en-US" w:eastAsia="zh-CN"/>
        </w:rPr>
        <w:t>报名二维码见下图。</w:t>
      </w:r>
    </w:p>
    <w:p w14:paraId="023703EE">
      <w:pPr>
        <w:pStyle w:val="2"/>
        <w:spacing w:before="151" w:line="219" w:lineRule="auto"/>
        <w:ind w:left="663"/>
        <w:rPr>
          <w:rFonts w:hint="eastAsia"/>
          <w:spacing w:val="-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29845</wp:posOffset>
            </wp:positionV>
            <wp:extent cx="1885950" cy="1725295"/>
            <wp:effectExtent l="0" t="0" r="0" b="8255"/>
            <wp:wrapNone/>
            <wp:docPr id="1" name="图片 1" descr="172b91af6c3124d4c9e15a508e3e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b91af6c3124d4c9e15a508e3e5e9"/>
                    <pic:cNvPicPr>
                      <a:picLocks noChangeAspect="1"/>
                    </pic:cNvPicPr>
                  </pic:nvPicPr>
                  <pic:blipFill>
                    <a:blip r:embed="rId6"/>
                    <a:srcRect l="16801" t="3479" r="18732" b="575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47662">
      <w:pPr>
        <w:pStyle w:val="2"/>
        <w:spacing w:before="151" w:line="219" w:lineRule="auto"/>
        <w:ind w:left="663"/>
        <w:rPr>
          <w:rFonts w:hint="eastAsia"/>
          <w:spacing w:val="-2"/>
          <w:lang w:val="en-US" w:eastAsia="zh-CN"/>
        </w:rPr>
      </w:pPr>
    </w:p>
    <w:p w14:paraId="24B9D7EB">
      <w:pPr>
        <w:pStyle w:val="2"/>
        <w:spacing w:before="151" w:line="219" w:lineRule="auto"/>
        <w:ind w:left="663"/>
        <w:rPr>
          <w:rFonts w:hint="eastAsia"/>
          <w:spacing w:val="-2"/>
          <w:lang w:val="en-US" w:eastAsia="zh-CN"/>
        </w:rPr>
      </w:pPr>
    </w:p>
    <w:p w14:paraId="4E0E4166">
      <w:pPr>
        <w:pStyle w:val="2"/>
        <w:spacing w:before="151" w:line="219" w:lineRule="auto"/>
        <w:ind w:left="663"/>
        <w:rPr>
          <w:rFonts w:hint="eastAsia"/>
          <w:spacing w:val="-2"/>
          <w:lang w:val="en-US" w:eastAsia="zh-CN"/>
        </w:rPr>
      </w:pPr>
    </w:p>
    <w:p w14:paraId="5A9F54B6">
      <w:pPr>
        <w:pStyle w:val="2"/>
        <w:spacing w:before="151" w:line="219" w:lineRule="auto"/>
        <w:ind w:left="663"/>
        <w:rPr>
          <w:rFonts w:hint="eastAsia"/>
          <w:spacing w:val="-2"/>
          <w:lang w:val="en-US" w:eastAsia="zh-CN"/>
        </w:rPr>
      </w:pPr>
    </w:p>
    <w:p w14:paraId="31F6419A">
      <w:pPr>
        <w:pStyle w:val="2"/>
        <w:spacing w:before="151" w:line="219" w:lineRule="auto"/>
        <w:ind w:left="663"/>
        <w:rPr>
          <w:rFonts w:hint="eastAsia"/>
          <w:spacing w:val="-2"/>
          <w:lang w:val="en-US" w:eastAsia="zh-CN"/>
        </w:rPr>
      </w:pPr>
    </w:p>
    <w:p w14:paraId="201D0A50">
      <w:pPr>
        <w:pStyle w:val="2"/>
        <w:spacing w:before="151" w:line="219" w:lineRule="auto"/>
        <w:ind w:left="663"/>
        <w:rPr>
          <w:rFonts w:hint="eastAsia"/>
          <w:spacing w:val="-2"/>
          <w:lang w:val="en-US" w:eastAsia="zh-CN"/>
        </w:rPr>
      </w:pPr>
    </w:p>
    <w:p w14:paraId="65F9CFA2">
      <w:pPr>
        <w:pStyle w:val="2"/>
        <w:spacing w:before="151" w:line="219" w:lineRule="auto"/>
        <w:ind w:left="663"/>
        <w:rPr>
          <w:rFonts w:hint="eastAsia"/>
          <w:spacing w:val="-2"/>
          <w:lang w:val="en-US" w:eastAsia="zh-CN"/>
        </w:rPr>
      </w:pPr>
    </w:p>
    <w:p w14:paraId="6D8414BA">
      <w:pPr>
        <w:pStyle w:val="2"/>
        <w:spacing w:before="148" w:line="299" w:lineRule="auto"/>
        <w:ind w:right="57" w:firstLine="612" w:firstLineChars="200"/>
        <w:rPr>
          <w:rFonts w:hint="eastAsia"/>
          <w:spacing w:val="15"/>
        </w:rPr>
      </w:pPr>
      <w:r>
        <w:rPr>
          <w:rFonts w:hint="eastAsia"/>
          <w:spacing w:val="-2"/>
          <w:lang w:val="en-US" w:eastAsia="zh-CN"/>
        </w:rPr>
        <w:t>2.</w:t>
      </w:r>
      <w:r>
        <w:rPr>
          <w:rFonts w:hint="eastAsia"/>
          <w:spacing w:val="15"/>
        </w:rPr>
        <w:t>信息要求。请将选手参赛</w:t>
      </w:r>
      <w:r>
        <w:rPr>
          <w:rFonts w:hint="eastAsia"/>
          <w:spacing w:val="15"/>
          <w:lang w:val="en-US" w:eastAsia="zh-CN"/>
        </w:rPr>
        <w:t>回执</w:t>
      </w:r>
      <w:r>
        <w:rPr>
          <w:rFonts w:hint="eastAsia"/>
          <w:spacing w:val="15"/>
        </w:rPr>
        <w:t>表（附件2）和选手电子照片表</w:t>
      </w:r>
      <w:r>
        <w:rPr>
          <w:rFonts w:hint="eastAsia"/>
          <w:spacing w:val="15"/>
          <w:lang w:val="en-US" w:eastAsia="zh-CN"/>
        </w:rPr>
        <w:t xml:space="preserve"> </w:t>
      </w:r>
      <w:r>
        <w:rPr>
          <w:rFonts w:hint="eastAsia"/>
          <w:spacing w:val="15"/>
        </w:rPr>
        <w:t>（附件3）发到</w:t>
      </w:r>
      <w:r>
        <w:rPr>
          <w:rFonts w:hint="eastAsia"/>
          <w:spacing w:val="15"/>
          <w:lang w:val="en-US" w:eastAsia="zh-CN"/>
        </w:rPr>
        <w:t>1156812339</w:t>
      </w:r>
      <w:r>
        <w:rPr>
          <w:rFonts w:hint="eastAsia"/>
          <w:spacing w:val="15"/>
        </w:rPr>
        <w:t>@</w:t>
      </w:r>
      <w:r>
        <w:rPr>
          <w:rFonts w:hint="eastAsia"/>
          <w:spacing w:val="15"/>
          <w:lang w:val="en-US" w:eastAsia="zh-CN"/>
        </w:rPr>
        <w:t>qq</w:t>
      </w:r>
      <w:r>
        <w:rPr>
          <w:rFonts w:hint="eastAsia"/>
          <w:spacing w:val="15"/>
        </w:rPr>
        <w:t>.com邮箱，邮件标题注明</w:t>
      </w:r>
      <w:r>
        <w:rPr>
          <w:rFonts w:hint="eastAsia"/>
          <w:spacing w:val="15"/>
          <w:lang w:eastAsia="zh-CN"/>
        </w:rPr>
        <w:t>：</w:t>
      </w:r>
      <w:r>
        <w:rPr>
          <w:rFonts w:hint="eastAsia"/>
          <w:spacing w:val="15"/>
        </w:rPr>
        <w:t>参赛学校名称及参赛队名称，纸质版的加盖单位公章，比赛报到时上交大赛组委会。请各位参赛选手务必携带身份证和学生证（学生证明）参赛，比赛前需核对个人信息,无上述证件者不得参赛。参赛选手可统一着装，但不允许在服装上出现学校名称、考生姓名等泄露身份的标识。</w:t>
      </w:r>
    </w:p>
    <w:p w14:paraId="1FF013F3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</w:rPr>
      </w:pPr>
      <w:r>
        <w:rPr>
          <w:rFonts w:hint="eastAsia"/>
          <w:spacing w:val="15"/>
        </w:rPr>
        <w:t>3.材料不全或逾期报送将不予受理。报名后，原则上不得更换参赛选手。若比赛现场发现参赛选手与报名表不符，将取消参赛资格。</w:t>
      </w:r>
    </w:p>
    <w:p w14:paraId="45B0909A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</w:rPr>
      </w:pPr>
      <w:r>
        <w:rPr>
          <w:rFonts w:hint="eastAsia"/>
          <w:spacing w:val="15"/>
        </w:rPr>
        <w:t>4.医疗及医保。各参赛单位必须为参赛选手、领队及指导教师  购买人身意外伤害保险或医疗保险。大赛期间发生的医疗费用，由各 参赛队自行承担。</w:t>
      </w:r>
    </w:p>
    <w:p w14:paraId="063E6ECD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</w:rPr>
      </w:pPr>
      <w:r>
        <w:rPr>
          <w:rFonts w:hint="eastAsia"/>
          <w:spacing w:val="15"/>
        </w:rPr>
        <w:t>5.健康要求。参赛选手和指导教师须确保近期没有发烧、咳嗽、 腹泻等异常症状，否则，原则上不得参赛。参赛过程中身体状况异   常的，大赛组委会将协调卫生健康部门专家对其进行检查，根据检   查结果由赛项组委会决定是否能继续参赛。</w:t>
      </w:r>
    </w:p>
    <w:p w14:paraId="02A3245C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</w:rPr>
      </w:pPr>
      <w:r>
        <w:rPr>
          <w:rFonts w:hint="eastAsia"/>
          <w:spacing w:val="15"/>
        </w:rPr>
        <w:t>6.竞赛开始后，参赛队不得更换参赛选手，若有参赛队员缺席，则视为自动放弃比赛。</w:t>
      </w:r>
    </w:p>
    <w:p w14:paraId="596BCC8E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</w:rPr>
      </w:pPr>
      <w:r>
        <w:rPr>
          <w:rFonts w:hint="eastAsia"/>
          <w:spacing w:val="15"/>
        </w:rPr>
        <w:t>7.本次大赛不收取报名费，食宿费用自理。</w:t>
      </w:r>
    </w:p>
    <w:p w14:paraId="70B38690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</w:rPr>
      </w:pPr>
      <w:r>
        <w:rPr>
          <w:rFonts w:hint="eastAsia"/>
          <w:spacing w:val="15"/>
        </w:rPr>
        <w:t>8.关于参赛要求若有更改将另行通知。</w:t>
      </w:r>
    </w:p>
    <w:p w14:paraId="3F5BF2AA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</w:rPr>
      </w:pPr>
      <w:r>
        <w:rPr>
          <w:rFonts w:hint="eastAsia"/>
          <w:spacing w:val="15"/>
        </w:rPr>
        <w:t>9.联系人及联系方式。</w:t>
      </w:r>
    </w:p>
    <w:p w14:paraId="32817304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</w:rPr>
      </w:pPr>
      <w:r>
        <w:rPr>
          <w:rFonts w:hint="eastAsia"/>
          <w:spacing w:val="15"/>
        </w:rPr>
        <w:t>联系人:</w:t>
      </w:r>
      <w:r>
        <w:rPr>
          <w:rFonts w:hint="eastAsia"/>
          <w:spacing w:val="15"/>
          <w:lang w:val="en-US" w:eastAsia="zh-CN"/>
        </w:rPr>
        <w:t>李</w:t>
      </w:r>
      <w:r>
        <w:rPr>
          <w:rFonts w:hint="eastAsia"/>
          <w:spacing w:val="15"/>
        </w:rPr>
        <w:t>老师（</w:t>
      </w:r>
      <w:r>
        <w:rPr>
          <w:rFonts w:hint="eastAsia"/>
          <w:spacing w:val="15"/>
          <w:lang w:val="en-US" w:eastAsia="zh-CN"/>
        </w:rPr>
        <w:t>13832979949</w:t>
      </w:r>
      <w:r>
        <w:rPr>
          <w:rFonts w:hint="eastAsia"/>
          <w:spacing w:val="15"/>
        </w:rPr>
        <w:t>）</w:t>
      </w:r>
    </w:p>
    <w:p w14:paraId="1716697D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  <w:lang w:eastAsia="zh-CN"/>
        </w:rPr>
      </w:pPr>
      <w:r>
        <w:rPr>
          <w:rFonts w:hint="eastAsia"/>
          <w:spacing w:val="15"/>
        </w:rPr>
        <w:t>赛项微信群：（只限选手和指导教师</w:t>
      </w:r>
      <w:r>
        <w:rPr>
          <w:rFonts w:hint="eastAsia"/>
          <w:spacing w:val="15"/>
          <w:lang w:eastAsia="zh-CN"/>
        </w:rPr>
        <w:t>）</w:t>
      </w:r>
    </w:p>
    <w:p w14:paraId="7D2974D4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  <w:lang w:eastAsia="zh-CN"/>
        </w:rPr>
      </w:pPr>
    </w:p>
    <w:p w14:paraId="05A89379">
      <w:pPr>
        <w:pStyle w:val="2"/>
        <w:spacing w:before="148" w:line="299" w:lineRule="auto"/>
        <w:ind w:right="57" w:firstLine="680" w:firstLineChars="200"/>
        <w:rPr>
          <w:rFonts w:hint="eastAsia"/>
          <w:spacing w:val="15"/>
          <w:lang w:eastAsia="zh-CN"/>
        </w:rPr>
      </w:pPr>
    </w:p>
    <w:p w14:paraId="1C7794B1">
      <w:pPr>
        <w:pStyle w:val="2"/>
        <w:spacing w:before="148" w:line="299" w:lineRule="auto"/>
        <w:ind w:right="57"/>
        <w:rPr>
          <w:spacing w:val="8"/>
        </w:rPr>
      </w:pPr>
      <w:bookmarkStart w:id="0" w:name="_GoBack"/>
      <w:r>
        <w:rPr>
          <w:rFonts w:hint="eastAsia"/>
          <w:spacing w:val="15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318770</wp:posOffset>
            </wp:positionV>
            <wp:extent cx="2943225" cy="2533015"/>
            <wp:effectExtent l="0" t="0" r="9525" b="635"/>
            <wp:wrapTopAndBottom/>
            <wp:docPr id="2" name="图片 2" descr="0a1a3a942cf18de4d96e0460084f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1a3a942cf18de4d96e0460084fe72"/>
                    <pic:cNvPicPr>
                      <a:picLocks noChangeAspect="1"/>
                    </pic:cNvPicPr>
                  </pic:nvPicPr>
                  <pic:blipFill>
                    <a:blip r:embed="rId7"/>
                    <a:srcRect l="9070" r="914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90D6C6E">
      <w:pPr>
        <w:pStyle w:val="2"/>
        <w:spacing w:before="151" w:line="309" w:lineRule="auto"/>
        <w:ind w:right="134" w:firstLine="652" w:firstLineChars="200"/>
      </w:pPr>
      <w:r>
        <w:rPr>
          <w:spacing w:val="8"/>
        </w:rPr>
        <w:t>附件1 202</w:t>
      </w:r>
      <w:r>
        <w:rPr>
          <w:rFonts w:hint="eastAsia"/>
          <w:spacing w:val="8"/>
          <w:lang w:val="en-US" w:eastAsia="zh-CN"/>
        </w:rPr>
        <w:t>5</w:t>
      </w:r>
      <w:r>
        <w:rPr>
          <w:spacing w:val="8"/>
        </w:rPr>
        <w:t>年</w:t>
      </w:r>
      <w:r>
        <w:rPr>
          <w:rFonts w:hint="eastAsia"/>
          <w:spacing w:val="8"/>
          <w:lang w:val="en-US" w:eastAsia="zh-CN"/>
        </w:rPr>
        <w:t>唐山市中等</w:t>
      </w:r>
      <w:r>
        <w:rPr>
          <w:spacing w:val="8"/>
        </w:rPr>
        <w:t>职业</w:t>
      </w:r>
      <w:r>
        <w:rPr>
          <w:rFonts w:hint="eastAsia"/>
          <w:spacing w:val="8"/>
          <w:lang w:val="en-US" w:eastAsia="zh-CN"/>
        </w:rPr>
        <w:t>学校</w:t>
      </w:r>
      <w:r>
        <w:rPr>
          <w:spacing w:val="8"/>
        </w:rPr>
        <w:t>技能</w:t>
      </w:r>
      <w:r>
        <w:rPr>
          <w:rFonts w:hint="eastAsia"/>
          <w:spacing w:val="7"/>
          <w:lang w:val="en-US" w:eastAsia="zh-CN"/>
        </w:rPr>
        <w:t>竞赛</w:t>
      </w:r>
      <w:r>
        <w:rPr>
          <w:spacing w:val="7"/>
        </w:rPr>
        <w:t>“新材料智能生产</w:t>
      </w:r>
      <w:r>
        <w:t xml:space="preserve"> </w:t>
      </w:r>
      <w:r>
        <w:rPr>
          <w:spacing w:val="8"/>
        </w:rPr>
        <w:t>与</w:t>
      </w:r>
      <w:r>
        <w:rPr>
          <w:rFonts w:hint="eastAsia"/>
          <w:spacing w:val="8"/>
          <w:lang w:val="en-US" w:eastAsia="zh-CN"/>
        </w:rPr>
        <w:t>产品</w:t>
      </w:r>
      <w:r>
        <w:rPr>
          <w:spacing w:val="8"/>
        </w:rPr>
        <w:t>检</w:t>
      </w:r>
      <w:r>
        <w:rPr>
          <w:rFonts w:hint="eastAsia"/>
          <w:spacing w:val="8"/>
          <w:lang w:val="en-US" w:eastAsia="zh-CN"/>
        </w:rPr>
        <w:t>验</w:t>
      </w:r>
      <w:r>
        <w:rPr>
          <w:spacing w:val="8"/>
        </w:rPr>
        <w:t>”赛项竞赛规程（学生赛）</w:t>
      </w:r>
    </w:p>
    <w:p w14:paraId="6AEA52AA">
      <w:pPr>
        <w:pStyle w:val="2"/>
        <w:spacing w:before="2" w:line="219" w:lineRule="auto"/>
        <w:ind w:firstLine="632" w:firstLineChars="200"/>
      </w:pPr>
      <w:r>
        <w:rPr>
          <w:spacing w:val="3"/>
        </w:rPr>
        <w:t>附件2</w:t>
      </w:r>
      <w:r>
        <w:rPr>
          <w:spacing w:val="118"/>
        </w:rPr>
        <w:t xml:space="preserve"> </w:t>
      </w:r>
      <w:r>
        <w:rPr>
          <w:spacing w:val="3"/>
        </w:rPr>
        <w:t>新材料智能生产与</w:t>
      </w:r>
      <w:r>
        <w:rPr>
          <w:rFonts w:hint="eastAsia"/>
          <w:spacing w:val="3"/>
          <w:lang w:val="en-US" w:eastAsia="zh-CN"/>
        </w:rPr>
        <w:t>产品</w:t>
      </w:r>
      <w:r>
        <w:rPr>
          <w:spacing w:val="3"/>
        </w:rPr>
        <w:t>检</w:t>
      </w:r>
      <w:r>
        <w:rPr>
          <w:rFonts w:hint="eastAsia"/>
          <w:spacing w:val="3"/>
          <w:lang w:val="en-US" w:eastAsia="zh-CN"/>
        </w:rPr>
        <w:t>验</w:t>
      </w:r>
      <w:r>
        <w:rPr>
          <w:spacing w:val="3"/>
        </w:rPr>
        <w:t>技能</w:t>
      </w:r>
      <w:r>
        <w:rPr>
          <w:rFonts w:hint="eastAsia"/>
          <w:spacing w:val="3"/>
          <w:lang w:val="en-US" w:eastAsia="zh-CN"/>
        </w:rPr>
        <w:t>竞</w:t>
      </w:r>
      <w:r>
        <w:rPr>
          <w:spacing w:val="3"/>
        </w:rPr>
        <w:t>赛</w:t>
      </w:r>
      <w:r>
        <w:rPr>
          <w:spacing w:val="2"/>
        </w:rPr>
        <w:t>赛项</w:t>
      </w:r>
      <w:r>
        <w:rPr>
          <w:rFonts w:hint="eastAsia"/>
          <w:spacing w:val="2"/>
          <w:lang w:val="en-US" w:eastAsia="zh-CN"/>
        </w:rPr>
        <w:t>参赛基本信息回执</w:t>
      </w:r>
      <w:r>
        <w:rPr>
          <w:spacing w:val="2"/>
        </w:rPr>
        <w:t>表</w:t>
      </w:r>
    </w:p>
    <w:p w14:paraId="1BCC99D9">
      <w:pPr>
        <w:pStyle w:val="2"/>
        <w:spacing w:before="151" w:line="309" w:lineRule="auto"/>
        <w:ind w:firstLine="624" w:firstLineChars="200"/>
      </w:pPr>
      <w:r>
        <w:rPr>
          <w:spacing w:val="1"/>
        </w:rPr>
        <w:t>附件3</w:t>
      </w:r>
      <w:r>
        <w:rPr>
          <w:spacing w:val="130"/>
        </w:rPr>
        <w:t xml:space="preserve"> </w:t>
      </w:r>
      <w:r>
        <w:rPr>
          <w:spacing w:val="1"/>
        </w:rPr>
        <w:t>新材料智能生产与</w:t>
      </w:r>
      <w:r>
        <w:rPr>
          <w:rFonts w:hint="eastAsia"/>
          <w:spacing w:val="1"/>
          <w:lang w:val="en-US" w:eastAsia="zh-CN"/>
        </w:rPr>
        <w:t>产品</w:t>
      </w:r>
      <w:r>
        <w:rPr>
          <w:spacing w:val="1"/>
        </w:rPr>
        <w:t>检</w:t>
      </w:r>
      <w:r>
        <w:rPr>
          <w:rFonts w:hint="eastAsia"/>
          <w:spacing w:val="1"/>
          <w:lang w:val="en-US" w:eastAsia="zh-CN"/>
        </w:rPr>
        <w:t>验</w:t>
      </w:r>
      <w:r>
        <w:rPr>
          <w:spacing w:val="1"/>
        </w:rPr>
        <w:t>技能</w:t>
      </w:r>
      <w:r>
        <w:rPr>
          <w:rFonts w:hint="eastAsia"/>
          <w:spacing w:val="1"/>
          <w:lang w:val="en-US" w:eastAsia="zh-CN"/>
        </w:rPr>
        <w:t>竞</w:t>
      </w:r>
      <w:r>
        <w:rPr>
          <w:spacing w:val="1"/>
        </w:rPr>
        <w:t>赛赛项选手电子照片表</w:t>
      </w:r>
    </w:p>
    <w:p w14:paraId="49C4739D">
      <w:pPr>
        <w:pStyle w:val="2"/>
        <w:spacing w:before="2" w:line="308" w:lineRule="auto"/>
        <w:ind w:right="133" w:firstLine="584"/>
        <w:rPr>
          <w:rFonts w:hint="default" w:eastAsia="FangSong_GB2312"/>
          <w:lang w:val="en-US" w:eastAsia="zh-CN"/>
        </w:rPr>
      </w:pPr>
      <w:r>
        <w:rPr>
          <w:spacing w:val="-5"/>
        </w:rPr>
        <w:t>附件4</w:t>
      </w:r>
      <w:r>
        <w:rPr>
          <w:spacing w:val="125"/>
        </w:rPr>
        <w:t xml:space="preserve"> </w:t>
      </w:r>
      <w:r>
        <w:rPr>
          <w:spacing w:val="-5"/>
        </w:rPr>
        <w:t>202</w:t>
      </w:r>
      <w:r>
        <w:rPr>
          <w:rFonts w:hint="eastAsia"/>
          <w:spacing w:val="-5"/>
          <w:lang w:val="en-US" w:eastAsia="zh-CN"/>
        </w:rPr>
        <w:t>5年</w:t>
      </w:r>
      <w:r>
        <w:rPr>
          <w:spacing w:val="-89"/>
        </w:rPr>
        <w:t xml:space="preserve"> </w:t>
      </w:r>
      <w:r>
        <w:rPr>
          <w:rFonts w:hint="eastAsia"/>
          <w:spacing w:val="8"/>
          <w:lang w:val="en-US" w:eastAsia="zh-CN"/>
        </w:rPr>
        <w:t>唐山市中等</w:t>
      </w:r>
      <w:r>
        <w:rPr>
          <w:spacing w:val="8"/>
        </w:rPr>
        <w:t>职业</w:t>
      </w:r>
      <w:r>
        <w:rPr>
          <w:rFonts w:hint="eastAsia"/>
          <w:spacing w:val="8"/>
          <w:lang w:val="en-US" w:eastAsia="zh-CN"/>
        </w:rPr>
        <w:t>学校</w:t>
      </w:r>
      <w:r>
        <w:rPr>
          <w:spacing w:val="8"/>
        </w:rPr>
        <w:t>技能</w:t>
      </w:r>
      <w:r>
        <w:rPr>
          <w:rFonts w:hint="eastAsia"/>
          <w:spacing w:val="7"/>
          <w:lang w:val="en-US" w:eastAsia="zh-CN"/>
        </w:rPr>
        <w:t>竞赛</w:t>
      </w:r>
      <w:r>
        <w:rPr>
          <w:spacing w:val="7"/>
        </w:rPr>
        <w:t>“新材料智能生产</w:t>
      </w:r>
      <w:r>
        <w:t xml:space="preserve"> </w:t>
      </w:r>
      <w:r>
        <w:rPr>
          <w:spacing w:val="8"/>
        </w:rPr>
        <w:t>与</w:t>
      </w:r>
      <w:r>
        <w:rPr>
          <w:rFonts w:hint="eastAsia"/>
          <w:spacing w:val="8"/>
          <w:lang w:val="en-US" w:eastAsia="zh-CN"/>
        </w:rPr>
        <w:t>产品</w:t>
      </w:r>
      <w:r>
        <w:rPr>
          <w:spacing w:val="8"/>
        </w:rPr>
        <w:t>检</w:t>
      </w:r>
      <w:r>
        <w:rPr>
          <w:rFonts w:hint="eastAsia"/>
          <w:spacing w:val="8"/>
          <w:lang w:val="en-US" w:eastAsia="zh-CN"/>
        </w:rPr>
        <w:t>验</w:t>
      </w:r>
      <w:r>
        <w:rPr>
          <w:spacing w:val="8"/>
        </w:rPr>
        <w:t>”赛项</w:t>
      </w:r>
      <w:r>
        <w:rPr>
          <w:rFonts w:hint="eastAsia"/>
          <w:spacing w:val="8"/>
          <w:lang w:val="en-US" w:eastAsia="zh-CN"/>
        </w:rPr>
        <w:t>竞赛样题</w:t>
      </w:r>
    </w:p>
    <w:p w14:paraId="56270A33">
      <w:pPr>
        <w:pStyle w:val="2"/>
        <w:spacing w:before="6" w:line="309" w:lineRule="auto"/>
        <w:ind w:left="30" w:right="1" w:firstLine="553"/>
        <w:rPr>
          <w:spacing w:val="1"/>
        </w:rPr>
      </w:pPr>
      <w:r>
        <w:rPr>
          <w:spacing w:val="-4"/>
        </w:rPr>
        <w:t>附件5</w:t>
      </w:r>
      <w:r>
        <w:rPr>
          <w:spacing w:val="138"/>
        </w:rPr>
        <w:t xml:space="preserve"> </w:t>
      </w:r>
      <w:r>
        <w:rPr>
          <w:rFonts w:hint="eastAsia"/>
          <w:spacing w:val="1"/>
          <w:lang w:val="en-US" w:eastAsia="zh-CN"/>
        </w:rPr>
        <w:t>关于举办2025年唐山市中等职业学校“新材料智能生产与产品检验”技能竞赛通知</w:t>
      </w:r>
    </w:p>
    <w:p w14:paraId="3B6A7ADA">
      <w:pPr>
        <w:spacing w:line="245" w:lineRule="auto"/>
        <w:rPr>
          <w:rFonts w:ascii="Arial"/>
          <w:sz w:val="21"/>
        </w:rPr>
      </w:pPr>
    </w:p>
    <w:p w14:paraId="30C9BAEF">
      <w:pPr>
        <w:spacing w:line="245" w:lineRule="auto"/>
        <w:rPr>
          <w:rFonts w:ascii="Arial"/>
          <w:sz w:val="21"/>
        </w:rPr>
      </w:pPr>
    </w:p>
    <w:p w14:paraId="5B1F0B7B">
      <w:pPr>
        <w:spacing w:line="245" w:lineRule="auto"/>
        <w:rPr>
          <w:rFonts w:ascii="Arial"/>
          <w:sz w:val="21"/>
        </w:rPr>
      </w:pPr>
    </w:p>
    <w:p w14:paraId="17BA8D2B">
      <w:pPr>
        <w:spacing w:line="245" w:lineRule="auto"/>
        <w:rPr>
          <w:rFonts w:ascii="Arial"/>
          <w:sz w:val="21"/>
        </w:rPr>
      </w:pPr>
    </w:p>
    <w:p w14:paraId="3532C146">
      <w:pPr>
        <w:spacing w:line="245" w:lineRule="auto"/>
        <w:rPr>
          <w:rFonts w:ascii="Arial"/>
          <w:sz w:val="21"/>
        </w:rPr>
      </w:pPr>
    </w:p>
    <w:p w14:paraId="165BFFA1">
      <w:pPr>
        <w:spacing w:line="246" w:lineRule="auto"/>
        <w:rPr>
          <w:rFonts w:ascii="Arial"/>
          <w:sz w:val="21"/>
        </w:rPr>
      </w:pPr>
    </w:p>
    <w:p w14:paraId="3E27893C">
      <w:pPr>
        <w:pStyle w:val="2"/>
        <w:spacing w:before="102" w:line="219" w:lineRule="auto"/>
        <w:ind w:firstLine="4238" w:firstLineChars="1300"/>
        <w:rPr>
          <w:rFonts w:hint="default" w:eastAsia="FangSong_GB2312"/>
          <w:lang w:val="en-US" w:eastAsia="zh-CN"/>
        </w:rPr>
      </w:pPr>
      <w:r>
        <w:rPr>
          <w:spacing w:val="8"/>
        </w:rPr>
        <w:t>河北省</w:t>
      </w:r>
      <w:r>
        <w:rPr>
          <w:rFonts w:hint="eastAsia"/>
          <w:spacing w:val="8"/>
          <w:lang w:val="en-US" w:eastAsia="zh-CN"/>
        </w:rPr>
        <w:t>唐山市丰南区职业技术教育中心</w:t>
      </w:r>
    </w:p>
    <w:p w14:paraId="4ECE6AB4">
      <w:pPr>
        <w:pStyle w:val="2"/>
        <w:spacing w:before="142" w:line="220" w:lineRule="auto"/>
        <w:ind w:left="6323"/>
      </w:pPr>
      <w:r>
        <w:rPr>
          <w:spacing w:val="-9"/>
        </w:rPr>
        <w:t>2024</w:t>
      </w:r>
      <w:r>
        <w:rPr>
          <w:spacing w:val="-53"/>
        </w:rPr>
        <w:t xml:space="preserve"> </w:t>
      </w:r>
      <w:r>
        <w:rPr>
          <w:spacing w:val="-9"/>
        </w:rPr>
        <w:t>年</w:t>
      </w:r>
      <w:r>
        <w:rPr>
          <w:spacing w:val="-31"/>
        </w:rPr>
        <w:t xml:space="preserve"> </w:t>
      </w:r>
      <w:r>
        <w:rPr>
          <w:rFonts w:hint="eastAsia"/>
          <w:spacing w:val="-9"/>
          <w:lang w:val="en-US" w:eastAsia="zh-CN"/>
        </w:rPr>
        <w:t>6</w:t>
      </w:r>
      <w:r>
        <w:rPr>
          <w:spacing w:val="-9"/>
        </w:rPr>
        <w:t>月</w:t>
      </w:r>
      <w:r>
        <w:rPr>
          <w:spacing w:val="-38"/>
        </w:rPr>
        <w:t xml:space="preserve"> </w:t>
      </w:r>
      <w:r>
        <w:rPr>
          <w:spacing w:val="-9"/>
        </w:rPr>
        <w:t>1</w:t>
      </w:r>
      <w:r>
        <w:rPr>
          <w:rFonts w:hint="eastAsia"/>
          <w:spacing w:val="-9"/>
          <w:lang w:val="en-US" w:eastAsia="zh-CN"/>
        </w:rPr>
        <w:t>0日</w:t>
      </w:r>
    </w:p>
    <w:sectPr>
      <w:pgSz w:w="11920" w:h="16860"/>
      <w:pgMar w:top="1433" w:right="1096" w:bottom="0" w:left="10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3B7763"/>
    <w:rsid w:val="0C7136AA"/>
    <w:rsid w:val="123E78CF"/>
    <w:rsid w:val="26370F66"/>
    <w:rsid w:val="31F44CCF"/>
    <w:rsid w:val="55B81195"/>
    <w:rsid w:val="73025A6F"/>
    <w:rsid w:val="7DAC3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2301</Words>
  <Characters>2542</Characters>
  <TotalTime>49</TotalTime>
  <ScaleCrop>false</ScaleCrop>
  <LinksUpToDate>false</LinksUpToDate>
  <CharactersWithSpaces>2628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2024-03-14T08:19:00Z</dcterms:created>
  <dc:creator>朝花夕拾</dc:creator>
  <cp:lastModifiedBy>111</cp:lastModifiedBy>
  <dcterms:modified xsi:type="dcterms:W3CDTF">2025-06-11T03:28:37Z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2025-06-11T08:57:50Z</vt:filetime>
  </property>
  <property fmtid="{D5CDD505-2E9C-101B-9397-08002B2CF9AE}" pid="4" name="KSOTemplateDocerSaveRecord">
    <vt:lpwstr>eyJoZGlkIjoiNjIxMGFkMzEyZTU2NGY5MTUzODYxMjViMGY0NWFhYWQifQ==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A12562F70BEB40BC91C1021BC52D765D_12</vt:lpwstr>
  </property>
</Properties>
</file>