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36"/>
          <w:szCs w:val="36"/>
        </w:rPr>
        <w:t>年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唐山</w:t>
      </w:r>
      <w:r>
        <w:rPr>
          <w:rFonts w:hint="eastAsia" w:ascii="黑体" w:hAnsi="黑体" w:eastAsia="黑体"/>
          <w:b/>
          <w:bCs/>
          <w:sz w:val="36"/>
          <w:szCs w:val="36"/>
        </w:rPr>
        <w:t>市中等职业学校学生技能大赛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  <w:u w:val="single"/>
        </w:rPr>
        <w:t xml:space="preserve">大数据应用与服务 </w:t>
      </w:r>
      <w:r>
        <w:rPr>
          <w:rFonts w:hint="eastAsia" w:ascii="黑体" w:hAnsi="黑体" w:eastAsia="黑体"/>
          <w:b/>
          <w:bCs/>
          <w:sz w:val="36"/>
          <w:szCs w:val="36"/>
        </w:rPr>
        <w:t>赛项</w:t>
      </w:r>
      <w:r>
        <w:rPr>
          <w:rFonts w:hint="eastAsia" w:ascii="黑体" w:hAnsi="黑体" w:eastAsia="黑体"/>
          <w:b/>
          <w:bCs/>
          <w:color w:val="auto"/>
          <w:sz w:val="36"/>
          <w:szCs w:val="36"/>
        </w:rPr>
        <w:t>技术</w:t>
      </w:r>
      <w:r>
        <w:rPr>
          <w:rFonts w:hint="eastAsia" w:ascii="黑体" w:hAnsi="黑体" w:eastAsia="黑体"/>
          <w:b/>
          <w:bCs/>
          <w:sz w:val="36"/>
          <w:szCs w:val="36"/>
        </w:rPr>
        <w:t>规程</w:t>
      </w:r>
    </w:p>
    <w:p>
      <w:pPr>
        <w:spacing w:line="560" w:lineRule="exact"/>
        <w:ind w:firstLine="602" w:firstLineChars="200"/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一、</w:t>
      </w:r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>赛项名称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赛项名称：大数据应用与服务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赛项组别：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中职组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归属专业大类：</w:t>
      </w:r>
      <w:r>
        <w:rPr>
          <w:rFonts w:hint="eastAsia" w:ascii="Times New Roman" w:hAnsi="Times New Roman" w:eastAsia="仿宋_GB2312"/>
          <w:sz w:val="28"/>
          <w:szCs w:val="28"/>
        </w:rPr>
        <w:t>电子与信息大类</w:t>
      </w:r>
    </w:p>
    <w:p>
      <w:pPr>
        <w:spacing w:line="56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二、竞赛目的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赛项内容围绕大数据相关产业岗位的实际技能要求进行设计，重点考察参赛选手在大数据、数据库等方面的知识，以及大数据项目分析及实施、数据获取、加工和处理等方面的能力，还包括职业道德、工作态度、人际交往、团队合作、工匠精神等方面的素养，从而有效促进大数据教学模式的探索性改良，推进相关专业课程体系、教学内容和教学方法等教学资源的质量提升和丰富完善，进而推动大数据专业教育上层建筑体系质的飞跃。</w:t>
      </w:r>
    </w:p>
    <w:p>
      <w:pPr>
        <w:spacing w:line="560" w:lineRule="exact"/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三、竞赛内容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本赛项涉及大数据行业的典型工作场景，包括大数据平台搭建、数据库运行维护、数据清洗、数据标注、数据分析、数据可视化和业务分析等工作任务，考查的主要技术技能如下： 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1）大数据平台搭建：安装Hadoop 全分布式平台，安装 Hadoop平台相关的常用组件，包括但不限于ZooKeeper、Flume、Kafka、Spark、Flink、Redis、HBase 等，验证Hadoop平台和相关组件的可用性。 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2）数据库配置维护：基于MySQL数据库进行建库建表，运用基本的SQL语句完成数据的增删改查等操作。 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3）数据获取与清洗：读取CSV数据源，对指定字段进行有效性检查，正确处理无效值和异常值，对数据进行一致性检查，对数据进行清洗和转换。 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4）数据统计：编写Java MapReduce程序，并将程序打包部署到Hadoop 平台上运行，对数据进行统计汇总、分区分组和排序等操作。使用HDFS上传和下载文件。 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5）数据标注：使用Python程序对数据进行分类标注，将标注后的数据保存到指定位置。 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6）数据可视化：使用Web技术或Python可视化技术对数据进行呈现，包括但不限于柱状图、折线图、玫瑰图、气泡图、饼状图、条形图、雷达图、散点图等效果。 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7）业务分析：能够理解业务场景，对业务数据进行分析，编写分析报告。</w:t>
      </w:r>
    </w:p>
    <w:p>
      <w:pPr>
        <w:spacing w:line="560" w:lineRule="exact"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表1竞赛内容的时长、分值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655"/>
        <w:gridCol w:w="4123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8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模块</w:t>
            </w:r>
          </w:p>
        </w:tc>
        <w:tc>
          <w:tcPr>
            <w:tcW w:w="413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主要内容</w:t>
            </w:r>
          </w:p>
        </w:tc>
        <w:tc>
          <w:tcPr>
            <w:tcW w:w="109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restart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模块一： 平台搭建 与运维</w:t>
            </w:r>
          </w:p>
        </w:tc>
        <w:tc>
          <w:tcPr>
            <w:tcW w:w="165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任务一： 大数据平 台搭建</w:t>
            </w:r>
          </w:p>
        </w:tc>
        <w:tc>
          <w:tcPr>
            <w:tcW w:w="413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Hadoop 平台的安装部署和常 用组件的安装部署。</w:t>
            </w:r>
          </w:p>
        </w:tc>
        <w:tc>
          <w:tcPr>
            <w:tcW w:w="109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任务二： 数据库配 置维护</w:t>
            </w:r>
          </w:p>
        </w:tc>
        <w:tc>
          <w:tcPr>
            <w:tcW w:w="413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使用MySQL数据库建库建表， 运用基本的SQL语言完成数据 的增删改查等操作</w:t>
            </w:r>
          </w:p>
        </w:tc>
        <w:tc>
          <w:tcPr>
            <w:tcW w:w="109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restart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模块二： 数据获取 与处理</w:t>
            </w:r>
          </w:p>
        </w:tc>
        <w:tc>
          <w:tcPr>
            <w:tcW w:w="165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任务一： 数据获取 与清洗</w:t>
            </w:r>
          </w:p>
        </w:tc>
        <w:tc>
          <w:tcPr>
            <w:tcW w:w="413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对CSV数据文件进行加载、清 洗和转换等操作，识别和处理 无效值，检查数据的一致性，将 清洗后的数据保存到指定位 置。</w:t>
            </w:r>
          </w:p>
        </w:tc>
        <w:tc>
          <w:tcPr>
            <w:tcW w:w="109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任务二： 数据标注</w:t>
            </w:r>
          </w:p>
        </w:tc>
        <w:tc>
          <w:tcPr>
            <w:tcW w:w="413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使用Python语言对数据进行分 类标注。</w:t>
            </w:r>
          </w:p>
        </w:tc>
        <w:tc>
          <w:tcPr>
            <w:tcW w:w="109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任务三： 数据统计</w:t>
            </w:r>
          </w:p>
        </w:tc>
        <w:tc>
          <w:tcPr>
            <w:tcW w:w="413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基于Hadoop平台进行编译、打 包、部署和执行程序，完成数据 的统计工作。</w:t>
            </w:r>
          </w:p>
        </w:tc>
        <w:tc>
          <w:tcPr>
            <w:tcW w:w="109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restart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模块三： 业务分析 与可视化</w:t>
            </w:r>
          </w:p>
        </w:tc>
        <w:tc>
          <w:tcPr>
            <w:tcW w:w="165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任务一： 数据可视 化</w:t>
            </w:r>
          </w:p>
        </w:tc>
        <w:tc>
          <w:tcPr>
            <w:tcW w:w="413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使用Web前端框架或者python 可视化库对数据进行可视化展 示。</w:t>
            </w:r>
          </w:p>
        </w:tc>
        <w:tc>
          <w:tcPr>
            <w:tcW w:w="109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任务二： 业务分析</w:t>
            </w:r>
          </w:p>
        </w:tc>
        <w:tc>
          <w:tcPr>
            <w:tcW w:w="413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报表分析，对大数据项目的业 务场景和数据进行分析，撰写 报告。</w:t>
            </w:r>
          </w:p>
        </w:tc>
        <w:tc>
          <w:tcPr>
            <w:tcW w:w="109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8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职业素养</w:t>
            </w:r>
          </w:p>
        </w:tc>
        <w:tc>
          <w:tcPr>
            <w:tcW w:w="413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团队分工明确合理、操作规范、 文明竞赛</w:t>
            </w:r>
          </w:p>
        </w:tc>
        <w:tc>
          <w:tcPr>
            <w:tcW w:w="109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</w:tr>
    </w:tbl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before="13"/>
        <w:rPr>
          <w:rFonts w:hint="eastAsia" w:ascii="仿宋" w:hAnsi="仿宋" w:eastAsia="仿宋" w:cs="仿宋"/>
          <w:sz w:val="16"/>
          <w:szCs w:val="16"/>
        </w:rPr>
      </w:pPr>
    </w:p>
    <w:p>
      <w:pPr>
        <w:spacing w:line="56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四、竞赛方式</w:t>
      </w:r>
    </w:p>
    <w:p>
      <w:pPr>
        <w:pStyle w:val="8"/>
        <w:spacing w:before="38"/>
        <w:ind w:firstLine="560" w:firstLineChars="200"/>
        <w:jc w:val="left"/>
        <w:rPr>
          <w:rFonts w:hint="eastAsia" w:ascii="仿宋" w:hAnsi="仿宋" w:eastAsia="仿宋" w:cs="仿宋"/>
          <w:lang w:bidi="zh-CN"/>
        </w:rPr>
      </w:pPr>
      <w:r>
        <w:rPr>
          <w:rFonts w:hint="eastAsia" w:ascii="仿宋" w:hAnsi="仿宋" w:eastAsia="仿宋" w:cs="仿宋"/>
          <w:lang w:bidi="zh-CN"/>
        </w:rPr>
        <w:t>本竞赛为线下比赛，组队方式为团体赛，具体要求如下：</w:t>
      </w:r>
    </w:p>
    <w:p>
      <w:pPr>
        <w:pStyle w:val="8"/>
        <w:spacing w:before="38"/>
        <w:ind w:firstLine="560" w:firstLineChars="200"/>
        <w:jc w:val="left"/>
        <w:rPr>
          <w:rFonts w:hint="eastAsia" w:ascii="仿宋" w:hAnsi="仿宋" w:eastAsia="仿宋" w:cs="仿宋"/>
          <w:lang w:bidi="zh-CN"/>
        </w:rPr>
      </w:pPr>
      <w:r>
        <w:rPr>
          <w:rFonts w:hint="eastAsia" w:ascii="仿宋" w:hAnsi="仿宋" w:eastAsia="仿宋" w:cs="仿宋"/>
          <w:lang w:bidi="zh-CN"/>
        </w:rPr>
        <w:t>（一）参赛选手须为中等职业学校全日制在籍学生，五年制高职一至三年级（含三年级）学生也可报名参赛。</w:t>
      </w:r>
    </w:p>
    <w:p>
      <w:pPr>
        <w:pStyle w:val="8"/>
        <w:spacing w:before="38"/>
        <w:ind w:firstLine="560" w:firstLineChars="200"/>
        <w:jc w:val="left"/>
        <w:rPr>
          <w:rFonts w:hint="eastAsia" w:ascii="仿宋" w:hAnsi="仿宋" w:eastAsia="仿宋" w:cs="仿宋"/>
          <w:highlight w:val="none"/>
          <w:lang w:bidi="zh-CN"/>
        </w:rPr>
      </w:pPr>
      <w:r>
        <w:rPr>
          <w:rFonts w:hint="eastAsia" w:ascii="仿宋" w:hAnsi="仿宋" w:eastAsia="仿宋" w:cs="仿宋"/>
          <w:lang w:bidi="zh-CN"/>
        </w:rPr>
        <w:t>（二）</w:t>
      </w:r>
      <w:r>
        <w:rPr>
          <w:rFonts w:hint="eastAsia" w:ascii="仿宋" w:hAnsi="仿宋" w:eastAsia="仿宋" w:cs="仿宋"/>
          <w:highlight w:val="none"/>
          <w:lang w:val="en-US" w:eastAsia="zh-CN"/>
        </w:rPr>
        <w:t>每校参赛队伍不超过两队</w:t>
      </w:r>
      <w:r>
        <w:rPr>
          <w:rFonts w:hint="eastAsia" w:cs="仿宋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highlight w:val="none"/>
          <w:lang w:bidi="zh-CN"/>
        </w:rPr>
        <w:t>每支参赛队由3名选手组成。参赛队可配指导教师，指导教师须为本校专兼职教师，</w:t>
      </w:r>
      <w:r>
        <w:rPr>
          <w:rFonts w:hint="eastAsia" w:ascii="仿宋" w:hAnsi="仿宋" w:eastAsia="仿宋" w:cs="仿宋"/>
          <w:highlight w:val="none"/>
          <w:lang w:val="en-US" w:eastAsia="zh-CN"/>
        </w:rPr>
        <w:t>每队指导教师不超过两人</w:t>
      </w:r>
      <w:r>
        <w:rPr>
          <w:rFonts w:hint="eastAsia" w:cs="仿宋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highlight w:val="none"/>
          <w:lang w:val="en-US" w:eastAsia="zh-CN"/>
        </w:rPr>
        <w:t>每个学校设领队1人</w:t>
      </w:r>
      <w:r>
        <w:rPr>
          <w:rFonts w:hint="eastAsia" w:ascii="仿宋" w:hAnsi="仿宋" w:eastAsia="仿宋" w:cs="仿宋"/>
          <w:highlight w:val="none"/>
          <w:lang w:bidi="zh-CN"/>
        </w:rPr>
        <w:t>。参赛选手和指导教师报名获得确认后不得随意更换；</w:t>
      </w:r>
    </w:p>
    <w:p>
      <w:pPr>
        <w:pStyle w:val="8"/>
        <w:spacing w:before="38"/>
        <w:ind w:firstLine="56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bidi="zh-CN"/>
        </w:rPr>
        <w:t>（三）本赛项为单一场次，所有参赛队在现场根据给定的任务说明，在</w:t>
      </w:r>
      <w:r>
        <w:rPr>
          <w:rFonts w:hint="eastAsia" w:cs="仿宋"/>
          <w:lang w:val="en-US" w:bidi="zh-CN"/>
        </w:rPr>
        <w:t>4</w:t>
      </w:r>
      <w:r>
        <w:rPr>
          <w:rFonts w:hint="eastAsia" w:ascii="仿宋" w:hAnsi="仿宋" w:eastAsia="仿宋" w:cs="仿宋"/>
          <w:lang w:bidi="zh-CN"/>
        </w:rPr>
        <w:t>小时内相互配合，采用小组合作的形式完成任务，最后以提交的结果文档作为最终评分依据。</w:t>
      </w:r>
    </w:p>
    <w:p>
      <w:pPr>
        <w:spacing w:line="56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五、竞赛流程</w:t>
      </w:r>
    </w:p>
    <w:p>
      <w:pPr>
        <w:pStyle w:val="8"/>
        <w:spacing w:before="38"/>
        <w:ind w:left="0" w:firstLine="560" w:firstLineChars="200"/>
        <w:jc w:val="left"/>
        <w:rPr>
          <w:rFonts w:hint="eastAsia"/>
        </w:rPr>
      </w:pPr>
      <w:r>
        <w:rPr>
          <w:rFonts w:hint="eastAsia"/>
        </w:rPr>
        <w:t>（一）</w:t>
      </w:r>
      <w:r>
        <w:t>竞赛操作流程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sz w:val="28"/>
          <w:szCs w:val="28"/>
        </w:rPr>
        <w:t>大数据应用与服务</w:t>
      </w:r>
      <w:r>
        <w:rPr>
          <w:rFonts w:hint="eastAsia" w:ascii="仿宋" w:hAnsi="仿宋" w:eastAsia="仿宋" w:cs="仿宋"/>
          <w:sz w:val="28"/>
          <w:szCs w:val="28"/>
          <w:lang w:bidi="zh-CN"/>
        </w:rPr>
        <w:t>赛项的竞赛流程如图1所示。</w:t>
      </w:r>
    </w:p>
    <w:p>
      <w:pPr>
        <w:snapToGrid w:val="0"/>
        <w:spacing w:line="360" w:lineRule="auto"/>
        <w:jc w:val="center"/>
        <w:rPr>
          <w:rFonts w:hint="eastAsia" w:ascii="仿宋" w:hAnsi="仿宋" w:eastAsia="仿宋" w:cs="仿宋"/>
          <w:color w:val="0D0D0D"/>
          <w:sz w:val="28"/>
        </w:rPr>
      </w:pPr>
      <w:r>
        <w:rPr>
          <w:rFonts w:hint="eastAsia" w:ascii="仿宋" w:hAnsi="仿宋" w:eastAsia="仿宋" w:cs="仿宋"/>
        </w:rPr>
        <w:object>
          <v:shape id="_x0000_i1025" o:spt="75" type="#_x0000_t75" style="height:322.8pt;width:373.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5">
            <o:LockedField>false</o:LockedField>
          </o:OLEObject>
        </w:object>
      </w:r>
    </w:p>
    <w:p>
      <w:pPr>
        <w:autoSpaceDE w:val="0"/>
        <w:autoSpaceDN w:val="0"/>
        <w:spacing w:before="28" w:after="21" w:line="560" w:lineRule="exact"/>
        <w:ind w:firstLine="562" w:firstLineChars="200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图1 赛事流程</w:t>
      </w:r>
    </w:p>
    <w:p>
      <w:pPr>
        <w:pStyle w:val="8"/>
        <w:spacing w:before="38"/>
        <w:ind w:left="0" w:firstLine="560" w:firstLineChars="200"/>
        <w:jc w:val="left"/>
        <w:rPr>
          <w:rFonts w:hint="eastAsia"/>
        </w:rPr>
      </w:pPr>
      <w:r>
        <w:rPr>
          <w:rFonts w:hint="eastAsia"/>
        </w:rPr>
        <w:t>（二）竞赛日程安排</w:t>
      </w:r>
    </w:p>
    <w:p>
      <w:pPr>
        <w:pStyle w:val="8"/>
        <w:tabs>
          <w:tab w:val="left" w:pos="772"/>
        </w:tabs>
        <w:spacing w:before="0"/>
        <w:ind w:left="0"/>
        <w:jc w:val="center"/>
        <w:rPr>
          <w:rFonts w:hint="eastAsia"/>
        </w:rPr>
      </w:pPr>
      <w:r>
        <w:rPr>
          <w:rFonts w:hint="eastAsia"/>
        </w:rPr>
        <w:t>竞赛日程表（仅供参考）</w:t>
      </w:r>
    </w:p>
    <w:tbl>
      <w:tblPr>
        <w:tblStyle w:val="12"/>
        <w:tblpPr w:leftFromText="180" w:rightFromText="180" w:vertAnchor="text" w:horzAnchor="page" w:tblpX="2209" w:tblpY="5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71"/>
        <w:gridCol w:w="4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en-US"/>
              </w:rPr>
              <w:t>日期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en-US"/>
              </w:rPr>
              <w:t>时间</w:t>
            </w:r>
          </w:p>
        </w:tc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en-US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竞赛日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0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: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0—0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: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赛场检录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Style w:val="19"/>
                <w:rFonts w:hint="eastAsia" w:ascii="仿宋" w:hAnsi="仿宋" w:eastAsia="仿宋"/>
                <w:color w:val="0D0D0D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0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: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0—0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: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一次加密：参赛队抽取参赛编号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Style w:val="19"/>
                <w:rFonts w:hint="eastAsia" w:ascii="仿宋" w:hAnsi="仿宋" w:eastAsia="仿宋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0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: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—08: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二次加密：参赛队抽取赛位号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Style w:val="19"/>
                <w:rFonts w:hint="eastAsia" w:ascii="仿宋" w:hAnsi="仿宋" w:eastAsia="仿宋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08: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0—0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: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参赛队进入比赛赛位，进行赛前设备、材料检查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Style w:val="19"/>
                <w:rFonts w:hint="eastAsia" w:ascii="仿宋" w:hAnsi="仿宋" w:eastAsia="仿宋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0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: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0—1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: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选手比赛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Style w:val="19"/>
                <w:rFonts w:hint="eastAsia" w:ascii="仿宋" w:hAnsi="仿宋" w:eastAsia="仿宋"/>
                <w:color w:val="0D0D0D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1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: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0—1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: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申诉受理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Style w:val="19"/>
                <w:rFonts w:hint="eastAsia" w:ascii="仿宋" w:hAnsi="仿宋" w:eastAsia="仿宋"/>
                <w:color w:val="0D0D0D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en-US"/>
              </w:rPr>
              <w:t>成绩核定和解密</w:t>
            </w:r>
          </w:p>
        </w:tc>
      </w:tr>
    </w:tbl>
    <w:p>
      <w:pPr>
        <w:autoSpaceDE w:val="0"/>
        <w:autoSpaceDN w:val="0"/>
        <w:spacing w:before="28" w:after="21" w:line="560" w:lineRule="exact"/>
        <w:ind w:firstLine="562" w:firstLineChars="200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表1 竞赛时间一览表</w:t>
      </w:r>
    </w:p>
    <w:p>
      <w:pPr>
        <w:pStyle w:val="8"/>
        <w:tabs>
          <w:tab w:val="left" w:pos="772"/>
        </w:tabs>
        <w:spacing w:before="0"/>
        <w:ind w:left="0"/>
        <w:jc w:val="center"/>
        <w:rPr>
          <w:rFonts w:hint="eastAsia"/>
        </w:rPr>
      </w:pPr>
    </w:p>
    <w:p>
      <w:pPr>
        <w:spacing w:line="56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30"/>
          <w:szCs w:val="30"/>
        </w:rPr>
        <w:t>、竞赛规则</w:t>
      </w:r>
    </w:p>
    <w:p>
      <w:pPr>
        <w:pStyle w:val="8"/>
        <w:spacing w:before="224" w:line="369" w:lineRule="auto"/>
        <w:ind w:left="32" w:firstLine="560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（一）参赛资格：参赛选手应为全日制正式学籍的中职在校学生（含技工学校）或五年制高职一、二、三年级学生。</w:t>
      </w:r>
    </w:p>
    <w:p>
      <w:pPr>
        <w:pStyle w:val="8"/>
        <w:spacing w:before="224" w:line="369" w:lineRule="auto"/>
        <w:ind w:left="32" w:firstLine="560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（二）报名要求：参赛队员在报名获得审核确认后，原则上不再更换，如筹备过程中，队员因故不能参赛，所在学校出具书面说明并按相关规定补充人员并接受审核；竞赛开始后，参赛队不得更换参赛队员，允许队员缺席比赛。</w:t>
      </w:r>
    </w:p>
    <w:p>
      <w:pPr>
        <w:pStyle w:val="8"/>
        <w:spacing w:before="224" w:line="369" w:lineRule="auto"/>
        <w:ind w:left="32" w:firstLine="560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（三）检录：由检录工作人员依照检录表进行点名核对，并检查确定无误后向评委递交检录单。</w:t>
      </w:r>
    </w:p>
    <w:p>
      <w:pPr>
        <w:pStyle w:val="8"/>
        <w:spacing w:before="224" w:line="369" w:lineRule="auto"/>
        <w:ind w:left="32" w:firstLine="560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（四）引导：参赛选手凭证件进入赛场，不得携带其他显示个人身份信息的物品，不得携带与竞赛无关的电子设备、通讯设备及其他相关资料与用品。现场评委负责引导参赛队伍至赛位前等待竞赛指令。比赛开始前，在没有评委允许的情况下，严禁随意触碰竞赛设施和阅读赛卷内容。比赛中途不得离开赛场。</w:t>
      </w:r>
    </w:p>
    <w:p>
      <w:pPr>
        <w:pStyle w:val="8"/>
        <w:spacing w:before="224" w:line="369" w:lineRule="auto"/>
        <w:ind w:left="32" w:firstLine="560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（五）竞赛开始：由首席评委宣布比赛开始，各参赛队开始比赛。</w:t>
      </w:r>
    </w:p>
    <w:p>
      <w:pPr>
        <w:pStyle w:val="8"/>
        <w:spacing w:before="224" w:line="369" w:lineRule="auto"/>
        <w:ind w:left="32" w:firstLine="560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（六）竞赛过程：竞赛过程中，如遇设备或软件等故障，参赛选手应及时举手示意。现场评委、技术人员等应及时予以解决。确因计算机软件或硬件故障，致使操作无法继续的，经现场工作人员同意，予以启用备用计算机。如遇身体不适，参赛选手应及时示意，现场医务人员按应急预案救治。如有其它问题，参赛选手应举手示意评委，评委应按照有关要求及时予以答疑。</w:t>
      </w:r>
    </w:p>
    <w:p>
      <w:pPr>
        <w:pStyle w:val="8"/>
        <w:spacing w:before="224" w:line="369" w:lineRule="auto"/>
        <w:ind w:left="32" w:firstLine="560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（七）比赛结果：最终成绩单，经评委组各评委签字、大赛组委会审核后进行公布。公布时间为</w:t>
      </w:r>
      <w:r>
        <w:rPr>
          <w:rFonts w:hint="eastAsia" w:cs="仿宋"/>
          <w:bCs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小时。成绩公布无异议后，本赛项成绩正式生效。</w:t>
      </w:r>
    </w:p>
    <w:p>
      <w:pPr>
        <w:pStyle w:val="8"/>
        <w:spacing w:before="224" w:line="369" w:lineRule="auto"/>
        <w:ind w:left="32" w:firstLine="560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（八）申诉与仲裁：本赛项在比赛过程中若出现有失公正或有关人员违规等现象，参赛队领队可在成绩公布后</w:t>
      </w:r>
      <w:r>
        <w:rPr>
          <w:rFonts w:hint="eastAsia" w:cs="仿宋"/>
          <w:bCs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小时之内向大赛组委会提出书面申诉。口头报告或其他人员要求解释处理，组委会不予受理。</w:t>
      </w:r>
    </w:p>
    <w:p>
      <w:pPr>
        <w:pStyle w:val="8"/>
        <w:spacing w:before="224" w:line="369" w:lineRule="auto"/>
        <w:ind w:left="32" w:firstLine="560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书面申诉应对申诉事件的现象、发生时间、涉及人员、申诉依据等进行充分、实事求是的叙述，并由领队亲笔签名。非书面申诉不予受理。</w:t>
      </w:r>
    </w:p>
    <w:p>
      <w:pPr>
        <w:pStyle w:val="8"/>
        <w:spacing w:before="224" w:line="369" w:lineRule="auto"/>
        <w:ind w:left="32" w:firstLine="560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大赛组委会在接到申诉报告后的</w:t>
      </w:r>
      <w:r>
        <w:rPr>
          <w:rFonts w:hint="eastAsia" w:cs="仿宋"/>
          <w:bCs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小时内组织评委团队复议，并及时将复议结果告知申诉方。申诉方可随时提出放弃申诉。</w:t>
      </w:r>
    </w:p>
    <w:p>
      <w:pPr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sz w:val="30"/>
          <w:szCs w:val="30"/>
        </w:rPr>
        <w:t>、竞赛环境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竞赛场地包括竞赛机房、裁判机房及相关区域。</w:t>
      </w:r>
    </w:p>
    <w:p>
      <w:pPr>
        <w:spacing w:line="560" w:lineRule="exact"/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sz w:val="30"/>
          <w:szCs w:val="30"/>
        </w:rPr>
        <w:t>、技术平台</w:t>
      </w:r>
    </w:p>
    <w:p>
      <w:pPr>
        <w:ind w:firstLine="600" w:firstLineChars="20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技术平台</w:t>
      </w:r>
    </w:p>
    <w:tbl>
      <w:tblPr>
        <w:tblStyle w:val="12"/>
        <w:tblW w:w="8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792"/>
        <w:gridCol w:w="5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规格要求说明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机器评分系统</w:t>
            </w: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（1）开源、免费；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（2）通用，与赛题无任何绑定；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（3）可检测虚拟机操作、程序运行、 程序代码、并实现自动打分功 能；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（4）可记录解题过程日志，且日志可 溯源。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大数据集群操作系统</w:t>
            </w:r>
          </w:p>
        </w:tc>
        <w:tc>
          <w:tcPr>
            <w:tcW w:w="555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CentOSLinux release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大数据平台组件</w:t>
            </w: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Hadoop 2.7.7以上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Yarn 3.1.3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ZooKeeper 3.4.14以上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Hive 2.3.4/3.1.2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JDK 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Scala 2.11以上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Spark 3.0.0/3.1.1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Flume 1.9.0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Kafka 2.1以上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Sqoop 1.4.7以上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Flink 1.14.0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Redis 6.2.6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Excel 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HBase 2.2.3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关系型数据库</w:t>
            </w: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MySQL 5.7及以上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开发语言</w:t>
            </w: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JavaScript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Java 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html/html5+CSS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Python 3.6/3.7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开发库</w:t>
            </w: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numpy 1.18.5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pandas 1.3.4/2.1.3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matplotlib 3.5.0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Vue.js 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ECharts 5.1以上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pyecharts 2.0.4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snownlp 0.12.3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seaborn 0.11.2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openpyxl 3.0.9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lxml 4.9.3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开发工具</w:t>
            </w: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IDEA2022（Community Edition）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PyCharm2023(CommunityEdition)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HBuilderX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Visualstudio code 1.79以上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数据库工具</w:t>
            </w: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28"/>
                <w:szCs w:val="28"/>
              </w:rPr>
              <w:t>Navicat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浏览器</w:t>
            </w: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28"/>
                <w:szCs w:val="28"/>
              </w:rPr>
              <w:t>Chrome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Ssh连接工具</w:t>
            </w: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28"/>
                <w:szCs w:val="28"/>
              </w:rPr>
              <w:t>Xshell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ascii="仿宋" w:hAnsi="仿宋" w:eastAsia="仿宋" w:cs="Calibri"/>
                <w:color w:val="000000"/>
                <w:kern w:val="0"/>
                <w:sz w:val="28"/>
                <w:szCs w:val="28"/>
              </w:rPr>
              <w:t>MobaXterm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或系统自带终端工具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文档编辑器</w:t>
            </w: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28"/>
                <w:szCs w:val="28"/>
              </w:rPr>
              <w:t>WPS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ascii="仿宋" w:hAnsi="仿宋" w:eastAsia="仿宋" w:cs="Calibri"/>
                <w:color w:val="000000"/>
                <w:kern w:val="0"/>
                <w:sz w:val="28"/>
                <w:szCs w:val="28"/>
              </w:rPr>
              <w:t>office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数据采集</w:t>
            </w: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28"/>
                <w:szCs w:val="28"/>
              </w:rPr>
              <w:t>doccano 1.8.4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输入法</w:t>
            </w: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搜狗拼音输入法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PC操作系统</w:t>
            </w:r>
          </w:p>
        </w:tc>
        <w:tc>
          <w:tcPr>
            <w:tcW w:w="5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28"/>
                <w:szCs w:val="28"/>
              </w:rPr>
              <w:t>Windows 10 64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位</w:t>
            </w:r>
          </w:p>
        </w:tc>
      </w:tr>
    </w:tbl>
    <w:p>
      <w:pPr>
        <w:pStyle w:val="8"/>
        <w:spacing w:before="224" w:line="369" w:lineRule="auto"/>
        <w:ind w:left="32" w:firstLine="560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九、奖项设定</w:t>
      </w:r>
    </w:p>
    <w:p>
      <w:pPr>
        <w:pStyle w:val="8"/>
        <w:spacing w:before="224" w:line="369" w:lineRule="auto"/>
        <w:ind w:left="32" w:firstLine="560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本赛项奖项为团体奖，团队成员授予相应奖项，团体奖按团体成绩由高到低排序，以参赛队伍数量为基数：一等奖占比10%，二等奖占比20%，三等奖占比30%。（小数点后四舍五入）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3742055</wp:posOffset>
              </wp:positionH>
              <wp:positionV relativeFrom="page">
                <wp:posOffset>9900285</wp:posOffset>
              </wp:positionV>
              <wp:extent cx="167005" cy="1397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jc w:val="left"/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4.65pt;margin-top:779.55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vynFF2gAAAA0BAAAPAAAAAAAAAAEAIAAAACIAAABkcnMvZG93bnJldi54bWxQSwEC&#10;FAAUAAAACACHTuJArmBuYLkBAABz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jc w:val="left"/>
                      <w:rPr>
                        <w:rFonts w:ascii="Calibri" w:hAnsi="Calibri" w:eastAsia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0D504B"/>
    <w:multiLevelType w:val="multilevel"/>
    <w:tmpl w:val="3D0D504B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32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0"/>
      </w:pPr>
      <w:rPr>
        <w:rFonts w:hint="eastAsia" w:ascii="楷体" w:hAnsi="楷体" w:eastAsia="楷体" w:cs="楷体"/>
        <w:b w:val="0"/>
        <w:bCs/>
        <w:i w:val="0"/>
        <w:sz w:val="32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 w:ascii="仿宋_GB2312" w:hAnsi="仿宋_GB2312" w:eastAsia="仿宋_GB2312"/>
        <w:b w:val="0"/>
        <w:i w:val="0"/>
        <w:sz w:val="32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1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3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4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6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7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zMTU4M2QyMDhhZGJmZTExM2E3ZmU0MDI3ODRjZGIifQ=="/>
  </w:docVars>
  <w:rsids>
    <w:rsidRoot w:val="00DD2D27"/>
    <w:rsid w:val="00097896"/>
    <w:rsid w:val="00162D1E"/>
    <w:rsid w:val="00217229"/>
    <w:rsid w:val="002C455F"/>
    <w:rsid w:val="002D51F8"/>
    <w:rsid w:val="002E58F7"/>
    <w:rsid w:val="002F72CE"/>
    <w:rsid w:val="00432441"/>
    <w:rsid w:val="005013D8"/>
    <w:rsid w:val="006B55D0"/>
    <w:rsid w:val="006F621E"/>
    <w:rsid w:val="008334B6"/>
    <w:rsid w:val="008A743A"/>
    <w:rsid w:val="00AF356E"/>
    <w:rsid w:val="00B27933"/>
    <w:rsid w:val="00B55DA3"/>
    <w:rsid w:val="00D436C5"/>
    <w:rsid w:val="00DD2D27"/>
    <w:rsid w:val="00DF00EC"/>
    <w:rsid w:val="00FC3689"/>
    <w:rsid w:val="02126C59"/>
    <w:rsid w:val="03C84489"/>
    <w:rsid w:val="04C9685E"/>
    <w:rsid w:val="05280493"/>
    <w:rsid w:val="05425018"/>
    <w:rsid w:val="065A32ED"/>
    <w:rsid w:val="07816B1B"/>
    <w:rsid w:val="095F1AEE"/>
    <w:rsid w:val="09B3564B"/>
    <w:rsid w:val="0B731B87"/>
    <w:rsid w:val="0C6A7427"/>
    <w:rsid w:val="0CCA7585"/>
    <w:rsid w:val="0DC9777B"/>
    <w:rsid w:val="0E34072D"/>
    <w:rsid w:val="0F17628D"/>
    <w:rsid w:val="0F4C41C0"/>
    <w:rsid w:val="11916802"/>
    <w:rsid w:val="1276171B"/>
    <w:rsid w:val="12A22113"/>
    <w:rsid w:val="133E5C19"/>
    <w:rsid w:val="1376180B"/>
    <w:rsid w:val="14AB7BDB"/>
    <w:rsid w:val="14F6342B"/>
    <w:rsid w:val="17F66064"/>
    <w:rsid w:val="18CE790F"/>
    <w:rsid w:val="1A271AB1"/>
    <w:rsid w:val="1ACD4D09"/>
    <w:rsid w:val="1BF60B6E"/>
    <w:rsid w:val="1C84143D"/>
    <w:rsid w:val="1CDF78F8"/>
    <w:rsid w:val="1D306ECF"/>
    <w:rsid w:val="1D61177E"/>
    <w:rsid w:val="1E087505"/>
    <w:rsid w:val="1F263077"/>
    <w:rsid w:val="1F684E15"/>
    <w:rsid w:val="23152312"/>
    <w:rsid w:val="23FC5D5D"/>
    <w:rsid w:val="262437C8"/>
    <w:rsid w:val="28253052"/>
    <w:rsid w:val="287C2F24"/>
    <w:rsid w:val="28F2772E"/>
    <w:rsid w:val="2A585CB7"/>
    <w:rsid w:val="2AC46EA9"/>
    <w:rsid w:val="2B3E30FF"/>
    <w:rsid w:val="2E4122DF"/>
    <w:rsid w:val="2EE30245"/>
    <w:rsid w:val="2F0E4046"/>
    <w:rsid w:val="2F4048C2"/>
    <w:rsid w:val="2FE808CB"/>
    <w:rsid w:val="31991CD6"/>
    <w:rsid w:val="32260F05"/>
    <w:rsid w:val="328540FB"/>
    <w:rsid w:val="33490C06"/>
    <w:rsid w:val="33873B20"/>
    <w:rsid w:val="362D65EB"/>
    <w:rsid w:val="362F3D70"/>
    <w:rsid w:val="36445538"/>
    <w:rsid w:val="37EB6F48"/>
    <w:rsid w:val="380219ED"/>
    <w:rsid w:val="3A48410B"/>
    <w:rsid w:val="3AB05274"/>
    <w:rsid w:val="3B005CDB"/>
    <w:rsid w:val="3B556027"/>
    <w:rsid w:val="3BB7597A"/>
    <w:rsid w:val="3C92402B"/>
    <w:rsid w:val="3CEF4F1B"/>
    <w:rsid w:val="3D581DFE"/>
    <w:rsid w:val="3E11623B"/>
    <w:rsid w:val="3EEF5257"/>
    <w:rsid w:val="40E13EB9"/>
    <w:rsid w:val="41983493"/>
    <w:rsid w:val="46E14C12"/>
    <w:rsid w:val="486C36F3"/>
    <w:rsid w:val="49940EDE"/>
    <w:rsid w:val="4A482C19"/>
    <w:rsid w:val="4C567E51"/>
    <w:rsid w:val="4C5834D2"/>
    <w:rsid w:val="4D6D5452"/>
    <w:rsid w:val="4E4D3ECE"/>
    <w:rsid w:val="4EFF4D81"/>
    <w:rsid w:val="4F5A17EF"/>
    <w:rsid w:val="4FB64B8F"/>
    <w:rsid w:val="50A7767D"/>
    <w:rsid w:val="50B42925"/>
    <w:rsid w:val="513E1E52"/>
    <w:rsid w:val="5144680B"/>
    <w:rsid w:val="52B96A43"/>
    <w:rsid w:val="52BF3858"/>
    <w:rsid w:val="55674F5D"/>
    <w:rsid w:val="56C02851"/>
    <w:rsid w:val="572A7F10"/>
    <w:rsid w:val="57A53612"/>
    <w:rsid w:val="597C6E97"/>
    <w:rsid w:val="598740E7"/>
    <w:rsid w:val="59C61A47"/>
    <w:rsid w:val="59FE22A1"/>
    <w:rsid w:val="5AA825AD"/>
    <w:rsid w:val="5AE05207"/>
    <w:rsid w:val="5BD930EE"/>
    <w:rsid w:val="5C950836"/>
    <w:rsid w:val="62A750BA"/>
    <w:rsid w:val="63E61422"/>
    <w:rsid w:val="65EE7C46"/>
    <w:rsid w:val="663422D2"/>
    <w:rsid w:val="66593C0B"/>
    <w:rsid w:val="684D7130"/>
    <w:rsid w:val="684E59A6"/>
    <w:rsid w:val="6A611A43"/>
    <w:rsid w:val="6B4D74FD"/>
    <w:rsid w:val="6C4038DA"/>
    <w:rsid w:val="6E2E7E8E"/>
    <w:rsid w:val="6E3468F2"/>
    <w:rsid w:val="6EAA27ED"/>
    <w:rsid w:val="70716758"/>
    <w:rsid w:val="722F2E1B"/>
    <w:rsid w:val="74753C51"/>
    <w:rsid w:val="747E6B86"/>
    <w:rsid w:val="749E3893"/>
    <w:rsid w:val="74E90FB2"/>
    <w:rsid w:val="75215851"/>
    <w:rsid w:val="76391AC6"/>
    <w:rsid w:val="78AE2DCF"/>
    <w:rsid w:val="7A515E8B"/>
    <w:rsid w:val="7AC202DC"/>
    <w:rsid w:val="7C111B3F"/>
    <w:rsid w:val="7CB77BE8"/>
    <w:rsid w:val="7D0746CC"/>
    <w:rsid w:val="7FB95B5C"/>
    <w:rsid w:val="7FE1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after="260" w:line="576" w:lineRule="auto"/>
      <w:ind w:firstLine="0" w:firstLineChars="0"/>
      <w:jc w:val="center"/>
      <w:outlineLvl w:val="0"/>
    </w:pPr>
    <w:rPr>
      <w:rFonts w:ascii="微软雅黑" w:hAnsi="黑体" w:eastAsia="微软雅黑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ind w:firstLineChars="0"/>
      <w:outlineLvl w:val="1"/>
    </w:pPr>
    <w:rPr>
      <w:rFonts w:eastAsia="黑体"/>
      <w:b/>
      <w:snapToGrid/>
      <w:lang w:eastAsia="zh-Hans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ind w:firstLineChars="0"/>
      <w:outlineLvl w:val="2"/>
    </w:pPr>
    <w:rPr>
      <w:b/>
    </w:rPr>
  </w:style>
  <w:style w:type="paragraph" w:styleId="5">
    <w:name w:val="heading 4"/>
    <w:basedOn w:val="1"/>
    <w:next w:val="1"/>
    <w:qFormat/>
    <w:uiPriority w:val="1"/>
    <w:pPr>
      <w:spacing w:before="37"/>
      <w:ind w:left="318"/>
      <w:outlineLvl w:val="3"/>
    </w:pPr>
    <w:rPr>
      <w:rFonts w:ascii="仿宋" w:hAnsi="仿宋" w:eastAsia="仿宋"/>
      <w:b/>
      <w:bCs/>
      <w:sz w:val="30"/>
      <w:szCs w:val="30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5"/>
    <w:basedOn w:val="1"/>
    <w:next w:val="1"/>
    <w:qFormat/>
    <w:uiPriority w:val="2"/>
    <w:pPr>
      <w:ind w:left="168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link w:val="20"/>
    <w:qFormat/>
    <w:uiPriority w:val="1"/>
    <w:pPr>
      <w:spacing w:before="41"/>
      <w:ind w:left="118"/>
    </w:pPr>
    <w:rPr>
      <w:rFonts w:ascii="仿宋" w:hAnsi="仿宋" w:eastAsia="仿宋"/>
      <w:sz w:val="28"/>
      <w:szCs w:val="28"/>
    </w:rPr>
  </w:style>
  <w:style w:type="paragraph" w:styleId="9">
    <w:name w:val="footer"/>
    <w:basedOn w:val="1"/>
    <w:next w:val="6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字符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NormalCharacter"/>
    <w:qFormat/>
    <w:uiPriority w:val="0"/>
  </w:style>
  <w:style w:type="character" w:customStyle="1" w:styleId="20">
    <w:name w:val="正文文本 字符"/>
    <w:basedOn w:val="14"/>
    <w:link w:val="8"/>
    <w:qFormat/>
    <w:uiPriority w:val="1"/>
    <w:rPr>
      <w:rFonts w:ascii="仿宋" w:hAnsi="仿宋" w:eastAsia="仿宋" w:cstheme="minorBidi"/>
      <w:kern w:val="2"/>
      <w:sz w:val="28"/>
      <w:szCs w:val="28"/>
    </w:rPr>
  </w:style>
  <w:style w:type="paragraph" w:customStyle="1" w:styleId="21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2706</Words>
  <Characters>3302</Characters>
  <Lines>27</Lines>
  <Paragraphs>7</Paragraphs>
  <TotalTime>4</TotalTime>
  <ScaleCrop>false</ScaleCrop>
  <LinksUpToDate>false</LinksUpToDate>
  <CharactersWithSpaces>3401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2024-09-27T05:56:00Z</dcterms:created>
  <dc:creator>win</dc:creator>
  <cp:lastModifiedBy>Administrator</cp:lastModifiedBy>
  <dcterms:modified xsi:type="dcterms:W3CDTF">2025-06-10T11:45:31Z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8D7AA1FA6D7444AFB880F25EFC7171E9_13</vt:lpwstr>
  </property>
  <property fmtid="{D5CDD505-2E9C-101B-9397-08002B2CF9AE}" pid="4" name="KSOTemplateDocerSaveRecord">
    <vt:lpwstr>eyJoZGlkIjoiODg2NjhmZTZlOWFkZWI5MDQ4ZjY3NTU5M2IzNGYzOGYiLCJ1c2VySWQiOiIxNTYwNTU0MzA4In0=</vt:lpwstr>
  </property>
</Properties>
</file>