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F15" w:rsidRDefault="00A83F15">
      <w:pPr>
        <w:spacing w:before="5" w:after="0" w:line="560" w:lineRule="exact"/>
        <w:rPr>
          <w:sz w:val="13"/>
          <w:szCs w:val="13"/>
        </w:rPr>
      </w:pPr>
    </w:p>
    <w:p w:rsidR="00A83F15" w:rsidRDefault="00715969">
      <w:pPr>
        <w:snapToGrid w:val="0"/>
        <w:spacing w:line="560" w:lineRule="exact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  <w:r>
        <w:rPr>
          <w:rFonts w:ascii="宋体" w:eastAsia="宋体" w:hAnsi="宋体" w:cs="宋体" w:hint="eastAsia"/>
          <w:b/>
          <w:sz w:val="36"/>
          <w:szCs w:val="36"/>
          <w:lang w:eastAsia="zh-CN"/>
        </w:rPr>
        <w:t>2025</w:t>
      </w:r>
      <w:r>
        <w:rPr>
          <w:rFonts w:ascii="宋体" w:eastAsia="宋体" w:hAnsi="宋体" w:cs="宋体" w:hint="eastAsia"/>
          <w:b/>
          <w:sz w:val="36"/>
          <w:szCs w:val="36"/>
          <w:lang w:eastAsia="zh-CN"/>
        </w:rPr>
        <w:t>年</w:t>
      </w:r>
      <w:r>
        <w:rPr>
          <w:rFonts w:ascii="宋体" w:eastAsia="宋体" w:hAnsi="宋体" w:cs="宋体" w:hint="eastAsia"/>
          <w:b/>
          <w:sz w:val="36"/>
          <w:szCs w:val="36"/>
          <w:lang w:eastAsia="zh-CN"/>
        </w:rPr>
        <w:t>唐山</w:t>
      </w:r>
      <w:r>
        <w:rPr>
          <w:rFonts w:ascii="宋体" w:eastAsia="宋体" w:hAnsi="宋体" w:cs="宋体" w:hint="eastAsia"/>
          <w:b/>
          <w:sz w:val="36"/>
          <w:szCs w:val="36"/>
          <w:lang w:eastAsia="zh-CN"/>
        </w:rPr>
        <w:t>市中等职业学校技能大赛</w:t>
      </w:r>
    </w:p>
    <w:p w:rsidR="00A83F15" w:rsidRDefault="00715969">
      <w:pPr>
        <w:snapToGrid w:val="0"/>
        <w:spacing w:line="560" w:lineRule="exact"/>
        <w:jc w:val="center"/>
        <w:rPr>
          <w:rFonts w:ascii="宋体" w:hAnsi="宋体" w:cs="宋体"/>
          <w:b/>
          <w:sz w:val="44"/>
          <w:szCs w:val="44"/>
          <w:lang w:eastAsia="zh-CN"/>
        </w:rPr>
      </w:pPr>
      <w:r>
        <w:rPr>
          <w:rFonts w:ascii="宋体" w:eastAsia="宋体" w:hAnsi="宋体" w:cs="宋体" w:hint="eastAsia"/>
          <w:b/>
          <w:sz w:val="36"/>
          <w:szCs w:val="36"/>
          <w:lang w:eastAsia="zh-CN"/>
        </w:rPr>
        <w:t>婴幼儿保育</w:t>
      </w:r>
      <w:r>
        <w:rPr>
          <w:rFonts w:ascii="宋体" w:eastAsia="宋体" w:hAnsi="宋体" w:cs="宋体" w:hint="eastAsia"/>
          <w:b/>
          <w:sz w:val="36"/>
          <w:szCs w:val="36"/>
          <w:lang w:eastAsia="zh-CN"/>
        </w:rPr>
        <w:t>技能赛项报名通知</w:t>
      </w:r>
    </w:p>
    <w:p w:rsidR="00A83F15" w:rsidRDefault="00A83F15">
      <w:pPr>
        <w:snapToGrid w:val="0"/>
        <w:spacing w:line="560" w:lineRule="exact"/>
        <w:jc w:val="center"/>
        <w:rPr>
          <w:rFonts w:ascii="仿宋" w:eastAsia="仿宋" w:hAnsi="仿宋" w:cs="仿宋"/>
          <w:b/>
          <w:sz w:val="32"/>
          <w:szCs w:val="32"/>
          <w:lang w:eastAsia="zh-CN"/>
        </w:rPr>
      </w:pP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一、组织单位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主办单位：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唐山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市教育局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承办单位：</w:t>
      </w:r>
      <w:bookmarkStart w:id="0" w:name="OLE_LINK2"/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唐山市丰南区职业技术教育中心</w:t>
      </w:r>
      <w:bookmarkEnd w:id="0"/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协办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单位：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北京师源教育科技有限公司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二、比赛时间</w:t>
      </w:r>
      <w:r>
        <w:rPr>
          <w:rFonts w:ascii="黑体" w:eastAsia="黑体" w:hAnsi="黑体" w:cs="黑体" w:hint="eastAsia"/>
          <w:b/>
          <w:sz w:val="32"/>
          <w:szCs w:val="32"/>
          <w:lang w:eastAsia="zh-CN"/>
        </w:rPr>
        <w:t>与地点</w:t>
      </w:r>
    </w:p>
    <w:p w:rsidR="00A83F15" w:rsidRDefault="00715969">
      <w:pPr>
        <w:widowControl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比赛时间：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2025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年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7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月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3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日</w:t>
      </w:r>
    </w:p>
    <w:p w:rsidR="00A83F15" w:rsidRDefault="00715969">
      <w:pPr>
        <w:widowControl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比赛地点：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唐山市丰南区职业技术教育中心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三、参赛对象</w:t>
      </w:r>
    </w:p>
    <w:p w:rsidR="00A83F15" w:rsidRDefault="00715969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参赛对象为我市独立设置的中等职业学校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2025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年全日制在籍（学籍系统）学生。五年一贯制学校的一至三年级（含三年级）学生可报名参加比赛。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四、组队方式</w:t>
      </w:r>
    </w:p>
    <w:p w:rsidR="00A83F15" w:rsidRDefault="00715969">
      <w:pPr>
        <w:widowControl/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_GB2312" w:hint="eastAsia"/>
          <w:sz w:val="32"/>
          <w:szCs w:val="32"/>
          <w:lang w:eastAsia="zh-CN"/>
        </w:rPr>
        <w:t>比赛以学校为单位组队参加，不得跨校组队，</w:t>
      </w:r>
      <w:r>
        <w:rPr>
          <w:rFonts w:ascii="仿宋" w:eastAsia="仿宋" w:hAnsi="仿宋" w:cs="仿宋_GB2312"/>
          <w:sz w:val="32"/>
          <w:szCs w:val="32"/>
          <w:lang w:eastAsia="zh-CN"/>
        </w:rPr>
        <w:t>每所学校最多不超过</w:t>
      </w:r>
      <w:r>
        <w:rPr>
          <w:rFonts w:ascii="仿宋" w:eastAsia="仿宋" w:hAnsi="仿宋" w:cs="仿宋_GB2312" w:hint="eastAsia"/>
          <w:sz w:val="32"/>
          <w:szCs w:val="32"/>
          <w:lang w:eastAsia="zh-CN"/>
        </w:rPr>
        <w:t>2</w:t>
      </w:r>
      <w:r>
        <w:rPr>
          <w:rFonts w:ascii="仿宋" w:eastAsia="仿宋" w:hAnsi="仿宋" w:cs="仿宋_GB2312"/>
          <w:sz w:val="32"/>
          <w:szCs w:val="32"/>
          <w:lang w:eastAsia="zh-CN"/>
        </w:rPr>
        <w:t>个代表队，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每支参赛队由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2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-4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名参赛选手组成。各参赛学校设领队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人和指导教师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2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人，领队不得兼任指导教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lastRenderedPageBreak/>
        <w:t>师，每队限报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2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名指导教师，每个指导教师指导学生参赛队不得超过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个。</w:t>
      </w:r>
    </w:p>
    <w:p w:rsidR="00A83F15" w:rsidRDefault="00715969">
      <w:pPr>
        <w:adjustRightInd w:val="0"/>
        <w:snapToGrid w:val="0"/>
        <w:spacing w:line="560" w:lineRule="exact"/>
        <w:ind w:firstLineChars="200" w:firstLine="643"/>
        <w:rPr>
          <w:rFonts w:ascii="黑体" w:eastAsia="黑体" w:hAnsi="黑体" w:cs="黑体"/>
          <w:b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b/>
          <w:sz w:val="32"/>
          <w:szCs w:val="32"/>
          <w:lang w:eastAsia="zh-CN"/>
        </w:rPr>
        <w:t>五、比赛形式及内容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比赛形式为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团体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赛。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比赛内容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为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个项目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，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满分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100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分，人数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2-4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人，时长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小时之内，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PPT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自备，主题自拟。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六、奖项设置</w:t>
      </w:r>
    </w:p>
    <w:p w:rsidR="00A83F15" w:rsidRDefault="00715969">
      <w:pPr>
        <w:widowControl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比赛设团体奖、优秀指导教师奖。</w:t>
      </w:r>
    </w:p>
    <w:p w:rsidR="00A83F15" w:rsidRDefault="00715969">
      <w:pPr>
        <w:widowControl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一）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参赛选手奖。</w:t>
      </w:r>
    </w:p>
    <w:p w:rsidR="00A83F15" w:rsidRDefault="00715969">
      <w:pPr>
        <w:widowControl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赛项设参赛选手团体一、二、三等奖。以赛项实际参赛选手总数为基数，一、二、三等奖获奖比例分别为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10%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、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20%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、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30%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（小数点后四舍五入）</w:t>
      </w:r>
    </w:p>
    <w:p w:rsidR="00A83F15" w:rsidRDefault="00715969">
      <w:pPr>
        <w:widowControl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二）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优秀指导教师奖。</w:t>
      </w:r>
    </w:p>
    <w:p w:rsidR="00A83F15" w:rsidRDefault="00715969">
      <w:pPr>
        <w:widowControl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获得一、二等奖的参赛选手的指导教师获优秀指导教师奖。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七、有关要求</w:t>
      </w:r>
    </w:p>
    <w:p w:rsidR="00A83F15" w:rsidRDefault="00715969">
      <w:pPr>
        <w:snapToGrid w:val="0"/>
        <w:spacing w:line="560" w:lineRule="exact"/>
        <w:ind w:firstLineChars="200" w:firstLine="640"/>
        <w:textAlignment w:val="baseline"/>
        <w:rPr>
          <w:rStyle w:val="NormalCharacter"/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一）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参赛学校请于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2025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年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6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月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13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日前，将以“学校名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+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报名表”（附件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1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）和“学校名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+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选手电子照片表”（附件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2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）命名的电子文档和盖章件发送到</w:t>
      </w:r>
      <w:r>
        <w:rPr>
          <w:rStyle w:val="NormalCharacter"/>
          <w:rFonts w:ascii="仿宋" w:eastAsia="仿宋" w:hAnsi="仿宋" w:cs="仿宋" w:hint="eastAsia"/>
          <w:color w:val="FF0000"/>
          <w:kern w:val="0"/>
          <w:sz w:val="32"/>
          <w:szCs w:val="32"/>
        </w:rPr>
        <w:t>邮箱：</w:t>
      </w:r>
      <w:r>
        <w:rPr>
          <w:rStyle w:val="NormalCharacter"/>
          <w:rFonts w:ascii="仿宋" w:eastAsia="仿宋" w:hAnsi="仿宋" w:cs="仿宋" w:hint="eastAsia"/>
          <w:color w:val="FF0000"/>
          <w:kern w:val="0"/>
          <w:sz w:val="32"/>
          <w:szCs w:val="32"/>
        </w:rPr>
        <w:t>3099454160@qq.com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 xml:space="preserve"> 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。</w:t>
      </w:r>
    </w:p>
    <w:p w:rsidR="00A83F15" w:rsidRDefault="00715969">
      <w:pPr>
        <w:snapToGrid w:val="0"/>
        <w:spacing w:line="560" w:lineRule="exact"/>
        <w:ind w:firstLineChars="200" w:firstLine="640"/>
        <w:textAlignment w:val="baseline"/>
        <w:rPr>
          <w:rStyle w:val="NormalCharacter"/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二）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参赛学校须认真核实好参赛选手和指导教师的姓名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lastRenderedPageBreak/>
        <w:t>（必须与本人身份证一致）。此信息将作为赛场考务安排、成绩公布、证书发放的依据。信息一旦上报，不得更改。如因学校上报信息不准，学校自行承担其带来的一切后果。</w:t>
      </w:r>
    </w:p>
    <w:p w:rsidR="00A83F15" w:rsidRDefault="00715969">
      <w:pPr>
        <w:snapToGrid w:val="0"/>
        <w:spacing w:line="560" w:lineRule="exact"/>
        <w:ind w:firstLineChars="200" w:firstLine="640"/>
        <w:textAlignment w:val="baseline"/>
        <w:rPr>
          <w:rStyle w:val="NormalCharacter"/>
          <w:rFonts w:ascii="仿宋" w:eastAsia="仿宋" w:hAnsi="仿宋" w:cs="仿宋"/>
          <w:kern w:val="0"/>
          <w:sz w:val="32"/>
          <w:szCs w:val="32"/>
        </w:rPr>
      </w:pP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3.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材料不全或逾期报送将不予受理。报名后，原则上不得更换参赛选手或指导教师，如有特殊情况请按程序变更参赛选手或指导教师。若比赛现场发现参赛选手或指导教师与报名表不符，将取消参赛资格并上报组委会。</w:t>
      </w:r>
    </w:p>
    <w:p w:rsidR="00A83F15" w:rsidRDefault="00715969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4.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参赛选手参赛证、领队证、指导教师证、裁判员证由承办学校统一制作。</w:t>
      </w:r>
    </w:p>
    <w:p w:rsidR="00A83F15" w:rsidRDefault="00A83F15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</w:p>
    <w:p w:rsidR="00296AC9" w:rsidRDefault="00715969" w:rsidP="00296AC9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联系人：</w:t>
      </w:r>
      <w:r w:rsidR="00296AC9"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李子瑶  电  话：18432753802</w:t>
      </w:r>
    </w:p>
    <w:p w:rsidR="00296AC9" w:rsidRDefault="00296AC9" w:rsidP="00296AC9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 xml:space="preserve">        孙志伟  电  话：16670137783</w:t>
      </w:r>
    </w:p>
    <w:p w:rsidR="00A83F15" w:rsidRDefault="00715969" w:rsidP="00296AC9">
      <w:pPr>
        <w:spacing w:line="560" w:lineRule="exact"/>
        <w:ind w:firstLineChars="600" w:firstLine="192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王晓全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 xml:space="preserve"> </w:t>
      </w:r>
      <w:bookmarkStart w:id="1" w:name="OLE_LINK1"/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电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 xml:space="preserve">  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话：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13784090112</w:t>
      </w:r>
    </w:p>
    <w:bookmarkEnd w:id="1"/>
    <w:p w:rsidR="00296AC9" w:rsidRDefault="00715969" w:rsidP="00296AC9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 xml:space="preserve">        </w:t>
      </w:r>
    </w:p>
    <w:p w:rsidR="00A83F15" w:rsidRDefault="00A83F15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300" w:firstLine="960"/>
        <w:rPr>
          <w:rFonts w:ascii="仿宋" w:eastAsia="仿宋" w:hAnsi="仿宋" w:cs="仿宋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300" w:firstLine="960"/>
        <w:rPr>
          <w:rFonts w:ascii="仿宋" w:eastAsia="仿宋" w:hAnsi="仿宋" w:cs="仿宋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300" w:firstLine="960"/>
        <w:rPr>
          <w:rFonts w:ascii="仿宋" w:eastAsia="仿宋" w:hAnsi="仿宋" w:cs="仿宋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300" w:firstLine="960"/>
        <w:rPr>
          <w:rFonts w:ascii="仿宋" w:eastAsia="仿宋" w:hAnsi="仿宋" w:cs="仿宋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300" w:firstLine="960"/>
        <w:rPr>
          <w:rFonts w:ascii="仿宋" w:eastAsia="仿宋" w:hAnsi="仿宋" w:cs="仿宋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300" w:firstLine="960"/>
        <w:rPr>
          <w:rFonts w:ascii="仿宋" w:eastAsia="仿宋" w:hAnsi="仿宋" w:cs="仿宋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300" w:firstLine="960"/>
        <w:rPr>
          <w:rFonts w:ascii="仿宋" w:eastAsia="仿宋" w:hAnsi="仿宋" w:cs="仿宋"/>
          <w:sz w:val="32"/>
          <w:szCs w:val="32"/>
          <w:lang w:eastAsia="zh-CN"/>
        </w:rPr>
      </w:pPr>
    </w:p>
    <w:p w:rsidR="00A83F15" w:rsidRDefault="00715969">
      <w:pPr>
        <w:spacing w:line="560" w:lineRule="exact"/>
        <w:ind w:firstLineChars="300" w:firstLine="96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452755</wp:posOffset>
            </wp:positionV>
            <wp:extent cx="3331845" cy="2773680"/>
            <wp:effectExtent l="0" t="0" r="1905" b="7620"/>
            <wp:wrapNone/>
            <wp:docPr id="3" name="图片 3" descr="C:/Users/xiping/Desktop/微信图片_20250611105502.jpg微信图片_2025061110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xiping/Desktop/微信图片_20250611105502.jpg微信图片_20250611105502"/>
                    <pic:cNvPicPr>
                      <a:picLocks noChangeAspect="1"/>
                    </pic:cNvPicPr>
                  </pic:nvPicPr>
                  <pic:blipFill>
                    <a:blip r:embed="rId8"/>
                    <a:srcRect t="28864" b="28864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2025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年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婴幼儿保育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技能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赛项微信群二维码：</w:t>
      </w:r>
    </w:p>
    <w:p w:rsidR="00A83F15" w:rsidRDefault="00715969">
      <w:pPr>
        <w:spacing w:line="560" w:lineRule="exact"/>
        <w:ind w:firstLineChars="200" w:firstLine="640"/>
        <w:jc w:val="both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 xml:space="preserve">  </w:t>
      </w:r>
    </w:p>
    <w:p w:rsidR="00A83F15" w:rsidRDefault="00A83F15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</w:p>
    <w:p w:rsidR="00A83F15" w:rsidRDefault="00A83F15">
      <w:pPr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</w:p>
    <w:p w:rsidR="00A83F15" w:rsidRDefault="00715969">
      <w:pPr>
        <w:spacing w:line="560" w:lineRule="exact"/>
        <w:ind w:firstLineChars="200" w:firstLine="640"/>
        <w:rPr>
          <w:rStyle w:val="NormalCharacter"/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请各参赛学校领队和指导教师加入微信群。</w:t>
      </w:r>
    </w:p>
    <w:p w:rsidR="00A83F15" w:rsidRDefault="00715969">
      <w:pPr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附件：</w:t>
      </w:r>
    </w:p>
    <w:p w:rsidR="00A83F15" w:rsidRDefault="00715969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1.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报名表。</w:t>
      </w:r>
      <w:r>
        <w:rPr>
          <w:rFonts w:ascii="仿宋_GB2312" w:eastAsia="仿宋_GB2312" w:hAnsi="宋体" w:cs="宋体" w:hint="eastAsia"/>
          <w:sz w:val="32"/>
          <w:szCs w:val="32"/>
          <w:lang w:eastAsia="zh-CN"/>
        </w:rPr>
        <w:t>（含学籍号）</w:t>
      </w:r>
    </w:p>
    <w:p w:rsidR="00A83F15" w:rsidRDefault="00715969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2.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参赛选手电子照片表。</w:t>
      </w:r>
    </w:p>
    <w:p w:rsidR="00A83F15" w:rsidRDefault="00715969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3.2025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唐山</w:t>
      </w: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市中等职业学校</w:t>
      </w: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技能大赛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婴幼儿保育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技能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赛项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规程。</w:t>
      </w:r>
    </w:p>
    <w:p w:rsidR="00A83F15" w:rsidRDefault="00715969">
      <w:pPr>
        <w:adjustRightInd w:val="0"/>
        <w:snapToGrid w:val="0"/>
        <w:spacing w:line="560" w:lineRule="exact"/>
        <w:jc w:val="right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婴幼儿保育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技能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赛项执委会</w:t>
      </w:r>
    </w:p>
    <w:p w:rsidR="00A83F15" w:rsidRDefault="00715969">
      <w:pPr>
        <w:adjustRightInd w:val="0"/>
        <w:snapToGrid w:val="0"/>
        <w:spacing w:line="560" w:lineRule="exact"/>
        <w:ind w:firstLineChars="1700" w:firstLine="5440"/>
        <w:rPr>
          <w:rStyle w:val="NormalCharacter"/>
          <w:rFonts w:ascii="仿宋" w:eastAsia="仿宋" w:hAnsi="仿宋" w:cs="仿宋"/>
          <w:kern w:val="0"/>
          <w:sz w:val="32"/>
          <w:szCs w:val="32"/>
        </w:rPr>
      </w:pP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202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5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年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6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月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10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日</w:t>
      </w:r>
    </w:p>
    <w:p w:rsidR="00A83F15" w:rsidRDefault="00A83F15">
      <w:pPr>
        <w:spacing w:line="560" w:lineRule="exact"/>
        <w:rPr>
          <w:rStyle w:val="NormalCharacter"/>
          <w:rFonts w:ascii="仿宋" w:eastAsia="仿宋" w:hAnsi="仿宋" w:cs="仿宋"/>
          <w:kern w:val="0"/>
          <w:sz w:val="32"/>
          <w:szCs w:val="32"/>
        </w:rPr>
        <w:sectPr w:rsidR="00A83F15">
          <w:headerReference w:type="default" r:id="rId9"/>
          <w:footerReference w:type="default" r:id="rId10"/>
          <w:type w:val="continuous"/>
          <w:pgSz w:w="11906" w:h="16838"/>
          <w:pgMar w:top="1701" w:right="1587" w:bottom="1417" w:left="1474" w:header="851" w:footer="992" w:gutter="0"/>
          <w:cols w:space="0"/>
          <w:docGrid w:type="lines" w:linePitch="312"/>
        </w:sectPr>
      </w:pPr>
    </w:p>
    <w:p w:rsidR="00A83F15" w:rsidRDefault="00715969">
      <w:pPr>
        <w:spacing w:line="560" w:lineRule="exact"/>
        <w:rPr>
          <w:rStyle w:val="NormalCharacter"/>
          <w:rFonts w:ascii="方正小标宋_GBK" w:eastAsia="方正小标宋_GBK" w:hAnsi="宋体" w:cs="宋体"/>
          <w:b/>
          <w:bCs/>
          <w:kern w:val="0"/>
          <w:sz w:val="32"/>
          <w:szCs w:val="32"/>
        </w:rPr>
      </w:pPr>
      <w:r>
        <w:rPr>
          <w:rStyle w:val="NormalCharacter"/>
          <w:rFonts w:ascii="方正小标宋_GBK" w:eastAsia="方正小标宋_GBK" w:hAnsi="宋体" w:cs="宋体"/>
          <w:b/>
          <w:bCs/>
          <w:kern w:val="0"/>
          <w:sz w:val="32"/>
          <w:szCs w:val="32"/>
        </w:rPr>
        <w:lastRenderedPageBreak/>
        <w:t>附件</w:t>
      </w:r>
      <w:r>
        <w:rPr>
          <w:rStyle w:val="NormalCharacter"/>
          <w:rFonts w:ascii="方正小标宋_GBK" w:eastAsia="方正小标宋_GBK" w:hAnsi="宋体" w:cs="宋体"/>
          <w:b/>
          <w:bCs/>
          <w:kern w:val="0"/>
          <w:sz w:val="32"/>
          <w:szCs w:val="32"/>
        </w:rPr>
        <w:t>1</w:t>
      </w:r>
    </w:p>
    <w:p w:rsidR="00A83F15" w:rsidRDefault="00715969">
      <w:pPr>
        <w:spacing w:line="560" w:lineRule="exact"/>
        <w:jc w:val="center"/>
        <w:rPr>
          <w:rStyle w:val="NormalCharacter"/>
          <w:rFonts w:ascii="黑体" w:eastAsia="黑体" w:hAnsi="黑体" w:cs="Times New Roman"/>
          <w:kern w:val="0"/>
          <w:sz w:val="36"/>
          <w:szCs w:val="32"/>
        </w:rPr>
      </w:pPr>
      <w:r>
        <w:rPr>
          <w:rStyle w:val="NormalCharacter"/>
          <w:rFonts w:ascii="黑体" w:eastAsia="黑体" w:hAnsi="黑体" w:cs="Times New Roman" w:hint="eastAsia"/>
          <w:kern w:val="0"/>
          <w:sz w:val="36"/>
          <w:szCs w:val="32"/>
        </w:rPr>
        <w:t>2025</w:t>
      </w:r>
      <w:r>
        <w:rPr>
          <w:rStyle w:val="NormalCharacter"/>
          <w:rFonts w:ascii="黑体" w:eastAsia="黑体" w:hAnsi="黑体" w:cs="Times New Roman" w:hint="eastAsia"/>
          <w:kern w:val="0"/>
          <w:sz w:val="36"/>
          <w:szCs w:val="32"/>
        </w:rPr>
        <w:t>年</w:t>
      </w:r>
      <w:r>
        <w:rPr>
          <w:rStyle w:val="NormalCharacter"/>
          <w:rFonts w:ascii="黑体" w:eastAsia="黑体" w:hAnsi="黑体" w:cs="Times New Roman" w:hint="eastAsia"/>
          <w:kern w:val="0"/>
          <w:sz w:val="36"/>
          <w:szCs w:val="32"/>
        </w:rPr>
        <w:t>婴幼儿保育</w:t>
      </w:r>
      <w:r>
        <w:rPr>
          <w:rStyle w:val="NormalCharacter"/>
          <w:rFonts w:ascii="黑体" w:eastAsia="黑体" w:hAnsi="黑体" w:cs="Times New Roman" w:hint="eastAsia"/>
          <w:kern w:val="0"/>
          <w:sz w:val="36"/>
          <w:szCs w:val="32"/>
        </w:rPr>
        <w:t>技能赛项报名表</w:t>
      </w:r>
    </w:p>
    <w:p w:rsidR="00A83F15" w:rsidRDefault="00715969">
      <w:pPr>
        <w:spacing w:line="560" w:lineRule="exact"/>
        <w:rPr>
          <w:rStyle w:val="NormalCharacter"/>
          <w:rFonts w:ascii="黑体" w:eastAsia="黑体" w:hAnsi="黑体"/>
          <w:kern w:val="0"/>
          <w:sz w:val="36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  <w:lang w:bidi="ar"/>
        </w:rPr>
        <w:t>学校（公章）：</w:t>
      </w:r>
    </w:p>
    <w:tbl>
      <w:tblPr>
        <w:tblW w:w="503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"/>
        <w:gridCol w:w="1623"/>
        <w:gridCol w:w="1022"/>
        <w:gridCol w:w="2795"/>
        <w:gridCol w:w="2202"/>
        <w:gridCol w:w="2056"/>
        <w:gridCol w:w="2053"/>
        <w:gridCol w:w="1044"/>
      </w:tblGrid>
      <w:tr w:rsidR="00A83F15">
        <w:trPr>
          <w:trHeight w:val="682"/>
          <w:jc w:val="center"/>
        </w:trPr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3F15" w:rsidRDefault="00715969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 w:cs="等线"/>
                <w:b/>
                <w:bCs/>
                <w:sz w:val="24"/>
                <w:szCs w:val="24"/>
              </w:rPr>
            </w:pPr>
            <w:r>
              <w:rPr>
                <w:rStyle w:val="NormalCharacter"/>
                <w:rFonts w:ascii="等线" w:eastAsia="等线" w:hAnsi="等线" w:cs="等线"/>
                <w:b/>
                <w:bCs/>
                <w:kern w:val="0"/>
                <w:sz w:val="24"/>
                <w:szCs w:val="24"/>
              </w:rPr>
              <w:t>代表队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3F15" w:rsidRDefault="00715969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 w:cs="等线"/>
                <w:b/>
                <w:bCs/>
                <w:sz w:val="24"/>
                <w:szCs w:val="24"/>
              </w:rPr>
            </w:pPr>
            <w:r>
              <w:rPr>
                <w:rStyle w:val="NormalCharacter"/>
                <w:rFonts w:ascii="等线" w:eastAsia="等线" w:hAnsi="等线" w:cs="等线"/>
                <w:b/>
                <w:bCs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3F15" w:rsidRDefault="00715969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 w:cs="等线"/>
                <w:b/>
                <w:bCs/>
                <w:sz w:val="24"/>
                <w:szCs w:val="24"/>
              </w:rPr>
            </w:pPr>
            <w:r>
              <w:rPr>
                <w:rStyle w:val="NormalCharacter"/>
                <w:rFonts w:ascii="等线" w:eastAsia="等线" w:hAnsi="等线" w:cs="等线"/>
                <w:b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10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F15" w:rsidRDefault="00715969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 w:cs="等线"/>
                <w:b/>
                <w:bCs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等线" w:eastAsia="等线" w:hAnsi="等线" w:cs="等线" w:hint="eastAsia"/>
                <w:b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F15" w:rsidRDefault="00715969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 w:cs="等线"/>
                <w:b/>
                <w:bCs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等线" w:eastAsia="等线" w:hAnsi="等线" w:cs="等线" w:hint="eastAsia"/>
                <w:b/>
                <w:bCs/>
                <w:kern w:val="0"/>
                <w:sz w:val="24"/>
                <w:szCs w:val="24"/>
              </w:rPr>
              <w:t>学籍号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3F15" w:rsidRDefault="00715969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 w:cs="等线"/>
                <w:b/>
                <w:bCs/>
                <w:sz w:val="24"/>
                <w:szCs w:val="24"/>
              </w:rPr>
            </w:pPr>
            <w:r>
              <w:rPr>
                <w:rStyle w:val="NormalCharacter"/>
                <w:rFonts w:ascii="等线" w:eastAsia="等线" w:hAnsi="等线" w:cs="等线"/>
                <w:b/>
                <w:bCs/>
                <w:kern w:val="0"/>
                <w:sz w:val="24"/>
                <w:szCs w:val="24"/>
              </w:rPr>
              <w:t>指导教师姓名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3F15" w:rsidRDefault="00715969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 w:cs="等线"/>
                <w:b/>
                <w:bCs/>
                <w:sz w:val="24"/>
                <w:szCs w:val="24"/>
              </w:rPr>
            </w:pPr>
            <w:r>
              <w:rPr>
                <w:rStyle w:val="NormalCharacter"/>
                <w:rFonts w:ascii="等线" w:eastAsia="等线" w:hAnsi="等线" w:cs="等线"/>
                <w:b/>
                <w:bCs/>
                <w:kern w:val="0"/>
                <w:sz w:val="24"/>
                <w:szCs w:val="24"/>
              </w:rPr>
              <w:t>手机号码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3F15" w:rsidRDefault="00715969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 w:cs="等线"/>
                <w:b/>
                <w:bCs/>
                <w:sz w:val="24"/>
                <w:szCs w:val="24"/>
              </w:rPr>
            </w:pPr>
            <w:r>
              <w:rPr>
                <w:rStyle w:val="NormalCharacter"/>
                <w:rFonts w:ascii="等线" w:eastAsia="等线" w:hAnsi="等线" w:cs="等线"/>
                <w:b/>
                <w:bCs/>
                <w:kern w:val="0"/>
                <w:sz w:val="24"/>
                <w:szCs w:val="24"/>
              </w:rPr>
              <w:t>备注</w:t>
            </w:r>
          </w:p>
        </w:tc>
      </w:tr>
      <w:tr w:rsidR="00A83F15">
        <w:trPr>
          <w:trHeight w:val="576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715969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/>
                <w:sz w:val="22"/>
              </w:rPr>
            </w:pPr>
            <w:r>
              <w:rPr>
                <w:rStyle w:val="NormalCharacter"/>
                <w:rFonts w:ascii="等线" w:eastAsia="等线" w:hAnsi="等线"/>
                <w:kern w:val="0"/>
                <w:sz w:val="22"/>
              </w:rPr>
              <w:t>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</w:tr>
      <w:tr w:rsidR="00A83F15">
        <w:trPr>
          <w:trHeight w:val="576"/>
          <w:jc w:val="center"/>
        </w:trPr>
        <w:tc>
          <w:tcPr>
            <w:tcW w:w="3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textAlignment w:val="center"/>
              <w:rPr>
                <w:rStyle w:val="NormalCharacter"/>
                <w:rFonts w:ascii="等线" w:eastAsia="等线" w:hAnsi="等线"/>
                <w:kern w:val="0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</w:tr>
      <w:tr w:rsidR="00A83F15">
        <w:trPr>
          <w:trHeight w:val="607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715969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 w:val="22"/>
              </w:rPr>
            </w:pPr>
            <w:r>
              <w:rPr>
                <w:rStyle w:val="NormalCharacter"/>
                <w:rFonts w:ascii="等线" w:eastAsia="等线" w:hAnsi="等线" w:hint="eastAsia"/>
                <w:sz w:val="22"/>
              </w:rPr>
              <w:t>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</w:tr>
      <w:tr w:rsidR="00A83F15">
        <w:trPr>
          <w:trHeight w:val="607"/>
          <w:jc w:val="center"/>
        </w:trPr>
        <w:tc>
          <w:tcPr>
            <w:tcW w:w="3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rStyle w:val="NormalCharacter"/>
                <w:rFonts w:ascii="等线" w:eastAsia="等线" w:hAnsi="等线"/>
                <w:szCs w:val="21"/>
              </w:rPr>
            </w:pPr>
          </w:p>
        </w:tc>
      </w:tr>
    </w:tbl>
    <w:p w:rsidR="00A83F15" w:rsidRDefault="00A83F15">
      <w:pPr>
        <w:spacing w:line="560" w:lineRule="exact"/>
        <w:rPr>
          <w:rStyle w:val="NormalCharacter"/>
          <w:rFonts w:ascii="等线" w:eastAsia="等线" w:hAnsi="等线" w:cs="等线"/>
          <w:b/>
          <w:bCs/>
          <w:kern w:val="0"/>
          <w:sz w:val="22"/>
        </w:rPr>
      </w:pPr>
    </w:p>
    <w:p w:rsidR="00A83F15" w:rsidRDefault="00715969">
      <w:pPr>
        <w:spacing w:line="560" w:lineRule="exact"/>
        <w:rPr>
          <w:rFonts w:ascii="仿宋" w:eastAsia="仿宋" w:hAnsi="仿宋" w:cs="等线"/>
          <w:sz w:val="32"/>
          <w:szCs w:val="28"/>
        </w:rPr>
      </w:pPr>
      <w:r>
        <w:rPr>
          <w:rFonts w:ascii="仿宋" w:eastAsia="仿宋" w:hAnsi="仿宋" w:cs="等线" w:hint="eastAsia"/>
          <w:bCs/>
          <w:sz w:val="32"/>
          <w:szCs w:val="28"/>
        </w:rPr>
        <w:t>领队：</w:t>
      </w:r>
      <w:r>
        <w:rPr>
          <w:rFonts w:ascii="仿宋" w:eastAsia="仿宋" w:hAnsi="仿宋" w:cs="等线" w:hint="eastAsia"/>
          <w:bCs/>
          <w:sz w:val="32"/>
          <w:szCs w:val="28"/>
        </w:rPr>
        <w:t xml:space="preserve">            </w:t>
      </w:r>
      <w:r>
        <w:rPr>
          <w:rFonts w:ascii="仿宋" w:eastAsia="仿宋" w:hAnsi="仿宋" w:cs="等线" w:hint="eastAsia"/>
          <w:bCs/>
          <w:sz w:val="32"/>
          <w:szCs w:val="28"/>
        </w:rPr>
        <w:t>手机号码：</w:t>
      </w:r>
    </w:p>
    <w:p w:rsidR="00A83F15" w:rsidRDefault="00715969">
      <w:pPr>
        <w:spacing w:line="560" w:lineRule="exact"/>
        <w:rPr>
          <w:rStyle w:val="NormalCharacter"/>
          <w:rFonts w:ascii="仿宋" w:eastAsia="仿宋" w:hAnsi="仿宋" w:cs="仿宋"/>
          <w:kern w:val="0"/>
          <w:sz w:val="32"/>
          <w:szCs w:val="32"/>
        </w:rPr>
      </w:pP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br w:type="page"/>
      </w:r>
    </w:p>
    <w:p w:rsidR="00A83F15" w:rsidRDefault="00A83F15">
      <w:pPr>
        <w:spacing w:line="560" w:lineRule="exact"/>
        <w:rPr>
          <w:rStyle w:val="NormalCharacter"/>
          <w:rFonts w:ascii="仿宋" w:eastAsia="仿宋" w:hAnsi="仿宋" w:cs="仿宋"/>
          <w:kern w:val="0"/>
          <w:sz w:val="32"/>
          <w:szCs w:val="32"/>
        </w:rPr>
        <w:sectPr w:rsidR="00A83F15">
          <w:pgSz w:w="16838" w:h="11906" w:orient="landscape"/>
          <w:pgMar w:top="1701" w:right="1587" w:bottom="1417" w:left="1474" w:header="851" w:footer="992" w:gutter="0"/>
          <w:cols w:space="425"/>
          <w:docGrid w:type="lines" w:linePitch="312"/>
        </w:sectPr>
      </w:pPr>
    </w:p>
    <w:p w:rsidR="00A83F15" w:rsidRDefault="00715969">
      <w:pPr>
        <w:spacing w:line="560" w:lineRule="exact"/>
        <w:rPr>
          <w:rStyle w:val="NormalCharacter"/>
          <w:rFonts w:ascii="仿宋" w:eastAsia="仿宋" w:hAnsi="仿宋" w:cs="仿宋"/>
          <w:kern w:val="0"/>
          <w:sz w:val="32"/>
          <w:szCs w:val="32"/>
        </w:rPr>
      </w:pP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lastRenderedPageBreak/>
        <w:t>附件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2</w:t>
      </w: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t>：</w:t>
      </w:r>
    </w:p>
    <w:p w:rsidR="00A83F15" w:rsidRDefault="00715969">
      <w:pPr>
        <w:spacing w:line="560" w:lineRule="exact"/>
        <w:jc w:val="center"/>
        <w:rPr>
          <w:rFonts w:ascii="宋体" w:hAnsi="宋体" w:cs="方正小标宋简体"/>
          <w:b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ascii="宋体" w:hAnsi="宋体" w:cs="方正小标宋简体" w:hint="eastAsia"/>
          <w:b/>
          <w:color w:val="000000"/>
          <w:sz w:val="32"/>
          <w:szCs w:val="32"/>
          <w:shd w:val="clear" w:color="auto" w:fill="FFFFFF"/>
          <w:lang w:eastAsia="zh-CN"/>
        </w:rPr>
        <w:t>2025</w:t>
      </w:r>
      <w:r>
        <w:rPr>
          <w:rFonts w:ascii="宋体" w:hAnsi="宋体" w:cs="方正小标宋简体" w:hint="eastAsia"/>
          <w:b/>
          <w:color w:val="000000"/>
          <w:sz w:val="32"/>
          <w:szCs w:val="32"/>
          <w:shd w:val="clear" w:color="auto" w:fill="FFFFFF"/>
          <w:lang w:eastAsia="zh-CN"/>
        </w:rPr>
        <w:t>年婴幼儿保育技能赛项参赛选手</w:t>
      </w:r>
    </w:p>
    <w:p w:rsidR="00A83F15" w:rsidRDefault="00715969">
      <w:pPr>
        <w:spacing w:line="560" w:lineRule="exact"/>
        <w:jc w:val="center"/>
        <w:rPr>
          <w:rFonts w:ascii="宋体" w:cs="方正小标宋简体"/>
          <w:b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ascii="宋体" w:hAnsi="宋体" w:cs="方正小标宋简体" w:hint="eastAsia"/>
          <w:b/>
          <w:color w:val="000000"/>
          <w:sz w:val="32"/>
          <w:szCs w:val="32"/>
          <w:shd w:val="clear" w:color="auto" w:fill="FFFFFF"/>
          <w:lang w:eastAsia="zh-CN"/>
        </w:rPr>
        <w:t>电子照片采集表</w:t>
      </w:r>
    </w:p>
    <w:p w:rsidR="00A83F15" w:rsidRDefault="00715969">
      <w:pPr>
        <w:spacing w:line="560" w:lineRule="exact"/>
        <w:rPr>
          <w:rFonts w:ascii="楷体_GB2312" w:eastAsia="楷体_GB2312"/>
          <w:b/>
          <w:color w:val="000000"/>
          <w:sz w:val="24"/>
          <w:lang w:eastAsia="zh-CN"/>
        </w:rPr>
      </w:pPr>
      <w:r>
        <w:rPr>
          <w:rFonts w:ascii="楷体_GB2312" w:eastAsia="楷体_GB2312" w:hint="eastAsia"/>
          <w:b/>
          <w:color w:val="000000"/>
          <w:sz w:val="24"/>
          <w:lang w:eastAsia="zh-CN"/>
        </w:rPr>
        <w:t>参赛院校：</w:t>
      </w:r>
    </w:p>
    <w:p w:rsidR="00A83F15" w:rsidRDefault="00A83F15">
      <w:pPr>
        <w:spacing w:line="560" w:lineRule="exact"/>
        <w:rPr>
          <w:rFonts w:ascii="楷体_GB2312" w:eastAsia="楷体_GB2312"/>
          <w:b/>
          <w:color w:val="000000"/>
          <w:sz w:val="24"/>
          <w:lang w:eastAsia="zh-CN"/>
        </w:rPr>
      </w:pPr>
    </w:p>
    <w:tbl>
      <w:tblPr>
        <w:tblpPr w:leftFromText="180" w:rightFromText="180" w:vertAnchor="text" w:horzAnchor="page" w:tblpX="6600" w:tblpY="199"/>
        <w:tblOverlap w:val="never"/>
        <w:tblW w:w="4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4"/>
        <w:gridCol w:w="2410"/>
      </w:tblGrid>
      <w:tr w:rsidR="00A83F15">
        <w:trPr>
          <w:trHeight w:val="392"/>
        </w:trPr>
        <w:tc>
          <w:tcPr>
            <w:tcW w:w="4764" w:type="dxa"/>
            <w:gridSpan w:val="2"/>
            <w:vAlign w:val="center"/>
          </w:tcPr>
          <w:p w:rsidR="00A83F15" w:rsidRDefault="00715969">
            <w:pPr>
              <w:spacing w:line="560" w:lineRule="exact"/>
              <w:jc w:val="center"/>
              <w:rPr>
                <w:rFonts w:ascii="楷体_GB2312" w:eastAsia="楷体_GB2312"/>
                <w:b/>
                <w:color w:val="000000"/>
                <w:sz w:val="24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4"/>
              </w:rPr>
              <w:t>参赛队</w:t>
            </w:r>
            <w:r>
              <w:rPr>
                <w:rFonts w:ascii="楷体_GB2312" w:eastAsia="楷体_GB2312" w:hint="eastAsia"/>
                <w:b/>
                <w:color w:val="000000"/>
                <w:sz w:val="24"/>
              </w:rPr>
              <w:t>2</w:t>
            </w:r>
          </w:p>
        </w:tc>
      </w:tr>
      <w:tr w:rsidR="00A83F15">
        <w:trPr>
          <w:trHeight w:val="3255"/>
        </w:trPr>
        <w:tc>
          <w:tcPr>
            <w:tcW w:w="2354" w:type="dxa"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color w:val="000000"/>
              </w:rPr>
            </w:pPr>
          </w:p>
        </w:tc>
        <w:tc>
          <w:tcPr>
            <w:tcW w:w="2410" w:type="dxa"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color w:val="000000"/>
              </w:rPr>
            </w:pPr>
          </w:p>
        </w:tc>
      </w:tr>
      <w:tr w:rsidR="00A83F15">
        <w:trPr>
          <w:trHeight w:val="717"/>
        </w:trPr>
        <w:tc>
          <w:tcPr>
            <w:tcW w:w="2354" w:type="dxa"/>
          </w:tcPr>
          <w:p w:rsidR="00A83F15" w:rsidRDefault="00715969">
            <w:pPr>
              <w:spacing w:line="56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姓名：</w:t>
            </w:r>
          </w:p>
        </w:tc>
        <w:tc>
          <w:tcPr>
            <w:tcW w:w="2410" w:type="dxa"/>
          </w:tcPr>
          <w:p w:rsidR="00A83F15" w:rsidRDefault="00715969">
            <w:pPr>
              <w:spacing w:line="56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姓名：</w:t>
            </w:r>
          </w:p>
        </w:tc>
      </w:tr>
    </w:tbl>
    <w:tbl>
      <w:tblPr>
        <w:tblpPr w:leftFromText="180" w:rightFromText="180" w:vertAnchor="text" w:horzAnchor="page" w:tblpX="1293" w:tblpY="547"/>
        <w:tblOverlap w:val="never"/>
        <w:tblW w:w="4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4"/>
        <w:gridCol w:w="2410"/>
      </w:tblGrid>
      <w:tr w:rsidR="00A83F15">
        <w:trPr>
          <w:trHeight w:val="392"/>
        </w:trPr>
        <w:tc>
          <w:tcPr>
            <w:tcW w:w="4764" w:type="dxa"/>
            <w:gridSpan w:val="2"/>
            <w:vAlign w:val="center"/>
          </w:tcPr>
          <w:p w:rsidR="00A83F15" w:rsidRDefault="00715969">
            <w:pPr>
              <w:spacing w:line="560" w:lineRule="exact"/>
              <w:jc w:val="center"/>
              <w:rPr>
                <w:rFonts w:ascii="楷体_GB2312" w:eastAsia="楷体_GB2312"/>
                <w:b/>
                <w:color w:val="000000"/>
                <w:sz w:val="24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4"/>
              </w:rPr>
              <w:t>参赛队</w:t>
            </w:r>
            <w:r>
              <w:rPr>
                <w:rFonts w:ascii="楷体_GB2312" w:eastAsia="楷体_GB2312" w:hint="eastAsia"/>
                <w:b/>
                <w:color w:val="000000"/>
                <w:sz w:val="24"/>
              </w:rPr>
              <w:t>1</w:t>
            </w:r>
          </w:p>
        </w:tc>
      </w:tr>
      <w:tr w:rsidR="00A83F15">
        <w:trPr>
          <w:trHeight w:val="3255"/>
        </w:trPr>
        <w:tc>
          <w:tcPr>
            <w:tcW w:w="2354" w:type="dxa"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color w:val="000000"/>
              </w:rPr>
            </w:pPr>
          </w:p>
        </w:tc>
        <w:tc>
          <w:tcPr>
            <w:tcW w:w="2410" w:type="dxa"/>
            <w:vAlign w:val="center"/>
          </w:tcPr>
          <w:p w:rsidR="00A83F15" w:rsidRDefault="00A83F15">
            <w:pPr>
              <w:spacing w:line="560" w:lineRule="exact"/>
              <w:jc w:val="center"/>
              <w:rPr>
                <w:color w:val="000000"/>
              </w:rPr>
            </w:pPr>
          </w:p>
        </w:tc>
      </w:tr>
      <w:tr w:rsidR="00A83F15">
        <w:trPr>
          <w:trHeight w:val="717"/>
        </w:trPr>
        <w:tc>
          <w:tcPr>
            <w:tcW w:w="2354" w:type="dxa"/>
          </w:tcPr>
          <w:p w:rsidR="00A83F15" w:rsidRDefault="00715969">
            <w:pPr>
              <w:spacing w:line="56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姓名：</w:t>
            </w:r>
          </w:p>
        </w:tc>
        <w:tc>
          <w:tcPr>
            <w:tcW w:w="2410" w:type="dxa"/>
          </w:tcPr>
          <w:p w:rsidR="00A83F15" w:rsidRDefault="00715969">
            <w:pPr>
              <w:spacing w:line="56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姓名：</w:t>
            </w:r>
          </w:p>
        </w:tc>
      </w:tr>
    </w:tbl>
    <w:p w:rsidR="00A83F15" w:rsidRDefault="00A83F15">
      <w:pPr>
        <w:spacing w:line="560" w:lineRule="exact"/>
        <w:rPr>
          <w:rFonts w:ascii="楷体_GB2312" w:eastAsia="楷体_GB2312"/>
          <w:b/>
          <w:color w:val="000000"/>
          <w:sz w:val="24"/>
        </w:rPr>
      </w:pPr>
    </w:p>
    <w:p w:rsidR="00A83F15" w:rsidRDefault="00A83F15">
      <w:pPr>
        <w:spacing w:line="560" w:lineRule="exact"/>
        <w:rPr>
          <w:rFonts w:ascii="楷体_GB2312" w:eastAsia="楷体_GB2312"/>
          <w:b/>
          <w:color w:val="000000"/>
          <w:sz w:val="24"/>
        </w:rPr>
      </w:pPr>
    </w:p>
    <w:p w:rsidR="00A83F15" w:rsidRDefault="00A83F15">
      <w:pPr>
        <w:spacing w:line="560" w:lineRule="exact"/>
        <w:rPr>
          <w:rFonts w:ascii="楷体_GB2312" w:eastAsia="楷体_GB2312"/>
          <w:b/>
          <w:color w:val="000000"/>
          <w:sz w:val="24"/>
        </w:rPr>
      </w:pPr>
    </w:p>
    <w:p w:rsidR="00A83F15" w:rsidRDefault="00A83F15">
      <w:pPr>
        <w:spacing w:line="560" w:lineRule="exact"/>
        <w:rPr>
          <w:rFonts w:ascii="楷体_GB2312" w:eastAsia="楷体_GB2312"/>
          <w:b/>
          <w:color w:val="000000"/>
          <w:sz w:val="24"/>
        </w:rPr>
      </w:pPr>
    </w:p>
    <w:p w:rsidR="00A83F15" w:rsidRDefault="00A83F15">
      <w:pPr>
        <w:spacing w:line="560" w:lineRule="exact"/>
        <w:rPr>
          <w:rFonts w:ascii="楷体_GB2312" w:eastAsia="楷体_GB2312"/>
          <w:b/>
          <w:color w:val="000000"/>
          <w:sz w:val="24"/>
        </w:rPr>
      </w:pPr>
    </w:p>
    <w:p w:rsidR="00A83F15" w:rsidRDefault="00715969">
      <w:pPr>
        <w:widowControl/>
        <w:spacing w:line="560" w:lineRule="exact"/>
        <w:rPr>
          <w:sz w:val="20"/>
          <w:szCs w:val="20"/>
        </w:rPr>
      </w:pPr>
      <w:r>
        <w:rPr>
          <w:rStyle w:val="NormalCharacter"/>
          <w:rFonts w:ascii="仿宋" w:eastAsia="仿宋" w:hAnsi="仿宋" w:cs="仿宋" w:hint="eastAsia"/>
          <w:kern w:val="0"/>
          <w:sz w:val="32"/>
          <w:szCs w:val="32"/>
        </w:rPr>
        <w:br w:type="page"/>
      </w:r>
    </w:p>
    <w:p w:rsidR="00A83F15" w:rsidRDefault="00A83F15">
      <w:pPr>
        <w:spacing w:after="0" w:line="560" w:lineRule="exact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:rsidR="00A83F15" w:rsidRDefault="00715969">
      <w:pPr>
        <w:spacing w:after="0" w:line="560" w:lineRule="exact"/>
        <w:ind w:left="598" w:right="580"/>
        <w:jc w:val="center"/>
        <w:rPr>
          <w:rFonts w:ascii="宋体" w:eastAsia="宋体" w:hAnsi="宋体" w:cs="宋体"/>
          <w:b/>
          <w:bCs/>
          <w:sz w:val="48"/>
          <w:szCs w:val="48"/>
          <w:lang w:eastAsia="zh-CN"/>
        </w:rPr>
      </w:pPr>
      <w:r>
        <w:rPr>
          <w:rFonts w:ascii="宋体" w:eastAsia="宋体" w:hAnsi="宋体" w:cs="宋体" w:hint="eastAsia"/>
          <w:b/>
          <w:bCs/>
          <w:position w:val="3"/>
          <w:sz w:val="48"/>
          <w:szCs w:val="48"/>
          <w:lang w:eastAsia="zh-CN"/>
        </w:rPr>
        <w:t>唐山市职业院校技能大赛</w:t>
      </w:r>
    </w:p>
    <w:p w:rsidR="00A83F15" w:rsidRDefault="00715969">
      <w:pPr>
        <w:spacing w:after="0" w:line="560" w:lineRule="exact"/>
        <w:ind w:left="2759" w:right="2739"/>
        <w:jc w:val="center"/>
        <w:rPr>
          <w:rFonts w:ascii="宋体" w:eastAsia="宋体" w:hAnsi="宋体" w:cs="宋体"/>
          <w:b/>
          <w:bCs/>
          <w:sz w:val="48"/>
          <w:szCs w:val="48"/>
          <w:lang w:eastAsia="zh-CN"/>
        </w:rPr>
      </w:pPr>
      <w:r>
        <w:rPr>
          <w:rFonts w:ascii="宋体" w:eastAsia="宋体" w:hAnsi="宋体" w:cs="宋体" w:hint="eastAsia"/>
          <w:b/>
          <w:bCs/>
          <w:position w:val="-4"/>
          <w:sz w:val="48"/>
          <w:szCs w:val="48"/>
          <w:lang w:eastAsia="zh-CN"/>
        </w:rPr>
        <w:t>赛项规程</w:t>
      </w:r>
    </w:p>
    <w:p w:rsidR="00A83F15" w:rsidRDefault="00A83F15">
      <w:pPr>
        <w:spacing w:after="0" w:line="560" w:lineRule="exact"/>
        <w:rPr>
          <w:sz w:val="24"/>
          <w:szCs w:val="24"/>
          <w:lang w:eastAsia="zh-CN"/>
        </w:rPr>
      </w:pPr>
    </w:p>
    <w:p w:rsidR="00A83F15" w:rsidRDefault="00A83F15">
      <w:pPr>
        <w:spacing w:after="0" w:line="560" w:lineRule="exact"/>
        <w:rPr>
          <w:sz w:val="20"/>
          <w:szCs w:val="20"/>
          <w:lang w:eastAsia="zh-CN"/>
        </w:rPr>
      </w:pPr>
    </w:p>
    <w:p w:rsidR="00A83F15" w:rsidRDefault="00A83F15">
      <w:pPr>
        <w:spacing w:after="0" w:line="560" w:lineRule="exact"/>
        <w:rPr>
          <w:sz w:val="20"/>
          <w:szCs w:val="20"/>
          <w:lang w:eastAsia="zh-CN"/>
        </w:rPr>
      </w:pPr>
    </w:p>
    <w:p w:rsidR="00A83F15" w:rsidRDefault="00A83F15">
      <w:pPr>
        <w:spacing w:after="0" w:line="560" w:lineRule="exact"/>
        <w:rPr>
          <w:sz w:val="20"/>
          <w:szCs w:val="20"/>
          <w:lang w:eastAsia="zh-CN"/>
        </w:rPr>
      </w:pPr>
    </w:p>
    <w:p w:rsidR="00A83F15" w:rsidRDefault="00715969">
      <w:pPr>
        <w:tabs>
          <w:tab w:val="left" w:pos="4160"/>
          <w:tab w:val="left" w:pos="7360"/>
        </w:tabs>
        <w:spacing w:after="0" w:line="560" w:lineRule="exact"/>
        <w:ind w:left="960" w:right="-20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/>
          <w:w w:val="99"/>
          <w:sz w:val="32"/>
          <w:szCs w:val="32"/>
          <w:lang w:eastAsia="zh-CN"/>
        </w:rPr>
        <w:t>赛项名</w:t>
      </w:r>
      <w:r>
        <w:rPr>
          <w:rFonts w:ascii="黑体" w:eastAsia="黑体" w:hAnsi="黑体" w:cs="黑体"/>
          <w:spacing w:val="2"/>
          <w:w w:val="99"/>
          <w:sz w:val="32"/>
          <w:szCs w:val="32"/>
          <w:lang w:eastAsia="zh-CN"/>
        </w:rPr>
        <w:t>称</w:t>
      </w:r>
      <w:r>
        <w:rPr>
          <w:rFonts w:ascii="黑体" w:eastAsia="黑体" w:hAnsi="黑体" w:cs="黑体"/>
          <w:spacing w:val="1"/>
          <w:w w:val="99"/>
          <w:sz w:val="32"/>
          <w:szCs w:val="32"/>
          <w:lang w:eastAsia="zh-CN"/>
        </w:rPr>
        <w:t>：</w:t>
      </w:r>
      <w:r>
        <w:rPr>
          <w:rFonts w:ascii="黑体" w:eastAsia="黑体" w:hAnsi="黑体" w:cs="黑体"/>
          <w:w w:val="99"/>
          <w:sz w:val="32"/>
          <w:szCs w:val="32"/>
          <w:u w:val="single" w:color="000000"/>
          <w:lang w:eastAsia="zh-CN"/>
        </w:rPr>
        <w:t xml:space="preserve"> </w:t>
      </w:r>
      <w:r>
        <w:rPr>
          <w:rFonts w:ascii="黑体" w:eastAsia="黑体" w:hAnsi="黑体" w:cs="黑体"/>
          <w:sz w:val="32"/>
          <w:szCs w:val="32"/>
          <w:u w:val="single" w:color="000000"/>
          <w:lang w:eastAsia="zh-CN"/>
        </w:rPr>
        <w:tab/>
      </w:r>
      <w:r>
        <w:rPr>
          <w:rFonts w:ascii="黑体" w:eastAsia="黑体" w:hAnsi="黑体" w:cs="黑体"/>
          <w:w w:val="99"/>
          <w:sz w:val="32"/>
          <w:szCs w:val="32"/>
          <w:u w:val="single" w:color="000000"/>
          <w:lang w:eastAsia="zh-CN"/>
        </w:rPr>
        <w:t>婴幼</w:t>
      </w:r>
      <w:r>
        <w:rPr>
          <w:rFonts w:ascii="黑体" w:eastAsia="黑体" w:hAnsi="黑体" w:cs="黑体"/>
          <w:spacing w:val="2"/>
          <w:w w:val="99"/>
          <w:sz w:val="32"/>
          <w:szCs w:val="32"/>
          <w:u w:val="single" w:color="000000"/>
          <w:lang w:eastAsia="zh-CN"/>
        </w:rPr>
        <w:t>儿</w:t>
      </w:r>
      <w:r>
        <w:rPr>
          <w:rFonts w:ascii="黑体" w:eastAsia="黑体" w:hAnsi="黑体" w:cs="黑体"/>
          <w:w w:val="99"/>
          <w:sz w:val="32"/>
          <w:szCs w:val="32"/>
          <w:u w:val="single" w:color="000000"/>
          <w:lang w:eastAsia="zh-CN"/>
        </w:rPr>
        <w:t>保育</w:t>
      </w:r>
      <w:r>
        <w:rPr>
          <w:rFonts w:ascii="黑体" w:eastAsia="黑体" w:hAnsi="黑体" w:cs="黑体"/>
          <w:w w:val="99"/>
          <w:sz w:val="32"/>
          <w:szCs w:val="32"/>
          <w:u w:val="single" w:color="000000"/>
          <w:lang w:eastAsia="zh-CN"/>
        </w:rPr>
        <w:t xml:space="preserve"> </w:t>
      </w:r>
      <w:r>
        <w:rPr>
          <w:rFonts w:ascii="黑体" w:eastAsia="黑体" w:hAnsi="黑体" w:cs="黑体"/>
          <w:sz w:val="32"/>
          <w:szCs w:val="32"/>
          <w:u w:val="single" w:color="000000"/>
          <w:lang w:eastAsia="zh-CN"/>
        </w:rPr>
        <w:tab/>
      </w:r>
    </w:p>
    <w:p w:rsidR="00A83F15" w:rsidRDefault="00A83F15">
      <w:pPr>
        <w:spacing w:after="0" w:line="560" w:lineRule="exact"/>
        <w:rPr>
          <w:sz w:val="20"/>
          <w:szCs w:val="20"/>
          <w:lang w:eastAsia="zh-CN"/>
        </w:rPr>
      </w:pPr>
    </w:p>
    <w:p w:rsidR="00A83F15" w:rsidRDefault="00A83F15">
      <w:pPr>
        <w:spacing w:before="2" w:after="0" w:line="560" w:lineRule="exact"/>
        <w:rPr>
          <w:lang w:eastAsia="zh-CN"/>
        </w:rPr>
      </w:pPr>
    </w:p>
    <w:p w:rsidR="00A83F15" w:rsidRDefault="00715969">
      <w:pPr>
        <w:tabs>
          <w:tab w:val="left" w:pos="3680"/>
          <w:tab w:val="left" w:pos="7280"/>
        </w:tabs>
        <w:spacing w:after="0" w:line="560" w:lineRule="exact"/>
        <w:ind w:left="96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黑体" w:eastAsia="黑体" w:hAnsi="黑体" w:cs="黑体"/>
          <w:w w:val="99"/>
          <w:position w:val="-1"/>
          <w:sz w:val="32"/>
          <w:szCs w:val="32"/>
        </w:rPr>
        <w:t>英文名</w:t>
      </w:r>
      <w:r>
        <w:rPr>
          <w:rFonts w:ascii="黑体" w:eastAsia="黑体" w:hAnsi="黑体" w:cs="黑体"/>
          <w:spacing w:val="2"/>
          <w:w w:val="99"/>
          <w:position w:val="-1"/>
          <w:sz w:val="32"/>
          <w:szCs w:val="32"/>
        </w:rPr>
        <w:t>称</w:t>
      </w:r>
      <w:r>
        <w:rPr>
          <w:rFonts w:ascii="黑体" w:eastAsia="黑体" w:hAnsi="黑体" w:cs="黑体"/>
          <w:spacing w:val="1"/>
          <w:w w:val="99"/>
          <w:position w:val="-1"/>
          <w:sz w:val="32"/>
          <w:szCs w:val="32"/>
        </w:rPr>
        <w:t>：</w:t>
      </w:r>
      <w:r>
        <w:rPr>
          <w:rFonts w:ascii="Times New Roman" w:eastAsia="Times New Roman" w:hAnsi="Times New Roman" w:cs="Times New Roman"/>
          <w:w w:val="99"/>
          <w:position w:val="-1"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2"/>
          <w:szCs w:val="32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32"/>
          <w:szCs w:val="32"/>
          <w:u w:val="single" w:color="000000"/>
        </w:rPr>
        <w:t>Infant a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32"/>
          <w:szCs w:val="32"/>
          <w:u w:val="single" w:color="00000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32"/>
          <w:szCs w:val="32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32"/>
          <w:szCs w:val="32"/>
          <w:u w:val="single" w:color="000000"/>
        </w:rPr>
        <w:t>child</w:t>
      </w:r>
      <w:r>
        <w:rPr>
          <w:rFonts w:ascii="Times New Roman" w:eastAsia="Times New Roman" w:hAnsi="Times New Roman" w:cs="Times New Roman"/>
          <w:spacing w:val="3"/>
          <w:w w:val="99"/>
          <w:position w:val="-1"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32"/>
          <w:szCs w:val="32"/>
          <w:u w:val="single" w:color="000000"/>
        </w:rPr>
        <w:t xml:space="preserve">care </w:t>
      </w:r>
      <w:r>
        <w:rPr>
          <w:rFonts w:ascii="Times New Roman" w:eastAsia="Times New Roman" w:hAnsi="Times New Roman" w:cs="Times New Roman"/>
          <w:position w:val="-1"/>
          <w:sz w:val="32"/>
          <w:szCs w:val="32"/>
          <w:u w:val="single" w:color="000000"/>
        </w:rPr>
        <w:tab/>
      </w:r>
    </w:p>
    <w:p w:rsidR="00A83F15" w:rsidRDefault="00A83F15">
      <w:pPr>
        <w:spacing w:after="0" w:line="560" w:lineRule="exact"/>
        <w:rPr>
          <w:sz w:val="20"/>
          <w:szCs w:val="20"/>
        </w:rPr>
      </w:pPr>
    </w:p>
    <w:p w:rsidR="00A83F15" w:rsidRDefault="00A83F15">
      <w:pPr>
        <w:spacing w:before="3" w:after="0" w:line="560" w:lineRule="exact"/>
        <w:rPr>
          <w:sz w:val="20"/>
          <w:szCs w:val="20"/>
        </w:rPr>
      </w:pPr>
    </w:p>
    <w:p w:rsidR="00A83F15" w:rsidRDefault="00715969">
      <w:pPr>
        <w:tabs>
          <w:tab w:val="left" w:pos="3980"/>
          <w:tab w:val="left" w:pos="7360"/>
        </w:tabs>
        <w:spacing w:after="0" w:line="560" w:lineRule="exact"/>
        <w:ind w:left="960" w:right="-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w w:val="99"/>
          <w:position w:val="-2"/>
          <w:sz w:val="32"/>
          <w:szCs w:val="32"/>
        </w:rPr>
        <w:t>赛项组</w:t>
      </w:r>
      <w:r>
        <w:rPr>
          <w:rFonts w:ascii="黑体" w:eastAsia="黑体" w:hAnsi="黑体" w:cs="黑体"/>
          <w:spacing w:val="2"/>
          <w:w w:val="99"/>
          <w:position w:val="-2"/>
          <w:sz w:val="32"/>
          <w:szCs w:val="32"/>
        </w:rPr>
        <w:t>别</w:t>
      </w:r>
      <w:r>
        <w:rPr>
          <w:rFonts w:ascii="黑体" w:eastAsia="黑体" w:hAnsi="黑体" w:cs="黑体"/>
          <w:spacing w:val="1"/>
          <w:w w:val="99"/>
          <w:position w:val="-2"/>
          <w:sz w:val="32"/>
          <w:szCs w:val="32"/>
        </w:rPr>
        <w:t>：</w:t>
      </w:r>
      <w:r>
        <w:rPr>
          <w:rFonts w:ascii="黑体" w:eastAsia="黑体" w:hAnsi="黑体" w:cs="黑体"/>
          <w:w w:val="99"/>
          <w:position w:val="-2"/>
          <w:sz w:val="32"/>
          <w:szCs w:val="32"/>
          <w:u w:val="single" w:color="000000"/>
        </w:rPr>
        <w:t xml:space="preserve"> </w:t>
      </w:r>
      <w:r>
        <w:rPr>
          <w:rFonts w:ascii="黑体" w:eastAsia="黑体" w:hAnsi="黑体" w:cs="黑体"/>
          <w:position w:val="-2"/>
          <w:sz w:val="32"/>
          <w:szCs w:val="32"/>
          <w:u w:val="single" w:color="000000"/>
        </w:rPr>
        <w:tab/>
      </w:r>
      <w:r>
        <w:rPr>
          <w:rFonts w:ascii="黑体" w:eastAsia="黑体" w:hAnsi="黑体" w:cs="黑体"/>
          <w:w w:val="99"/>
          <w:position w:val="-2"/>
          <w:sz w:val="32"/>
          <w:szCs w:val="32"/>
          <w:u w:val="single" w:color="000000"/>
        </w:rPr>
        <w:t>中</w:t>
      </w:r>
      <w:r>
        <w:rPr>
          <w:rFonts w:ascii="黑体" w:eastAsia="黑体" w:hAnsi="黑体" w:cs="黑体"/>
          <w:spacing w:val="2"/>
          <w:w w:val="99"/>
          <w:position w:val="-2"/>
          <w:sz w:val="32"/>
          <w:szCs w:val="32"/>
          <w:u w:val="single" w:color="000000"/>
        </w:rPr>
        <w:t>等</w:t>
      </w:r>
      <w:r>
        <w:rPr>
          <w:rFonts w:ascii="黑体" w:eastAsia="黑体" w:hAnsi="黑体" w:cs="黑体"/>
          <w:w w:val="99"/>
          <w:position w:val="-2"/>
          <w:sz w:val="32"/>
          <w:szCs w:val="32"/>
          <w:u w:val="single" w:color="000000"/>
        </w:rPr>
        <w:t>职业</w:t>
      </w:r>
      <w:r>
        <w:rPr>
          <w:rFonts w:ascii="黑体" w:eastAsia="黑体" w:hAnsi="黑体" w:cs="黑体"/>
          <w:spacing w:val="2"/>
          <w:w w:val="99"/>
          <w:position w:val="-2"/>
          <w:sz w:val="32"/>
          <w:szCs w:val="32"/>
          <w:u w:val="single" w:color="000000"/>
        </w:rPr>
        <w:t>教</w:t>
      </w:r>
      <w:r>
        <w:rPr>
          <w:rFonts w:ascii="黑体" w:eastAsia="黑体" w:hAnsi="黑体" w:cs="黑体"/>
          <w:w w:val="99"/>
          <w:position w:val="-2"/>
          <w:sz w:val="32"/>
          <w:szCs w:val="32"/>
          <w:u w:val="single" w:color="000000"/>
        </w:rPr>
        <w:t>育</w:t>
      </w:r>
      <w:r>
        <w:rPr>
          <w:rFonts w:ascii="黑体" w:eastAsia="黑体" w:hAnsi="黑体" w:cs="黑体"/>
          <w:w w:val="99"/>
          <w:position w:val="-2"/>
          <w:sz w:val="32"/>
          <w:szCs w:val="32"/>
          <w:u w:val="single" w:color="000000"/>
        </w:rPr>
        <w:t xml:space="preserve"> </w:t>
      </w:r>
      <w:r>
        <w:rPr>
          <w:rFonts w:ascii="黑体" w:eastAsia="黑体" w:hAnsi="黑体" w:cs="黑体"/>
          <w:position w:val="-2"/>
          <w:sz w:val="32"/>
          <w:szCs w:val="32"/>
          <w:u w:val="single" w:color="000000"/>
        </w:rPr>
        <w:tab/>
      </w:r>
    </w:p>
    <w:p w:rsidR="00A83F15" w:rsidRDefault="00A83F15">
      <w:pPr>
        <w:spacing w:after="0" w:line="560" w:lineRule="exact"/>
        <w:rPr>
          <w:sz w:val="20"/>
          <w:szCs w:val="20"/>
        </w:rPr>
      </w:pPr>
    </w:p>
    <w:p w:rsidR="00A83F15" w:rsidRDefault="00A83F15">
      <w:pPr>
        <w:spacing w:after="0" w:line="560" w:lineRule="exact"/>
      </w:pPr>
    </w:p>
    <w:p w:rsidR="00A83F15" w:rsidRDefault="00A83F15">
      <w:pPr>
        <w:spacing w:after="0" w:line="560" w:lineRule="exact"/>
        <w:rPr>
          <w:rFonts w:ascii="Times New Roman" w:eastAsia="Times New Roman" w:hAnsi="Times New Roman" w:cs="Times New Roman"/>
          <w:sz w:val="32"/>
          <w:szCs w:val="32"/>
        </w:rPr>
        <w:sectPr w:rsidR="00A83F15">
          <w:type w:val="continuous"/>
          <w:pgSz w:w="11920" w:h="16840"/>
          <w:pgMar w:top="1701" w:right="1587" w:bottom="1417" w:left="1474" w:header="720" w:footer="720" w:gutter="0"/>
          <w:cols w:space="720"/>
        </w:sectPr>
      </w:pPr>
    </w:p>
    <w:p w:rsidR="00A83F15" w:rsidRDefault="00A83F15">
      <w:pPr>
        <w:kinsoku w:val="0"/>
        <w:autoSpaceDE w:val="0"/>
        <w:autoSpaceDN w:val="0"/>
        <w:adjustRightInd w:val="0"/>
        <w:spacing w:before="17" w:after="156" w:line="560" w:lineRule="exact"/>
        <w:textAlignment w:val="baseline"/>
        <w:rPr>
          <w:rFonts w:ascii="仿宋" w:eastAsia="仿宋" w:hAnsi="仿宋" w:cs="黑体"/>
          <w:color w:val="000000"/>
          <w:spacing w:val="1"/>
          <w:w w:val="99"/>
          <w:sz w:val="28"/>
          <w:szCs w:val="28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40"/>
        <w:textAlignment w:val="baseline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/>
          <w:spacing w:val="1"/>
          <w:w w:val="99"/>
          <w:sz w:val="32"/>
          <w:szCs w:val="32"/>
        </w:rPr>
        <w:t>一</w:t>
      </w:r>
      <w:r>
        <w:rPr>
          <w:rFonts w:ascii="黑体" w:eastAsia="黑体" w:hAnsi="黑体" w:cs="黑体" w:hint="eastAsia"/>
          <w:b/>
          <w:bCs/>
          <w:color w:val="000000"/>
          <w:sz w:val="32"/>
          <w:szCs w:val="32"/>
        </w:rPr>
        <w:t>、参赛队组成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2"/>
        <w:textAlignment w:val="baseline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楷体"/>
          <w:color w:val="000000"/>
          <w:spacing w:val="1"/>
          <w:w w:val="99"/>
          <w:sz w:val="32"/>
          <w:szCs w:val="32"/>
        </w:rPr>
        <w:t>（</w:t>
      </w:r>
      <w:r>
        <w:rPr>
          <w:rFonts w:ascii="仿宋" w:eastAsia="仿宋" w:hAnsi="仿宋" w:cs="楷体"/>
          <w:color w:val="000000"/>
          <w:sz w:val="32"/>
          <w:szCs w:val="32"/>
        </w:rPr>
        <w:t>一）参赛队伍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唐山市内（各县区）中职院校。参赛选手须为唐山市中等职业学校全日制在籍学生（以报名时的学籍信息为准）。参赛选手报名获得确认后不得随意更换。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2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楷体"/>
          <w:color w:val="000000"/>
          <w:spacing w:val="1"/>
          <w:w w:val="99"/>
          <w:sz w:val="32"/>
          <w:szCs w:val="32"/>
          <w:lang w:eastAsia="zh-CN"/>
        </w:rPr>
        <w:t>（</w:t>
      </w:r>
      <w:r>
        <w:rPr>
          <w:rFonts w:ascii="仿宋" w:eastAsia="仿宋" w:hAnsi="仿宋" w:cs="楷体"/>
          <w:color w:val="000000"/>
          <w:sz w:val="32"/>
          <w:szCs w:val="32"/>
          <w:lang w:eastAsia="zh-CN"/>
        </w:rPr>
        <w:t>二）选手人数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42"/>
        <w:textAlignment w:val="baseline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spacing w:val="1"/>
          <w:sz w:val="32"/>
          <w:szCs w:val="32"/>
          <w:lang w:eastAsia="zh-CN"/>
        </w:rPr>
        <w:t>每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支参赛队选手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CN"/>
        </w:rPr>
        <w:t>2-4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人，均为团体赛。同一学校相同赛道内同一小组参赛队不超</w:t>
      </w:r>
      <w:r>
        <w:rPr>
          <w:rFonts w:ascii="仿宋" w:eastAsia="仿宋" w:hAnsi="仿宋" w:cs="仿宋"/>
          <w:color w:val="000000"/>
          <w:spacing w:val="1"/>
          <w:sz w:val="32"/>
          <w:szCs w:val="32"/>
          <w:lang w:eastAsia="zh-CN"/>
        </w:rPr>
        <w:t>过</w:t>
      </w:r>
      <w:r>
        <w:rPr>
          <w:rFonts w:ascii="仿宋" w:eastAsia="仿宋" w:hAnsi="仿宋" w:cs="Times New Roman"/>
          <w:color w:val="000000"/>
          <w:sz w:val="32"/>
          <w:szCs w:val="32"/>
          <w:lang w:eastAsia="zh-CN"/>
        </w:rPr>
        <w:t>1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支，不得跨校组队。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2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楷体"/>
          <w:color w:val="000000"/>
          <w:spacing w:val="1"/>
          <w:w w:val="99"/>
          <w:sz w:val="32"/>
          <w:szCs w:val="32"/>
          <w:lang w:eastAsia="zh-CN"/>
        </w:rPr>
        <w:t>（</w:t>
      </w:r>
      <w:r>
        <w:rPr>
          <w:rFonts w:ascii="仿宋" w:eastAsia="仿宋" w:hAnsi="仿宋" w:cs="楷体"/>
          <w:color w:val="000000"/>
          <w:sz w:val="32"/>
          <w:szCs w:val="32"/>
          <w:lang w:eastAsia="zh-CN"/>
        </w:rPr>
        <w:t>三）指导教师</w:t>
      </w:r>
    </w:p>
    <w:p w:rsidR="00A83F15" w:rsidRDefault="00715969">
      <w:pPr>
        <w:pStyle w:val="a6"/>
        <w:widowControl/>
        <w:spacing w:beforeAutospacing="0" w:afterAutospacing="0"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每支参赛队设领队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名，指导教师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2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名，指导教师须为本校专职教师。</w:t>
      </w:r>
    </w:p>
    <w:p w:rsidR="00A83F15" w:rsidRDefault="00715969">
      <w:pPr>
        <w:spacing w:after="0" w:line="560" w:lineRule="exact"/>
        <w:ind w:firstLineChars="200" w:firstLine="644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2"/>
          <w:position w:val="-4"/>
          <w:sz w:val="32"/>
          <w:szCs w:val="32"/>
          <w:lang w:eastAsia="zh-CN"/>
        </w:rPr>
        <w:t>二、竞赛目标</w:t>
      </w:r>
    </w:p>
    <w:p w:rsidR="00A83F15" w:rsidRDefault="00715969">
      <w:pPr>
        <w:spacing w:after="0" w:line="560" w:lineRule="exact"/>
        <w:ind w:firstLineChars="200" w:firstLine="654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7"/>
          <w:sz w:val="32"/>
          <w:szCs w:val="32"/>
          <w:lang w:eastAsia="zh-CN"/>
        </w:rPr>
        <w:t>婴幼儿</w:t>
      </w:r>
      <w:r>
        <w:rPr>
          <w:rFonts w:ascii="仿宋" w:eastAsia="仿宋" w:hAnsi="仿宋" w:cs="仿宋"/>
          <w:spacing w:val="4"/>
          <w:sz w:val="32"/>
          <w:szCs w:val="32"/>
          <w:lang w:eastAsia="zh-CN"/>
        </w:rPr>
        <w:t>保</w:t>
      </w:r>
      <w:r>
        <w:rPr>
          <w:rFonts w:ascii="仿宋" w:eastAsia="仿宋" w:hAnsi="仿宋" w:cs="仿宋"/>
          <w:spacing w:val="7"/>
          <w:sz w:val="32"/>
          <w:szCs w:val="32"/>
          <w:lang w:eastAsia="zh-CN"/>
        </w:rPr>
        <w:t>育赛</w:t>
      </w:r>
      <w:r>
        <w:rPr>
          <w:rFonts w:ascii="仿宋" w:eastAsia="仿宋" w:hAnsi="仿宋" w:cs="仿宋"/>
          <w:spacing w:val="4"/>
          <w:sz w:val="32"/>
          <w:szCs w:val="32"/>
          <w:lang w:eastAsia="zh-CN"/>
        </w:rPr>
        <w:t>项以</w:t>
      </w:r>
      <w:r>
        <w:rPr>
          <w:rFonts w:ascii="仿宋" w:eastAsia="仿宋" w:hAnsi="仿宋" w:cs="仿宋"/>
          <w:spacing w:val="7"/>
          <w:sz w:val="32"/>
          <w:szCs w:val="32"/>
          <w:lang w:eastAsia="zh-CN"/>
        </w:rPr>
        <w:t>《国家</w:t>
      </w:r>
      <w:r>
        <w:rPr>
          <w:rFonts w:ascii="仿宋" w:eastAsia="仿宋" w:hAnsi="仿宋" w:cs="仿宋"/>
          <w:spacing w:val="4"/>
          <w:sz w:val="32"/>
          <w:szCs w:val="32"/>
          <w:lang w:eastAsia="zh-CN"/>
        </w:rPr>
        <w:t>职</w:t>
      </w:r>
      <w:r>
        <w:rPr>
          <w:rFonts w:ascii="仿宋" w:eastAsia="仿宋" w:hAnsi="仿宋" w:cs="仿宋"/>
          <w:spacing w:val="7"/>
          <w:sz w:val="32"/>
          <w:szCs w:val="32"/>
          <w:lang w:eastAsia="zh-CN"/>
        </w:rPr>
        <w:t>业教</w:t>
      </w:r>
      <w:r>
        <w:rPr>
          <w:rFonts w:ascii="仿宋" w:eastAsia="仿宋" w:hAnsi="仿宋" w:cs="仿宋"/>
          <w:spacing w:val="4"/>
          <w:sz w:val="32"/>
          <w:szCs w:val="32"/>
          <w:lang w:eastAsia="zh-CN"/>
        </w:rPr>
        <w:t>育改</w:t>
      </w:r>
      <w:r>
        <w:rPr>
          <w:rFonts w:ascii="仿宋" w:eastAsia="仿宋" w:hAnsi="仿宋" w:cs="仿宋"/>
          <w:spacing w:val="7"/>
          <w:sz w:val="32"/>
          <w:szCs w:val="32"/>
          <w:lang w:eastAsia="zh-CN"/>
        </w:rPr>
        <w:t>革实施</w:t>
      </w:r>
      <w:r>
        <w:rPr>
          <w:rFonts w:ascii="仿宋" w:eastAsia="仿宋" w:hAnsi="仿宋" w:cs="仿宋"/>
          <w:spacing w:val="4"/>
          <w:sz w:val="32"/>
          <w:szCs w:val="32"/>
          <w:lang w:eastAsia="zh-CN"/>
        </w:rPr>
        <w:t>方</w:t>
      </w:r>
      <w:r>
        <w:rPr>
          <w:rFonts w:ascii="仿宋" w:eastAsia="仿宋" w:hAnsi="仿宋" w:cs="仿宋"/>
          <w:spacing w:val="7"/>
          <w:sz w:val="32"/>
          <w:szCs w:val="32"/>
          <w:lang w:eastAsia="zh-CN"/>
        </w:rPr>
        <w:t>案》</w:t>
      </w:r>
      <w:r>
        <w:rPr>
          <w:rFonts w:ascii="仿宋" w:eastAsia="仿宋" w:hAnsi="仿宋" w:cs="仿宋"/>
          <w:spacing w:val="4"/>
          <w:sz w:val="32"/>
          <w:szCs w:val="32"/>
          <w:lang w:eastAsia="zh-CN"/>
        </w:rPr>
        <w:t>为指</w:t>
      </w:r>
      <w:r>
        <w:rPr>
          <w:rFonts w:ascii="仿宋" w:eastAsia="仿宋" w:hAnsi="仿宋" w:cs="仿宋"/>
          <w:spacing w:val="7"/>
          <w:sz w:val="32"/>
          <w:szCs w:val="32"/>
          <w:lang w:eastAsia="zh-CN"/>
        </w:rPr>
        <w:t>导，</w:t>
      </w:r>
      <w:r>
        <w:rPr>
          <w:rFonts w:ascii="仿宋" w:eastAsia="仿宋" w:hAnsi="仿宋" w:cs="仿宋"/>
          <w:sz w:val="32"/>
          <w:szCs w:val="32"/>
          <w:lang w:eastAsia="zh-CN"/>
        </w:rPr>
        <w:t>以</w:t>
      </w:r>
      <w:r>
        <w:rPr>
          <w:rFonts w:ascii="仿宋" w:eastAsia="仿宋" w:hAnsi="仿宋" w:cs="Times New Roman"/>
          <w:spacing w:val="1"/>
          <w:sz w:val="32"/>
          <w:szCs w:val="32"/>
          <w:lang w:eastAsia="zh-CN"/>
        </w:rPr>
        <w:t>2</w:t>
      </w:r>
      <w:r>
        <w:rPr>
          <w:rFonts w:ascii="仿宋" w:eastAsia="仿宋" w:hAnsi="仿宋" w:cs="Times New Roman"/>
          <w:spacing w:val="-1"/>
          <w:sz w:val="32"/>
          <w:szCs w:val="32"/>
          <w:lang w:eastAsia="zh-CN"/>
        </w:rPr>
        <w:t>02</w:t>
      </w:r>
      <w:r>
        <w:rPr>
          <w:rFonts w:ascii="仿宋" w:eastAsia="仿宋" w:hAnsi="仿宋" w:cs="Times New Roman"/>
          <w:sz w:val="32"/>
          <w:szCs w:val="32"/>
          <w:lang w:eastAsia="zh-CN"/>
        </w:rPr>
        <w:t xml:space="preserve">2 </w:t>
      </w:r>
      <w:r>
        <w:rPr>
          <w:rFonts w:ascii="仿宋" w:eastAsia="仿宋" w:hAnsi="仿宋" w:cs="仿宋"/>
          <w:sz w:val="32"/>
          <w:szCs w:val="32"/>
          <w:lang w:eastAsia="zh-CN"/>
        </w:rPr>
        <w:t>年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修</w:t>
      </w:r>
      <w:r>
        <w:rPr>
          <w:rFonts w:ascii="仿宋" w:eastAsia="仿宋" w:hAnsi="仿宋" w:cs="仿宋"/>
          <w:sz w:val="32"/>
          <w:szCs w:val="32"/>
          <w:lang w:eastAsia="zh-CN"/>
        </w:rPr>
        <w:t>订版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《</w:t>
      </w:r>
      <w:r>
        <w:rPr>
          <w:rFonts w:ascii="仿宋" w:eastAsia="仿宋" w:hAnsi="仿宋" w:cs="仿宋"/>
          <w:sz w:val="32"/>
          <w:szCs w:val="32"/>
          <w:lang w:eastAsia="zh-CN"/>
        </w:rPr>
        <w:t>职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业</w:t>
      </w:r>
      <w:r>
        <w:rPr>
          <w:rFonts w:ascii="仿宋" w:eastAsia="仿宋" w:hAnsi="仿宋" w:cs="仿宋"/>
          <w:sz w:val="32"/>
          <w:szCs w:val="32"/>
          <w:lang w:eastAsia="zh-CN"/>
        </w:rPr>
        <w:t>教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育</w:t>
      </w:r>
      <w:r>
        <w:rPr>
          <w:rFonts w:ascii="仿宋" w:eastAsia="仿宋" w:hAnsi="仿宋" w:cs="仿宋"/>
          <w:sz w:val="32"/>
          <w:szCs w:val="32"/>
          <w:lang w:eastAsia="zh-CN"/>
        </w:rPr>
        <w:t>专业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简</w:t>
      </w:r>
      <w:r>
        <w:rPr>
          <w:rFonts w:ascii="仿宋" w:eastAsia="仿宋" w:hAnsi="仿宋" w:cs="仿宋"/>
          <w:sz w:val="32"/>
          <w:szCs w:val="32"/>
          <w:lang w:eastAsia="zh-CN"/>
        </w:rPr>
        <w:t>介》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中</w:t>
      </w:r>
      <w:r>
        <w:rPr>
          <w:rFonts w:ascii="仿宋" w:eastAsia="仿宋" w:hAnsi="仿宋" w:cs="仿宋"/>
          <w:sz w:val="32"/>
          <w:szCs w:val="32"/>
          <w:lang w:eastAsia="zh-CN"/>
        </w:rPr>
        <w:t>《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幼</w:t>
      </w:r>
      <w:r>
        <w:rPr>
          <w:rFonts w:ascii="仿宋" w:eastAsia="仿宋" w:hAnsi="仿宋" w:cs="仿宋"/>
          <w:sz w:val="32"/>
          <w:szCs w:val="32"/>
          <w:lang w:eastAsia="zh-CN"/>
        </w:rPr>
        <w:t>儿保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育</w:t>
      </w:r>
      <w:r>
        <w:rPr>
          <w:rFonts w:ascii="仿宋" w:eastAsia="仿宋" w:hAnsi="仿宋" w:cs="仿宋"/>
          <w:sz w:val="32"/>
          <w:szCs w:val="32"/>
          <w:lang w:eastAsia="zh-CN"/>
        </w:rPr>
        <w:t>专业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简</w:t>
      </w:r>
      <w:r>
        <w:rPr>
          <w:rFonts w:ascii="仿宋" w:eastAsia="仿宋" w:hAnsi="仿宋" w:cs="仿宋"/>
          <w:sz w:val="32"/>
          <w:szCs w:val="32"/>
          <w:lang w:eastAsia="zh-CN"/>
        </w:rPr>
        <w:t>介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》</w:t>
      </w:r>
      <w:r>
        <w:rPr>
          <w:rFonts w:ascii="仿宋" w:eastAsia="仿宋" w:hAnsi="仿宋" w:cs="仿宋"/>
          <w:spacing w:val="3"/>
          <w:sz w:val="32"/>
          <w:szCs w:val="32"/>
          <w:lang w:eastAsia="zh-CN"/>
        </w:rPr>
        <w:t>为</w:t>
      </w:r>
      <w:r>
        <w:rPr>
          <w:rFonts w:ascii="仿宋" w:eastAsia="仿宋" w:hAnsi="仿宋" w:cs="仿宋"/>
          <w:sz w:val="32"/>
          <w:szCs w:val="32"/>
          <w:lang w:eastAsia="zh-CN"/>
        </w:rPr>
        <w:t>依</w:t>
      </w:r>
      <w:r>
        <w:rPr>
          <w:rFonts w:ascii="仿宋" w:eastAsia="仿宋" w:hAnsi="仿宋" w:cs="仿宋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sz w:val="32"/>
          <w:szCs w:val="32"/>
          <w:lang w:eastAsia="zh-CN"/>
        </w:rPr>
        <w:t>托</w:t>
      </w:r>
      <w:r>
        <w:rPr>
          <w:rFonts w:ascii="仿宋" w:eastAsia="仿宋" w:hAnsi="仿宋" w:cs="仿宋"/>
          <w:spacing w:val="-17"/>
          <w:sz w:val="32"/>
          <w:szCs w:val="32"/>
          <w:lang w:eastAsia="zh-CN"/>
        </w:rPr>
        <w:t>，</w:t>
      </w:r>
      <w:r>
        <w:rPr>
          <w:rFonts w:ascii="仿宋" w:eastAsia="仿宋" w:hAnsi="仿宋" w:cs="仿宋"/>
          <w:sz w:val="32"/>
          <w:szCs w:val="32"/>
          <w:lang w:eastAsia="zh-CN"/>
        </w:rPr>
        <w:t>遵循</w:t>
      </w:r>
      <w:r>
        <w:rPr>
          <w:rFonts w:ascii="仿宋" w:eastAsia="仿宋" w:hAnsi="仿宋" w:cs="Gulim"/>
          <w:sz w:val="32"/>
          <w:szCs w:val="32"/>
          <w:lang w:eastAsia="zh-CN"/>
        </w:rPr>
        <w:t>“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基</w:t>
      </w:r>
      <w:r>
        <w:rPr>
          <w:rFonts w:ascii="仿宋" w:eastAsia="仿宋" w:hAnsi="仿宋" w:cs="仿宋"/>
          <w:sz w:val="32"/>
          <w:szCs w:val="32"/>
          <w:lang w:eastAsia="zh-CN"/>
        </w:rPr>
        <w:t>于教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学</w:t>
      </w:r>
      <w:r>
        <w:rPr>
          <w:rFonts w:ascii="仿宋" w:eastAsia="仿宋" w:hAnsi="仿宋" w:cs="仿宋"/>
          <w:spacing w:val="-17"/>
          <w:sz w:val="32"/>
          <w:szCs w:val="32"/>
          <w:lang w:eastAsia="zh-CN"/>
        </w:rPr>
        <w:t>、</w:t>
      </w:r>
      <w:r>
        <w:rPr>
          <w:rFonts w:ascii="仿宋" w:eastAsia="仿宋" w:hAnsi="仿宋" w:cs="仿宋"/>
          <w:sz w:val="32"/>
          <w:szCs w:val="32"/>
          <w:lang w:eastAsia="zh-CN"/>
        </w:rPr>
        <w:t>高于教学</w:t>
      </w:r>
      <w:r>
        <w:rPr>
          <w:rFonts w:ascii="仿宋" w:eastAsia="仿宋" w:hAnsi="仿宋" w:cs="仿宋"/>
          <w:spacing w:val="-17"/>
          <w:sz w:val="32"/>
          <w:szCs w:val="32"/>
          <w:lang w:eastAsia="zh-CN"/>
        </w:rPr>
        <w:t>、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引领</w:t>
      </w:r>
      <w:r>
        <w:rPr>
          <w:rFonts w:ascii="仿宋" w:eastAsia="仿宋" w:hAnsi="仿宋" w:cs="仿宋"/>
          <w:sz w:val="32"/>
          <w:szCs w:val="32"/>
          <w:lang w:eastAsia="zh-CN"/>
        </w:rPr>
        <w:t>教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学</w:t>
      </w:r>
      <w:r>
        <w:rPr>
          <w:rFonts w:ascii="仿宋" w:eastAsia="仿宋" w:hAnsi="仿宋" w:cs="Gulim"/>
          <w:sz w:val="32"/>
          <w:szCs w:val="32"/>
          <w:lang w:eastAsia="zh-CN"/>
        </w:rPr>
        <w:t>”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的</w:t>
      </w:r>
      <w:r>
        <w:rPr>
          <w:rFonts w:ascii="仿宋" w:eastAsia="仿宋" w:hAnsi="仿宋" w:cs="仿宋"/>
          <w:sz w:val="32"/>
          <w:szCs w:val="32"/>
          <w:lang w:eastAsia="zh-CN"/>
        </w:rPr>
        <w:t>原则</w:t>
      </w:r>
      <w:r>
        <w:rPr>
          <w:rFonts w:ascii="仿宋" w:eastAsia="仿宋" w:hAnsi="仿宋" w:cs="仿宋"/>
          <w:spacing w:val="-17"/>
          <w:sz w:val="32"/>
          <w:szCs w:val="32"/>
          <w:lang w:eastAsia="zh-CN"/>
        </w:rPr>
        <w:t>，</w:t>
      </w:r>
      <w:r>
        <w:rPr>
          <w:rFonts w:ascii="仿宋" w:eastAsia="仿宋" w:hAnsi="仿宋" w:cs="仿宋"/>
          <w:sz w:val="32"/>
          <w:szCs w:val="32"/>
          <w:lang w:eastAsia="zh-CN"/>
        </w:rPr>
        <w:t>紧</w:t>
      </w:r>
      <w:r>
        <w:rPr>
          <w:rFonts w:ascii="仿宋" w:eastAsia="仿宋" w:hAnsi="仿宋" w:cs="仿宋"/>
          <w:spacing w:val="-2"/>
          <w:sz w:val="32"/>
          <w:szCs w:val="32"/>
          <w:lang w:eastAsia="zh-CN"/>
        </w:rPr>
        <w:t>跟</w:t>
      </w:r>
      <w:r>
        <w:rPr>
          <w:rFonts w:ascii="仿宋" w:eastAsia="仿宋" w:hAnsi="仿宋" w:cs="仿宋"/>
          <w:sz w:val="32"/>
          <w:szCs w:val="32"/>
          <w:lang w:eastAsia="zh-CN"/>
        </w:rPr>
        <w:t>育幼服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务</w:t>
      </w:r>
      <w:r>
        <w:rPr>
          <w:rFonts w:ascii="仿宋" w:eastAsia="仿宋" w:hAnsi="仿宋" w:cs="仿宋"/>
          <w:sz w:val="32"/>
          <w:szCs w:val="32"/>
          <w:lang w:eastAsia="zh-CN"/>
        </w:rPr>
        <w:t>业</w:t>
      </w:r>
      <w:r>
        <w:rPr>
          <w:rFonts w:ascii="仿宋" w:eastAsia="仿宋" w:hAnsi="仿宋" w:cs="仿宋"/>
          <w:sz w:val="32"/>
          <w:szCs w:val="32"/>
          <w:lang w:eastAsia="zh-CN"/>
        </w:rPr>
        <w:t>发展，</w:t>
      </w:r>
      <w:r>
        <w:rPr>
          <w:rFonts w:ascii="仿宋" w:eastAsia="仿宋" w:hAnsi="仿宋" w:cs="仿宋"/>
          <w:spacing w:val="-2"/>
          <w:sz w:val="32"/>
          <w:szCs w:val="32"/>
          <w:lang w:eastAsia="zh-CN"/>
        </w:rPr>
        <w:t>充</w:t>
      </w:r>
      <w:r>
        <w:rPr>
          <w:rFonts w:ascii="仿宋" w:eastAsia="仿宋" w:hAnsi="仿宋" w:cs="仿宋"/>
          <w:sz w:val="32"/>
          <w:szCs w:val="32"/>
          <w:lang w:eastAsia="zh-CN"/>
        </w:rPr>
        <w:t>分发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挥</w:t>
      </w:r>
      <w:r>
        <w:rPr>
          <w:rFonts w:ascii="仿宋" w:eastAsia="仿宋" w:hAnsi="仿宋" w:cs="仿宋"/>
          <w:spacing w:val="-2"/>
          <w:sz w:val="32"/>
          <w:szCs w:val="32"/>
          <w:lang w:eastAsia="zh-CN"/>
        </w:rPr>
        <w:t>大</w:t>
      </w:r>
      <w:r>
        <w:rPr>
          <w:rFonts w:ascii="仿宋" w:eastAsia="仿宋" w:hAnsi="仿宋" w:cs="仿宋"/>
          <w:sz w:val="32"/>
          <w:szCs w:val="32"/>
          <w:lang w:eastAsia="zh-CN"/>
        </w:rPr>
        <w:t>赛对职</w:t>
      </w:r>
      <w:r>
        <w:rPr>
          <w:rFonts w:ascii="仿宋" w:eastAsia="仿宋" w:hAnsi="仿宋" w:cs="仿宋"/>
          <w:spacing w:val="-2"/>
          <w:sz w:val="32"/>
          <w:szCs w:val="32"/>
          <w:lang w:eastAsia="zh-CN"/>
        </w:rPr>
        <w:t>业</w:t>
      </w:r>
      <w:r>
        <w:rPr>
          <w:rFonts w:ascii="仿宋" w:eastAsia="仿宋" w:hAnsi="仿宋" w:cs="仿宋"/>
          <w:sz w:val="32"/>
          <w:szCs w:val="32"/>
          <w:lang w:eastAsia="zh-CN"/>
        </w:rPr>
        <w:t>教育的</w:t>
      </w:r>
      <w:r>
        <w:rPr>
          <w:rFonts w:ascii="仿宋" w:eastAsia="仿宋" w:hAnsi="仿宋" w:cs="Gulim"/>
          <w:spacing w:val="-2"/>
          <w:sz w:val="32"/>
          <w:szCs w:val="32"/>
          <w:lang w:eastAsia="zh-CN"/>
        </w:rPr>
        <w:t>“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树</w:t>
      </w:r>
      <w:r>
        <w:rPr>
          <w:rFonts w:ascii="仿宋" w:eastAsia="仿宋" w:hAnsi="仿宋" w:cs="仿宋"/>
          <w:sz w:val="32"/>
          <w:szCs w:val="32"/>
          <w:lang w:eastAsia="zh-CN"/>
        </w:rPr>
        <w:t>旗、导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航</w:t>
      </w:r>
      <w:r>
        <w:rPr>
          <w:rFonts w:ascii="仿宋" w:eastAsia="仿宋" w:hAnsi="仿宋" w:cs="仿宋"/>
          <w:sz w:val="32"/>
          <w:szCs w:val="32"/>
          <w:lang w:eastAsia="zh-CN"/>
        </w:rPr>
        <w:t>、定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标、</w:t>
      </w:r>
      <w:r>
        <w:rPr>
          <w:rFonts w:ascii="仿宋" w:eastAsia="仿宋" w:hAnsi="仿宋" w:cs="仿宋"/>
          <w:sz w:val="32"/>
          <w:szCs w:val="32"/>
          <w:lang w:eastAsia="zh-CN"/>
        </w:rPr>
        <w:t>催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化</w:t>
      </w:r>
      <w:r>
        <w:rPr>
          <w:rFonts w:ascii="仿宋" w:eastAsia="仿宋" w:hAnsi="仿宋" w:cs="Gulim"/>
          <w:sz w:val="32"/>
          <w:szCs w:val="32"/>
          <w:lang w:eastAsia="zh-CN"/>
        </w:rPr>
        <w:t>”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作</w:t>
      </w:r>
      <w:r>
        <w:rPr>
          <w:rFonts w:ascii="仿宋" w:eastAsia="仿宋" w:hAnsi="仿宋" w:cs="仿宋"/>
          <w:sz w:val="32"/>
          <w:szCs w:val="32"/>
          <w:lang w:eastAsia="zh-CN"/>
        </w:rPr>
        <w:t>用，</w:t>
      </w:r>
      <w:r>
        <w:rPr>
          <w:rFonts w:ascii="仿宋" w:eastAsia="仿宋" w:hAnsi="仿宋" w:cs="仿宋"/>
          <w:sz w:val="32"/>
          <w:szCs w:val="32"/>
          <w:lang w:eastAsia="zh-CN"/>
        </w:rPr>
        <w:t>提高幼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儿</w:t>
      </w:r>
      <w:r>
        <w:rPr>
          <w:rFonts w:ascii="仿宋" w:eastAsia="仿宋" w:hAnsi="仿宋" w:cs="仿宋"/>
          <w:sz w:val="32"/>
          <w:szCs w:val="32"/>
          <w:lang w:eastAsia="zh-CN"/>
        </w:rPr>
        <w:t>保育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专业</w:t>
      </w:r>
      <w:r>
        <w:rPr>
          <w:rFonts w:ascii="仿宋" w:eastAsia="仿宋" w:hAnsi="仿宋" w:cs="仿宋"/>
          <w:sz w:val="32"/>
          <w:szCs w:val="32"/>
          <w:lang w:eastAsia="zh-CN"/>
        </w:rPr>
        <w:t>的办学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水</w:t>
      </w:r>
      <w:r>
        <w:rPr>
          <w:rFonts w:ascii="仿宋" w:eastAsia="仿宋" w:hAnsi="仿宋" w:cs="仿宋"/>
          <w:spacing w:val="1"/>
          <w:sz w:val="32"/>
          <w:szCs w:val="32"/>
          <w:lang w:eastAsia="zh-CN"/>
        </w:rPr>
        <w:t>平</w:t>
      </w:r>
      <w:r>
        <w:rPr>
          <w:rFonts w:ascii="仿宋" w:eastAsia="仿宋" w:hAnsi="仿宋" w:cs="仿宋"/>
          <w:sz w:val="32"/>
          <w:szCs w:val="32"/>
          <w:lang w:eastAsia="zh-CN"/>
        </w:rPr>
        <w:t>，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助推</w:t>
      </w:r>
      <w:r>
        <w:rPr>
          <w:rFonts w:ascii="仿宋" w:eastAsia="仿宋" w:hAnsi="仿宋" w:cs="仿宋"/>
          <w:sz w:val="32"/>
          <w:szCs w:val="32"/>
          <w:lang w:eastAsia="zh-CN"/>
        </w:rPr>
        <w:t>保育</w:t>
      </w:r>
      <w:r>
        <w:rPr>
          <w:rFonts w:ascii="仿宋" w:eastAsia="仿宋" w:hAnsi="仿宋" w:cs="仿宋"/>
          <w:spacing w:val="1"/>
          <w:sz w:val="32"/>
          <w:szCs w:val="32"/>
          <w:lang w:eastAsia="zh-CN"/>
        </w:rPr>
        <w:t>员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专</w:t>
      </w:r>
      <w:r>
        <w:rPr>
          <w:rFonts w:ascii="仿宋" w:eastAsia="仿宋" w:hAnsi="仿宋" w:cs="仿宋"/>
          <w:sz w:val="32"/>
          <w:szCs w:val="32"/>
          <w:lang w:eastAsia="zh-CN"/>
        </w:rPr>
        <w:t>业化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发展</w:t>
      </w:r>
      <w:r>
        <w:rPr>
          <w:rFonts w:ascii="仿宋" w:eastAsia="仿宋" w:hAnsi="仿宋" w:cs="仿宋"/>
          <w:sz w:val="32"/>
          <w:szCs w:val="32"/>
          <w:lang w:eastAsia="zh-CN"/>
        </w:rPr>
        <w:t>。</w:t>
      </w:r>
    </w:p>
    <w:p w:rsidR="00A83F15" w:rsidRDefault="00715969">
      <w:pPr>
        <w:spacing w:after="0" w:line="560" w:lineRule="exact"/>
        <w:ind w:firstLineChars="200" w:firstLine="644"/>
        <w:rPr>
          <w:rFonts w:ascii="仿宋" w:eastAsia="仿宋" w:hAnsi="仿宋" w:cs="楷体"/>
          <w:sz w:val="32"/>
          <w:szCs w:val="32"/>
          <w:lang w:eastAsia="zh-CN"/>
        </w:rPr>
      </w:pPr>
      <w:r>
        <w:rPr>
          <w:rFonts w:ascii="仿宋" w:eastAsia="仿宋" w:hAnsi="仿宋" w:cs="楷体"/>
          <w:spacing w:val="2"/>
          <w:sz w:val="32"/>
          <w:szCs w:val="32"/>
          <w:lang w:eastAsia="zh-CN"/>
        </w:rPr>
        <w:t>（一）以赛促</w:t>
      </w:r>
      <w:r>
        <w:rPr>
          <w:rFonts w:ascii="仿宋" w:eastAsia="仿宋" w:hAnsi="仿宋" w:cs="楷体"/>
          <w:sz w:val="32"/>
          <w:szCs w:val="32"/>
          <w:lang w:eastAsia="zh-CN"/>
        </w:rPr>
        <w:t>建</w:t>
      </w:r>
      <w:r>
        <w:rPr>
          <w:rFonts w:ascii="仿宋" w:eastAsia="仿宋" w:hAnsi="仿宋" w:cs="楷体"/>
          <w:spacing w:val="2"/>
          <w:sz w:val="32"/>
          <w:szCs w:val="32"/>
          <w:lang w:eastAsia="zh-CN"/>
        </w:rPr>
        <w:t>，有效促进幼</w:t>
      </w:r>
      <w:r>
        <w:rPr>
          <w:rFonts w:ascii="仿宋" w:eastAsia="仿宋" w:hAnsi="仿宋" w:cs="楷体"/>
          <w:sz w:val="32"/>
          <w:szCs w:val="32"/>
          <w:lang w:eastAsia="zh-CN"/>
        </w:rPr>
        <w:t>儿</w:t>
      </w:r>
      <w:r>
        <w:rPr>
          <w:rFonts w:ascii="仿宋" w:eastAsia="仿宋" w:hAnsi="仿宋" w:cs="楷体"/>
          <w:spacing w:val="2"/>
          <w:sz w:val="32"/>
          <w:szCs w:val="32"/>
          <w:lang w:eastAsia="zh-CN"/>
        </w:rPr>
        <w:t>保育专业规范</w:t>
      </w:r>
      <w:r>
        <w:rPr>
          <w:rFonts w:ascii="仿宋" w:eastAsia="仿宋" w:hAnsi="仿宋" w:cs="楷体"/>
          <w:sz w:val="32"/>
          <w:szCs w:val="32"/>
          <w:lang w:eastAsia="zh-CN"/>
        </w:rPr>
        <w:t>建设</w:t>
      </w:r>
    </w:p>
    <w:p w:rsidR="00A83F15" w:rsidRDefault="00715969">
      <w:pPr>
        <w:spacing w:after="0"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z w:val="32"/>
          <w:szCs w:val="32"/>
          <w:lang w:eastAsia="zh-CN"/>
        </w:rPr>
        <w:t>技能大</w:t>
      </w:r>
      <w:r>
        <w:rPr>
          <w:rFonts w:ascii="仿宋" w:eastAsia="仿宋" w:hAnsi="仿宋" w:cs="仿宋"/>
          <w:spacing w:val="-2"/>
          <w:sz w:val="32"/>
          <w:szCs w:val="32"/>
          <w:lang w:eastAsia="zh-CN"/>
        </w:rPr>
        <w:t>赛</w:t>
      </w:r>
      <w:r>
        <w:rPr>
          <w:rFonts w:ascii="仿宋" w:eastAsia="仿宋" w:hAnsi="仿宋" w:cs="仿宋"/>
          <w:sz w:val="32"/>
          <w:szCs w:val="32"/>
          <w:lang w:eastAsia="zh-CN"/>
        </w:rPr>
        <w:t>是深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化幼</w:t>
      </w:r>
      <w:r>
        <w:rPr>
          <w:rFonts w:ascii="仿宋" w:eastAsia="仿宋" w:hAnsi="仿宋" w:cs="仿宋"/>
          <w:sz w:val="32"/>
          <w:szCs w:val="32"/>
          <w:lang w:eastAsia="zh-CN"/>
        </w:rPr>
        <w:t>儿保育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专</w:t>
      </w:r>
      <w:r>
        <w:rPr>
          <w:rFonts w:ascii="仿宋" w:eastAsia="仿宋" w:hAnsi="仿宋" w:cs="仿宋"/>
          <w:spacing w:val="1"/>
          <w:sz w:val="32"/>
          <w:szCs w:val="32"/>
          <w:lang w:eastAsia="zh-CN"/>
        </w:rPr>
        <w:t>业</w:t>
      </w:r>
      <w:r>
        <w:rPr>
          <w:rFonts w:ascii="仿宋" w:eastAsia="仿宋" w:hAnsi="仿宋" w:cs="Gulim"/>
          <w:sz w:val="32"/>
          <w:szCs w:val="32"/>
          <w:lang w:eastAsia="zh-CN"/>
        </w:rPr>
        <w:t>“</w:t>
      </w:r>
      <w:r>
        <w:rPr>
          <w:rFonts w:ascii="仿宋" w:eastAsia="仿宋" w:hAnsi="仿宋" w:cs="仿宋"/>
          <w:sz w:val="32"/>
          <w:szCs w:val="32"/>
          <w:lang w:eastAsia="zh-CN"/>
        </w:rPr>
        <w:t>岗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课赛</w:t>
      </w:r>
      <w:r>
        <w:rPr>
          <w:rFonts w:ascii="仿宋" w:eastAsia="仿宋" w:hAnsi="仿宋" w:cs="仿宋"/>
          <w:spacing w:val="1"/>
          <w:sz w:val="32"/>
          <w:szCs w:val="32"/>
          <w:lang w:eastAsia="zh-CN"/>
        </w:rPr>
        <w:t>证</w:t>
      </w:r>
      <w:r>
        <w:rPr>
          <w:rFonts w:ascii="仿宋" w:eastAsia="仿宋" w:hAnsi="仿宋" w:cs="Gulim"/>
          <w:sz w:val="32"/>
          <w:szCs w:val="32"/>
          <w:lang w:eastAsia="zh-CN"/>
        </w:rPr>
        <w:t>”</w:t>
      </w:r>
      <w:r>
        <w:rPr>
          <w:rFonts w:ascii="仿宋" w:eastAsia="仿宋" w:hAnsi="仿宋" w:cs="仿宋"/>
          <w:sz w:val="32"/>
          <w:szCs w:val="32"/>
          <w:lang w:eastAsia="zh-CN"/>
        </w:rPr>
        <w:t>综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合</w:t>
      </w:r>
      <w:r>
        <w:rPr>
          <w:rFonts w:ascii="仿宋" w:eastAsia="仿宋" w:hAnsi="仿宋" w:cs="仿宋"/>
          <w:sz w:val="32"/>
          <w:szCs w:val="32"/>
          <w:lang w:eastAsia="zh-CN"/>
        </w:rPr>
        <w:t>育人的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重要</w:t>
      </w:r>
      <w:r>
        <w:rPr>
          <w:rFonts w:ascii="仿宋" w:eastAsia="仿宋" w:hAnsi="仿宋" w:cs="仿宋"/>
          <w:sz w:val="32"/>
          <w:szCs w:val="32"/>
          <w:lang w:eastAsia="zh-CN"/>
        </w:rPr>
        <w:t>途径，也是明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确</w:t>
      </w:r>
      <w:r>
        <w:rPr>
          <w:rFonts w:ascii="仿宋" w:eastAsia="仿宋" w:hAnsi="仿宋" w:cs="仿宋"/>
          <w:sz w:val="32"/>
          <w:szCs w:val="32"/>
          <w:lang w:eastAsia="zh-CN"/>
        </w:rPr>
        <w:t>人才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培养</w:t>
      </w:r>
      <w:r>
        <w:rPr>
          <w:rFonts w:ascii="仿宋" w:eastAsia="仿宋" w:hAnsi="仿宋" w:cs="仿宋"/>
          <w:sz w:val="32"/>
          <w:szCs w:val="32"/>
          <w:lang w:eastAsia="zh-CN"/>
        </w:rPr>
        <w:t>定位</w:t>
      </w:r>
      <w:r>
        <w:rPr>
          <w:rFonts w:ascii="仿宋" w:eastAsia="仿宋" w:hAnsi="仿宋" w:cs="仿宋"/>
          <w:spacing w:val="-48"/>
          <w:sz w:val="32"/>
          <w:szCs w:val="32"/>
          <w:lang w:eastAsia="zh-CN"/>
        </w:rPr>
        <w:t>、</w:t>
      </w:r>
      <w:r>
        <w:rPr>
          <w:rFonts w:ascii="仿宋" w:eastAsia="仿宋" w:hAnsi="仿宋" w:cs="仿宋"/>
          <w:sz w:val="32"/>
          <w:szCs w:val="32"/>
          <w:lang w:eastAsia="zh-CN"/>
        </w:rPr>
        <w:t>优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化</w:t>
      </w:r>
      <w:r>
        <w:rPr>
          <w:rFonts w:ascii="仿宋" w:eastAsia="仿宋" w:hAnsi="仿宋" w:cs="仿宋"/>
          <w:sz w:val="32"/>
          <w:szCs w:val="32"/>
          <w:lang w:eastAsia="zh-CN"/>
        </w:rPr>
        <w:t>课程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设</w:t>
      </w:r>
      <w:r>
        <w:rPr>
          <w:rFonts w:ascii="仿宋" w:eastAsia="仿宋" w:hAnsi="仿宋" w:cs="仿宋"/>
          <w:sz w:val="32"/>
          <w:szCs w:val="32"/>
          <w:lang w:eastAsia="zh-CN"/>
        </w:rPr>
        <w:t>置</w:t>
      </w:r>
      <w:r>
        <w:rPr>
          <w:rFonts w:ascii="仿宋" w:eastAsia="仿宋" w:hAnsi="仿宋" w:cs="仿宋"/>
          <w:spacing w:val="-48"/>
          <w:sz w:val="32"/>
          <w:szCs w:val="32"/>
          <w:lang w:eastAsia="zh-CN"/>
        </w:rPr>
        <w:t>、</w:t>
      </w:r>
      <w:r>
        <w:rPr>
          <w:rFonts w:ascii="仿宋" w:eastAsia="仿宋" w:hAnsi="仿宋" w:cs="仿宋"/>
          <w:sz w:val="32"/>
          <w:szCs w:val="32"/>
          <w:lang w:eastAsia="zh-CN"/>
        </w:rPr>
        <w:t>改善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实</w:t>
      </w:r>
      <w:r>
        <w:rPr>
          <w:rFonts w:ascii="仿宋" w:eastAsia="仿宋" w:hAnsi="仿宋" w:cs="仿宋"/>
          <w:sz w:val="32"/>
          <w:szCs w:val="32"/>
          <w:lang w:eastAsia="zh-CN"/>
        </w:rPr>
        <w:t>践教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学</w:t>
      </w:r>
      <w:r>
        <w:rPr>
          <w:rFonts w:ascii="仿宋" w:eastAsia="仿宋" w:hAnsi="仿宋" w:cs="仿宋"/>
          <w:sz w:val="32"/>
          <w:szCs w:val="32"/>
          <w:lang w:eastAsia="zh-CN"/>
        </w:rPr>
        <w:t>条件的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重</w:t>
      </w:r>
      <w:r>
        <w:rPr>
          <w:rFonts w:ascii="仿宋" w:eastAsia="仿宋" w:hAnsi="仿宋" w:cs="仿宋"/>
          <w:sz w:val="32"/>
          <w:szCs w:val="32"/>
          <w:lang w:eastAsia="zh-CN"/>
        </w:rPr>
        <w:t>要手</w:t>
      </w:r>
      <w:r>
        <w:rPr>
          <w:rFonts w:ascii="仿宋" w:eastAsia="仿宋" w:hAnsi="仿宋" w:cs="仿宋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sz w:val="32"/>
          <w:szCs w:val="32"/>
          <w:lang w:eastAsia="zh-CN"/>
        </w:rPr>
        <w:t>段，能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进</w:t>
      </w:r>
      <w:r>
        <w:rPr>
          <w:rFonts w:ascii="仿宋" w:eastAsia="仿宋" w:hAnsi="仿宋" w:cs="仿宋"/>
          <w:sz w:val="32"/>
          <w:szCs w:val="32"/>
          <w:lang w:eastAsia="zh-CN"/>
        </w:rPr>
        <w:t>一步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规</w:t>
      </w:r>
      <w:r>
        <w:rPr>
          <w:rFonts w:ascii="仿宋" w:eastAsia="仿宋" w:hAnsi="仿宋" w:cs="仿宋"/>
          <w:spacing w:val="-2"/>
          <w:sz w:val="32"/>
          <w:szCs w:val="32"/>
          <w:lang w:eastAsia="zh-CN"/>
        </w:rPr>
        <w:t>范</w:t>
      </w:r>
      <w:r>
        <w:rPr>
          <w:rFonts w:ascii="仿宋" w:eastAsia="仿宋" w:hAnsi="仿宋" w:cs="仿宋"/>
          <w:sz w:val="32"/>
          <w:szCs w:val="32"/>
          <w:lang w:eastAsia="zh-CN"/>
        </w:rPr>
        <w:t>幼儿保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育</w:t>
      </w:r>
      <w:r>
        <w:rPr>
          <w:rFonts w:ascii="仿宋" w:eastAsia="仿宋" w:hAnsi="仿宋" w:cs="仿宋"/>
          <w:sz w:val="32"/>
          <w:szCs w:val="32"/>
          <w:lang w:eastAsia="zh-CN"/>
        </w:rPr>
        <w:t>专业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建设</w:t>
      </w:r>
      <w:r>
        <w:rPr>
          <w:rFonts w:ascii="仿宋" w:eastAsia="仿宋" w:hAnsi="仿宋" w:cs="仿宋"/>
          <w:sz w:val="32"/>
          <w:szCs w:val="32"/>
          <w:lang w:eastAsia="zh-CN"/>
        </w:rPr>
        <w:t>，提高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人</w:t>
      </w:r>
      <w:r>
        <w:rPr>
          <w:rFonts w:ascii="仿宋" w:eastAsia="仿宋" w:hAnsi="仿宋" w:cs="仿宋"/>
          <w:sz w:val="32"/>
          <w:szCs w:val="32"/>
          <w:lang w:eastAsia="zh-CN"/>
        </w:rPr>
        <w:t>才培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养质</w:t>
      </w: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量</w:t>
      </w:r>
      <w:r>
        <w:rPr>
          <w:rFonts w:ascii="仿宋" w:eastAsia="仿宋" w:hAnsi="仿宋" w:cs="仿宋"/>
          <w:sz w:val="32"/>
          <w:szCs w:val="32"/>
          <w:lang w:eastAsia="zh-CN"/>
        </w:rPr>
        <w:t>。</w:t>
      </w:r>
    </w:p>
    <w:p w:rsidR="00A83F15" w:rsidRDefault="00715969">
      <w:pPr>
        <w:spacing w:after="0" w:line="560" w:lineRule="exact"/>
        <w:ind w:firstLineChars="200" w:firstLine="644"/>
        <w:rPr>
          <w:rFonts w:ascii="仿宋" w:eastAsia="仿宋" w:hAnsi="仿宋" w:cs="楷体"/>
          <w:sz w:val="32"/>
          <w:szCs w:val="32"/>
          <w:lang w:eastAsia="zh-CN"/>
        </w:rPr>
      </w:pPr>
      <w:r>
        <w:rPr>
          <w:rFonts w:ascii="仿宋" w:eastAsia="仿宋" w:hAnsi="仿宋" w:cs="楷体"/>
          <w:spacing w:val="2"/>
          <w:sz w:val="32"/>
          <w:szCs w:val="32"/>
          <w:lang w:eastAsia="zh-CN"/>
        </w:rPr>
        <w:lastRenderedPageBreak/>
        <w:t>（二）以赛促</w:t>
      </w:r>
      <w:r>
        <w:rPr>
          <w:rFonts w:ascii="仿宋" w:eastAsia="仿宋" w:hAnsi="仿宋" w:cs="楷体"/>
          <w:sz w:val="32"/>
          <w:szCs w:val="32"/>
          <w:lang w:eastAsia="zh-CN"/>
        </w:rPr>
        <w:t>教</w:t>
      </w:r>
      <w:r>
        <w:rPr>
          <w:rFonts w:ascii="仿宋" w:eastAsia="仿宋" w:hAnsi="仿宋" w:cs="楷体"/>
          <w:spacing w:val="2"/>
          <w:sz w:val="32"/>
          <w:szCs w:val="32"/>
          <w:lang w:eastAsia="zh-CN"/>
        </w:rPr>
        <w:t>，有效促进幼</w:t>
      </w:r>
      <w:r>
        <w:rPr>
          <w:rFonts w:ascii="仿宋" w:eastAsia="仿宋" w:hAnsi="仿宋" w:cs="楷体"/>
          <w:sz w:val="32"/>
          <w:szCs w:val="32"/>
          <w:lang w:eastAsia="zh-CN"/>
        </w:rPr>
        <w:t>儿</w:t>
      </w:r>
      <w:r>
        <w:rPr>
          <w:rFonts w:ascii="仿宋" w:eastAsia="仿宋" w:hAnsi="仿宋" w:cs="楷体"/>
          <w:spacing w:val="2"/>
          <w:sz w:val="32"/>
          <w:szCs w:val="32"/>
          <w:lang w:eastAsia="zh-CN"/>
        </w:rPr>
        <w:t>保育专业人才</w:t>
      </w:r>
      <w:r>
        <w:rPr>
          <w:rFonts w:ascii="仿宋" w:eastAsia="仿宋" w:hAnsi="仿宋" w:cs="楷体"/>
          <w:sz w:val="32"/>
          <w:szCs w:val="32"/>
          <w:lang w:eastAsia="zh-CN"/>
        </w:rPr>
        <w:t>培养</w:t>
      </w:r>
    </w:p>
    <w:p w:rsidR="00A83F15" w:rsidRDefault="00715969">
      <w:pPr>
        <w:spacing w:after="0"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z w:val="32"/>
          <w:szCs w:val="32"/>
          <w:lang w:eastAsia="zh-CN"/>
        </w:rPr>
        <w:t>赛项对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标</w:t>
      </w:r>
      <w:r>
        <w:rPr>
          <w:rFonts w:ascii="仿宋" w:eastAsia="仿宋" w:hAnsi="仿宋" w:cs="仿宋"/>
          <w:sz w:val="32"/>
          <w:szCs w:val="32"/>
          <w:lang w:eastAsia="zh-CN"/>
        </w:rPr>
        <w:t>幼儿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园保</w:t>
      </w:r>
      <w:r>
        <w:rPr>
          <w:rFonts w:ascii="仿宋" w:eastAsia="仿宋" w:hAnsi="仿宋" w:cs="仿宋"/>
          <w:sz w:val="32"/>
          <w:szCs w:val="32"/>
          <w:lang w:eastAsia="zh-CN"/>
        </w:rPr>
        <w:t>育岗位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核</w:t>
      </w:r>
      <w:r>
        <w:rPr>
          <w:rFonts w:ascii="仿宋" w:eastAsia="仿宋" w:hAnsi="仿宋" w:cs="仿宋"/>
          <w:sz w:val="32"/>
          <w:szCs w:val="32"/>
          <w:lang w:eastAsia="zh-CN"/>
        </w:rPr>
        <w:t>心技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能、</w:t>
      </w:r>
      <w:r>
        <w:rPr>
          <w:rFonts w:ascii="仿宋" w:eastAsia="仿宋" w:hAnsi="仿宋" w:cs="仿宋"/>
          <w:sz w:val="32"/>
          <w:szCs w:val="32"/>
          <w:lang w:eastAsia="zh-CN"/>
        </w:rPr>
        <w:t>保育师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国</w:t>
      </w:r>
      <w:r>
        <w:rPr>
          <w:rFonts w:ascii="仿宋" w:eastAsia="仿宋" w:hAnsi="仿宋" w:cs="仿宋"/>
          <w:sz w:val="32"/>
          <w:szCs w:val="32"/>
          <w:lang w:eastAsia="zh-CN"/>
        </w:rPr>
        <w:t>家职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业技</w:t>
      </w:r>
      <w:r>
        <w:rPr>
          <w:rFonts w:ascii="仿宋" w:eastAsia="仿宋" w:hAnsi="仿宋" w:cs="仿宋"/>
          <w:sz w:val="32"/>
          <w:szCs w:val="32"/>
          <w:lang w:eastAsia="zh-CN"/>
        </w:rPr>
        <w:t>能标准，</w:t>
      </w:r>
      <w:r>
        <w:rPr>
          <w:rFonts w:ascii="仿宋" w:eastAsia="仿宋" w:hAnsi="仿宋" w:cs="仿宋"/>
          <w:sz w:val="32"/>
          <w:szCs w:val="32"/>
          <w:lang w:eastAsia="zh-CN"/>
        </w:rPr>
        <w:t>突出岗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位</w:t>
      </w:r>
      <w:r>
        <w:rPr>
          <w:rFonts w:ascii="仿宋" w:eastAsia="仿宋" w:hAnsi="仿宋" w:cs="仿宋"/>
          <w:sz w:val="32"/>
          <w:szCs w:val="32"/>
          <w:lang w:eastAsia="zh-CN"/>
        </w:rPr>
        <w:t>针对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性，</w:t>
      </w:r>
      <w:r>
        <w:rPr>
          <w:rFonts w:ascii="仿宋" w:eastAsia="仿宋" w:hAnsi="仿宋" w:cs="仿宋"/>
          <w:sz w:val="32"/>
          <w:szCs w:val="32"/>
          <w:lang w:eastAsia="zh-CN"/>
        </w:rPr>
        <w:t>能够促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进</w:t>
      </w:r>
      <w:r>
        <w:rPr>
          <w:rFonts w:ascii="仿宋" w:eastAsia="仿宋" w:hAnsi="仿宋" w:cs="仿宋"/>
          <w:sz w:val="32"/>
          <w:szCs w:val="32"/>
          <w:lang w:eastAsia="zh-CN"/>
        </w:rPr>
        <w:t>专业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人才</w:t>
      </w:r>
      <w:r>
        <w:rPr>
          <w:rFonts w:ascii="仿宋" w:eastAsia="仿宋" w:hAnsi="仿宋" w:cs="仿宋"/>
          <w:sz w:val="32"/>
          <w:szCs w:val="32"/>
          <w:lang w:eastAsia="zh-CN"/>
        </w:rPr>
        <w:t>培养模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式</w:t>
      </w:r>
      <w:r>
        <w:rPr>
          <w:rFonts w:ascii="仿宋" w:eastAsia="仿宋" w:hAnsi="仿宋" w:cs="仿宋"/>
          <w:sz w:val="32"/>
          <w:szCs w:val="32"/>
          <w:lang w:eastAsia="zh-CN"/>
        </w:rPr>
        <w:t>与教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育教</w:t>
      </w:r>
      <w:r>
        <w:rPr>
          <w:rFonts w:ascii="仿宋" w:eastAsia="仿宋" w:hAnsi="仿宋" w:cs="仿宋"/>
          <w:sz w:val="32"/>
          <w:szCs w:val="32"/>
          <w:lang w:eastAsia="zh-CN"/>
        </w:rPr>
        <w:t>学方法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改</w:t>
      </w:r>
      <w:r>
        <w:rPr>
          <w:rFonts w:ascii="仿宋" w:eastAsia="仿宋" w:hAnsi="仿宋" w:cs="仿宋"/>
          <w:sz w:val="32"/>
          <w:szCs w:val="32"/>
          <w:lang w:eastAsia="zh-CN"/>
        </w:rPr>
        <w:t>革，</w:t>
      </w:r>
      <w:r>
        <w:rPr>
          <w:rFonts w:ascii="仿宋" w:eastAsia="仿宋" w:hAnsi="仿宋" w:cs="仿宋"/>
          <w:sz w:val="32"/>
          <w:szCs w:val="32"/>
          <w:lang w:eastAsia="zh-CN"/>
        </w:rPr>
        <w:t>提升学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生</w:t>
      </w:r>
      <w:r>
        <w:rPr>
          <w:rFonts w:ascii="仿宋" w:eastAsia="仿宋" w:hAnsi="仿宋" w:cs="仿宋"/>
          <w:sz w:val="32"/>
          <w:szCs w:val="32"/>
          <w:lang w:eastAsia="zh-CN"/>
        </w:rPr>
        <w:t>适岗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综合</w:t>
      </w:r>
      <w:r>
        <w:rPr>
          <w:rFonts w:ascii="仿宋" w:eastAsia="仿宋" w:hAnsi="仿宋" w:cs="仿宋"/>
          <w:sz w:val="32"/>
          <w:szCs w:val="32"/>
          <w:lang w:eastAsia="zh-CN"/>
        </w:rPr>
        <w:t>能力，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有</w:t>
      </w:r>
      <w:r>
        <w:rPr>
          <w:rFonts w:ascii="仿宋" w:eastAsia="仿宋" w:hAnsi="仿宋" w:cs="仿宋"/>
          <w:spacing w:val="1"/>
          <w:sz w:val="32"/>
          <w:szCs w:val="32"/>
          <w:lang w:eastAsia="zh-CN"/>
        </w:rPr>
        <w:t>效</w:t>
      </w:r>
      <w:r>
        <w:rPr>
          <w:rFonts w:ascii="仿宋" w:eastAsia="仿宋" w:hAnsi="仿宋" w:cs="仿宋"/>
          <w:sz w:val="32"/>
          <w:szCs w:val="32"/>
          <w:lang w:eastAsia="zh-CN"/>
        </w:rPr>
        <w:t>促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进婴</w:t>
      </w:r>
      <w:r>
        <w:rPr>
          <w:rFonts w:ascii="仿宋" w:eastAsia="仿宋" w:hAnsi="仿宋" w:cs="仿宋"/>
          <w:spacing w:val="1"/>
          <w:sz w:val="32"/>
          <w:szCs w:val="32"/>
          <w:lang w:eastAsia="zh-CN"/>
        </w:rPr>
        <w:t>幼</w:t>
      </w:r>
      <w:r>
        <w:rPr>
          <w:rFonts w:ascii="仿宋" w:eastAsia="仿宋" w:hAnsi="仿宋" w:cs="仿宋"/>
          <w:sz w:val="32"/>
          <w:szCs w:val="32"/>
          <w:lang w:eastAsia="zh-CN"/>
        </w:rPr>
        <w:t>儿保</w:t>
      </w:r>
      <w:r>
        <w:rPr>
          <w:rFonts w:ascii="仿宋" w:eastAsia="仿宋" w:hAnsi="仿宋" w:cs="仿宋"/>
          <w:spacing w:val="-2"/>
          <w:sz w:val="32"/>
          <w:szCs w:val="32"/>
          <w:lang w:eastAsia="zh-CN"/>
        </w:rPr>
        <w:t>育</w:t>
      </w:r>
      <w:r>
        <w:rPr>
          <w:rFonts w:ascii="仿宋" w:eastAsia="仿宋" w:hAnsi="仿宋" w:cs="仿宋"/>
          <w:sz w:val="32"/>
          <w:szCs w:val="32"/>
          <w:lang w:eastAsia="zh-CN"/>
        </w:rPr>
        <w:t>专业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人才</w:t>
      </w:r>
      <w:r>
        <w:rPr>
          <w:rFonts w:ascii="仿宋" w:eastAsia="仿宋" w:hAnsi="仿宋" w:cs="仿宋"/>
          <w:sz w:val="32"/>
          <w:szCs w:val="32"/>
          <w:lang w:eastAsia="zh-CN"/>
        </w:rPr>
        <w:t>的培养。</w:t>
      </w:r>
    </w:p>
    <w:p w:rsidR="00A83F15" w:rsidRDefault="00715969">
      <w:pPr>
        <w:spacing w:after="0" w:line="560" w:lineRule="exact"/>
        <w:ind w:firstLineChars="200" w:firstLine="644"/>
        <w:rPr>
          <w:rFonts w:ascii="仿宋" w:eastAsia="仿宋" w:hAnsi="仿宋" w:cs="楷体"/>
          <w:sz w:val="32"/>
          <w:szCs w:val="32"/>
          <w:lang w:eastAsia="zh-CN"/>
        </w:rPr>
      </w:pPr>
      <w:r>
        <w:rPr>
          <w:rFonts w:ascii="仿宋" w:eastAsia="仿宋" w:hAnsi="仿宋" w:cs="楷体"/>
          <w:spacing w:val="2"/>
          <w:sz w:val="32"/>
          <w:szCs w:val="32"/>
          <w:lang w:eastAsia="zh-CN"/>
        </w:rPr>
        <w:t>（三）以赛促</w:t>
      </w:r>
      <w:r>
        <w:rPr>
          <w:rFonts w:ascii="仿宋" w:eastAsia="仿宋" w:hAnsi="仿宋" w:cs="楷体"/>
          <w:sz w:val="32"/>
          <w:szCs w:val="32"/>
          <w:lang w:eastAsia="zh-CN"/>
        </w:rPr>
        <w:t>融</w:t>
      </w:r>
      <w:r>
        <w:rPr>
          <w:rFonts w:ascii="仿宋" w:eastAsia="仿宋" w:hAnsi="仿宋" w:cs="楷体"/>
          <w:spacing w:val="2"/>
          <w:sz w:val="32"/>
          <w:szCs w:val="32"/>
          <w:lang w:eastAsia="zh-CN"/>
        </w:rPr>
        <w:t>，有效促进幼</w:t>
      </w:r>
      <w:r>
        <w:rPr>
          <w:rFonts w:ascii="仿宋" w:eastAsia="仿宋" w:hAnsi="仿宋" w:cs="楷体"/>
          <w:sz w:val="32"/>
          <w:szCs w:val="32"/>
          <w:lang w:eastAsia="zh-CN"/>
        </w:rPr>
        <w:t>儿</w:t>
      </w:r>
      <w:r>
        <w:rPr>
          <w:rFonts w:ascii="仿宋" w:eastAsia="仿宋" w:hAnsi="仿宋" w:cs="楷体"/>
          <w:spacing w:val="2"/>
          <w:sz w:val="32"/>
          <w:szCs w:val="32"/>
          <w:lang w:eastAsia="zh-CN"/>
        </w:rPr>
        <w:t>保育专业</w:t>
      </w:r>
      <w:r>
        <w:rPr>
          <w:rFonts w:ascii="仿宋" w:eastAsia="仿宋" w:hAnsi="仿宋" w:cs="楷体"/>
          <w:spacing w:val="6"/>
          <w:sz w:val="32"/>
          <w:szCs w:val="32"/>
          <w:lang w:eastAsia="zh-CN"/>
        </w:rPr>
        <w:t>产</w:t>
      </w:r>
      <w:r>
        <w:rPr>
          <w:rFonts w:ascii="仿宋" w:eastAsia="仿宋" w:hAnsi="仿宋" w:cs="楷体"/>
          <w:spacing w:val="3"/>
          <w:sz w:val="32"/>
          <w:szCs w:val="32"/>
          <w:lang w:eastAsia="zh-CN"/>
        </w:rPr>
        <w:t>教</w:t>
      </w:r>
      <w:r>
        <w:rPr>
          <w:rFonts w:ascii="仿宋" w:eastAsia="仿宋" w:hAnsi="仿宋" w:cs="楷体"/>
          <w:sz w:val="32"/>
          <w:szCs w:val="32"/>
          <w:lang w:eastAsia="zh-CN"/>
        </w:rPr>
        <w:t>融合</w:t>
      </w:r>
    </w:p>
    <w:p w:rsidR="00A83F15" w:rsidRDefault="00715969">
      <w:pPr>
        <w:spacing w:after="0"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z w:val="32"/>
          <w:szCs w:val="32"/>
          <w:lang w:eastAsia="zh-CN"/>
        </w:rPr>
        <w:t>赛项为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各</w:t>
      </w:r>
      <w:r>
        <w:rPr>
          <w:rFonts w:ascii="仿宋" w:eastAsia="仿宋" w:hAnsi="仿宋" w:cs="仿宋"/>
          <w:sz w:val="32"/>
          <w:szCs w:val="32"/>
          <w:lang w:eastAsia="zh-CN"/>
        </w:rPr>
        <w:t>校展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示幼</w:t>
      </w:r>
      <w:r>
        <w:rPr>
          <w:rFonts w:ascii="仿宋" w:eastAsia="仿宋" w:hAnsi="仿宋" w:cs="仿宋"/>
          <w:sz w:val="32"/>
          <w:szCs w:val="32"/>
          <w:lang w:eastAsia="zh-CN"/>
        </w:rPr>
        <w:t>儿保育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专</w:t>
      </w:r>
      <w:r>
        <w:rPr>
          <w:rFonts w:ascii="仿宋" w:eastAsia="仿宋" w:hAnsi="仿宋" w:cs="仿宋"/>
          <w:sz w:val="32"/>
          <w:szCs w:val="32"/>
          <w:lang w:eastAsia="zh-CN"/>
        </w:rPr>
        <w:t>业的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办学</w:t>
      </w:r>
      <w:r>
        <w:rPr>
          <w:rFonts w:ascii="仿宋" w:eastAsia="仿宋" w:hAnsi="仿宋" w:cs="仿宋"/>
          <w:sz w:val="32"/>
          <w:szCs w:val="32"/>
          <w:lang w:eastAsia="zh-CN"/>
        </w:rPr>
        <w:t>成果搭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建</w:t>
      </w:r>
      <w:r>
        <w:rPr>
          <w:rFonts w:ascii="仿宋" w:eastAsia="仿宋" w:hAnsi="仿宋" w:cs="仿宋"/>
          <w:sz w:val="32"/>
          <w:szCs w:val="32"/>
          <w:lang w:eastAsia="zh-CN"/>
        </w:rPr>
        <w:t>平台</w:t>
      </w:r>
      <w:r>
        <w:rPr>
          <w:rFonts w:ascii="仿宋" w:eastAsia="仿宋" w:hAnsi="仿宋" w:cs="仿宋"/>
          <w:spacing w:val="-96"/>
          <w:sz w:val="32"/>
          <w:szCs w:val="32"/>
          <w:lang w:eastAsia="zh-CN"/>
        </w:rPr>
        <w:t>，</w:t>
      </w:r>
      <w:r>
        <w:rPr>
          <w:rFonts w:ascii="仿宋" w:eastAsia="仿宋" w:hAnsi="仿宋" w:cs="仿宋"/>
          <w:sz w:val="32"/>
          <w:szCs w:val="32"/>
          <w:lang w:eastAsia="zh-CN"/>
        </w:rPr>
        <w:t>激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发</w:t>
      </w:r>
      <w:r>
        <w:rPr>
          <w:rFonts w:ascii="仿宋" w:eastAsia="仿宋" w:hAnsi="仿宋" w:cs="仿宋"/>
          <w:sz w:val="32"/>
          <w:szCs w:val="32"/>
          <w:lang w:eastAsia="zh-CN"/>
        </w:rPr>
        <w:t>调动行</w:t>
      </w:r>
      <w:r>
        <w:rPr>
          <w:rFonts w:ascii="仿宋" w:eastAsia="仿宋" w:hAnsi="仿宋" w:cs="仿宋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sz w:val="32"/>
          <w:szCs w:val="32"/>
          <w:lang w:eastAsia="zh-CN"/>
        </w:rPr>
        <w:t>业</w:t>
      </w:r>
      <w:r>
        <w:rPr>
          <w:rFonts w:ascii="仿宋" w:eastAsia="仿宋" w:hAnsi="仿宋" w:cs="仿宋"/>
          <w:spacing w:val="-31"/>
          <w:sz w:val="32"/>
          <w:szCs w:val="32"/>
          <w:lang w:eastAsia="zh-CN"/>
        </w:rPr>
        <w:t>、</w:t>
      </w:r>
      <w:r>
        <w:rPr>
          <w:rFonts w:ascii="仿宋" w:eastAsia="仿宋" w:hAnsi="仿宋" w:cs="仿宋"/>
          <w:sz w:val="32"/>
          <w:szCs w:val="32"/>
          <w:lang w:eastAsia="zh-CN"/>
        </w:rPr>
        <w:t>企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业</w:t>
      </w:r>
      <w:r>
        <w:rPr>
          <w:rFonts w:ascii="仿宋" w:eastAsia="仿宋" w:hAnsi="仿宋" w:cs="仿宋"/>
          <w:sz w:val="32"/>
          <w:szCs w:val="32"/>
          <w:lang w:eastAsia="zh-CN"/>
        </w:rPr>
        <w:t>关注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参与</w:t>
      </w:r>
      <w:r>
        <w:rPr>
          <w:rFonts w:ascii="仿宋" w:eastAsia="仿宋" w:hAnsi="仿宋" w:cs="仿宋"/>
          <w:sz w:val="32"/>
          <w:szCs w:val="32"/>
          <w:lang w:eastAsia="zh-CN"/>
        </w:rPr>
        <w:t>幼儿保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育</w:t>
      </w:r>
      <w:r>
        <w:rPr>
          <w:rFonts w:ascii="仿宋" w:eastAsia="仿宋" w:hAnsi="仿宋" w:cs="仿宋"/>
          <w:sz w:val="32"/>
          <w:szCs w:val="32"/>
          <w:lang w:eastAsia="zh-CN"/>
        </w:rPr>
        <w:t>专业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建设</w:t>
      </w:r>
      <w:r>
        <w:rPr>
          <w:rFonts w:ascii="仿宋" w:eastAsia="仿宋" w:hAnsi="仿宋" w:cs="仿宋"/>
          <w:spacing w:val="-31"/>
          <w:sz w:val="32"/>
          <w:szCs w:val="32"/>
          <w:lang w:eastAsia="zh-CN"/>
        </w:rPr>
        <w:t>，</w:t>
      </w:r>
      <w:r>
        <w:rPr>
          <w:rFonts w:ascii="仿宋" w:eastAsia="仿宋" w:hAnsi="仿宋" w:cs="仿宋"/>
          <w:sz w:val="32"/>
          <w:szCs w:val="32"/>
          <w:lang w:eastAsia="zh-CN"/>
        </w:rPr>
        <w:t>实现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该</w:t>
      </w:r>
      <w:r>
        <w:rPr>
          <w:rFonts w:ascii="仿宋" w:eastAsia="仿宋" w:hAnsi="仿宋" w:cs="仿宋"/>
          <w:sz w:val="32"/>
          <w:szCs w:val="32"/>
          <w:lang w:eastAsia="zh-CN"/>
        </w:rPr>
        <w:t>专业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的职</w:t>
      </w:r>
      <w:r>
        <w:rPr>
          <w:rFonts w:ascii="仿宋" w:eastAsia="仿宋" w:hAnsi="仿宋" w:cs="仿宋"/>
          <w:sz w:val="32"/>
          <w:szCs w:val="32"/>
          <w:lang w:eastAsia="zh-CN"/>
        </w:rPr>
        <w:t>普融通</w:t>
      </w:r>
      <w:r>
        <w:rPr>
          <w:rFonts w:ascii="仿宋" w:eastAsia="仿宋" w:hAnsi="仿宋" w:cs="仿宋"/>
          <w:spacing w:val="-34"/>
          <w:sz w:val="32"/>
          <w:szCs w:val="32"/>
          <w:lang w:eastAsia="zh-CN"/>
        </w:rPr>
        <w:t>、</w:t>
      </w:r>
      <w:r>
        <w:rPr>
          <w:rFonts w:ascii="仿宋" w:eastAsia="仿宋" w:hAnsi="仿宋" w:cs="仿宋"/>
          <w:sz w:val="32"/>
          <w:szCs w:val="32"/>
          <w:lang w:eastAsia="zh-CN"/>
        </w:rPr>
        <w:t>产教</w:t>
      </w:r>
      <w:r>
        <w:rPr>
          <w:rFonts w:ascii="仿宋" w:eastAsia="仿宋" w:hAnsi="仿宋" w:cs="仿宋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sz w:val="32"/>
          <w:szCs w:val="32"/>
          <w:lang w:eastAsia="zh-CN"/>
        </w:rPr>
        <w:t>融合</w:t>
      </w:r>
      <w:r>
        <w:rPr>
          <w:rFonts w:ascii="仿宋" w:eastAsia="仿宋" w:hAnsi="仿宋" w:cs="仿宋"/>
          <w:spacing w:val="-31"/>
          <w:sz w:val="32"/>
          <w:szCs w:val="32"/>
          <w:lang w:eastAsia="zh-CN"/>
        </w:rPr>
        <w:t>、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科</w:t>
      </w:r>
      <w:r>
        <w:rPr>
          <w:rFonts w:ascii="仿宋" w:eastAsia="仿宋" w:hAnsi="仿宋" w:cs="仿宋"/>
          <w:sz w:val="32"/>
          <w:szCs w:val="32"/>
          <w:lang w:eastAsia="zh-CN"/>
        </w:rPr>
        <w:t>创融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汇</w:t>
      </w:r>
      <w:r>
        <w:rPr>
          <w:rFonts w:ascii="仿宋" w:eastAsia="仿宋" w:hAnsi="仿宋" w:cs="仿宋"/>
          <w:spacing w:val="-34"/>
          <w:sz w:val="32"/>
          <w:szCs w:val="32"/>
          <w:lang w:eastAsia="zh-CN"/>
        </w:rPr>
        <w:t>，</w:t>
      </w:r>
      <w:r>
        <w:rPr>
          <w:rFonts w:ascii="仿宋" w:eastAsia="仿宋" w:hAnsi="仿宋" w:cs="仿宋"/>
          <w:sz w:val="32"/>
          <w:szCs w:val="32"/>
          <w:lang w:eastAsia="zh-CN"/>
        </w:rPr>
        <w:t>实现产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教</w:t>
      </w:r>
      <w:r>
        <w:rPr>
          <w:rFonts w:ascii="仿宋" w:eastAsia="仿宋" w:hAnsi="仿宋" w:cs="仿宋"/>
          <w:sz w:val="32"/>
          <w:szCs w:val="32"/>
          <w:lang w:eastAsia="zh-CN"/>
        </w:rPr>
        <w:t>协同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育人</w:t>
      </w:r>
      <w:r>
        <w:rPr>
          <w:rFonts w:ascii="仿宋" w:eastAsia="仿宋" w:hAnsi="仿宋" w:cs="仿宋"/>
          <w:sz w:val="32"/>
          <w:szCs w:val="32"/>
          <w:lang w:eastAsia="zh-CN"/>
        </w:rPr>
        <w:t>目标</w:t>
      </w:r>
      <w:r>
        <w:rPr>
          <w:rFonts w:ascii="仿宋" w:eastAsia="仿宋" w:hAnsi="仿宋" w:cs="仿宋"/>
          <w:spacing w:val="-31"/>
          <w:sz w:val="32"/>
          <w:szCs w:val="32"/>
          <w:lang w:eastAsia="zh-CN"/>
        </w:rPr>
        <w:t>，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有</w:t>
      </w:r>
      <w:r>
        <w:rPr>
          <w:rFonts w:ascii="仿宋" w:eastAsia="仿宋" w:hAnsi="仿宋" w:cs="仿宋"/>
          <w:sz w:val="32"/>
          <w:szCs w:val="32"/>
          <w:lang w:eastAsia="zh-CN"/>
        </w:rPr>
        <w:t>效促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进婴</w:t>
      </w:r>
      <w:r>
        <w:rPr>
          <w:rFonts w:ascii="仿宋" w:eastAsia="仿宋" w:hAnsi="仿宋" w:cs="仿宋"/>
          <w:sz w:val="32"/>
          <w:szCs w:val="32"/>
          <w:lang w:eastAsia="zh-CN"/>
        </w:rPr>
        <w:t>幼儿保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育</w:t>
      </w:r>
      <w:r>
        <w:rPr>
          <w:rFonts w:ascii="仿宋" w:eastAsia="仿宋" w:hAnsi="仿宋" w:cs="仿宋"/>
          <w:sz w:val="32"/>
          <w:szCs w:val="32"/>
          <w:lang w:eastAsia="zh-CN"/>
        </w:rPr>
        <w:t>专业</w:t>
      </w:r>
      <w:r>
        <w:rPr>
          <w:rFonts w:ascii="仿宋" w:eastAsia="仿宋" w:hAnsi="仿宋" w:cs="仿宋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sz w:val="32"/>
          <w:szCs w:val="32"/>
          <w:lang w:eastAsia="zh-CN"/>
        </w:rPr>
        <w:t>的产教</w:t>
      </w:r>
      <w:r>
        <w:rPr>
          <w:rFonts w:ascii="仿宋" w:eastAsia="仿宋" w:hAnsi="仿宋" w:cs="仿宋"/>
          <w:spacing w:val="-3"/>
          <w:sz w:val="32"/>
          <w:szCs w:val="32"/>
          <w:lang w:eastAsia="zh-CN"/>
        </w:rPr>
        <w:t>融</w:t>
      </w:r>
      <w:r>
        <w:rPr>
          <w:rFonts w:ascii="仿宋" w:eastAsia="仿宋" w:hAnsi="仿宋" w:cs="仿宋"/>
          <w:sz w:val="32"/>
          <w:szCs w:val="32"/>
          <w:lang w:eastAsia="zh-CN"/>
        </w:rPr>
        <w:t>合。</w:t>
      </w:r>
    </w:p>
    <w:p w:rsidR="00A83F15" w:rsidRDefault="00715969">
      <w:pPr>
        <w:spacing w:after="0" w:line="560" w:lineRule="exact"/>
        <w:ind w:firstLineChars="200" w:firstLine="644"/>
        <w:rPr>
          <w:rFonts w:ascii="黑体" w:eastAsia="黑体" w:hAnsi="黑体" w:cs="黑体"/>
          <w:spacing w:val="2"/>
          <w:position w:val="-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2"/>
          <w:position w:val="-4"/>
          <w:sz w:val="32"/>
          <w:szCs w:val="32"/>
          <w:lang w:eastAsia="zh-CN"/>
        </w:rPr>
        <w:t>三、项目内容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根据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赛道设置，结合专业要求，围绕生产、管理、服务</w:t>
      </w: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一线岗位实际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需要和实践要求，立足技能创新，基于参赛学</w:t>
      </w: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校专业优势和特点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，自主确定参赛项目名称，自主设计参赛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项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目内容，自主选择参赛设备。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2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"/>
          <w:w w:val="99"/>
          <w:sz w:val="32"/>
          <w:szCs w:val="32"/>
          <w:lang w:eastAsia="zh-CN"/>
        </w:rPr>
        <w:t>（一）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参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赛项目确定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0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w w:val="99"/>
          <w:sz w:val="32"/>
          <w:szCs w:val="32"/>
          <w:lang w:eastAsia="zh-CN"/>
        </w:rPr>
        <w:t>根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据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  <w:lang w:eastAsia="zh-CN"/>
        </w:rPr>
        <w:t>2024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  <w:lang w:eastAsia="zh-CN"/>
        </w:rPr>
        <w:t>年世界职业院校技能大赛制度汇编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，自主设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计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和确定参赛项目名称。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0"/>
        <w:textAlignment w:val="baseline"/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w w:val="99"/>
          <w:sz w:val="32"/>
          <w:szCs w:val="32"/>
          <w:lang w:eastAsia="zh-CN"/>
        </w:rPr>
        <w:t>设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计的参赛项目须符合职业岗位要求，操作规范、安全。</w:t>
      </w:r>
      <w:r>
        <w:rPr>
          <w:rFonts w:ascii="仿宋" w:eastAsia="仿宋" w:hAnsi="仿宋" w:cs="仿宋"/>
          <w:color w:val="000000"/>
          <w:spacing w:val="5"/>
          <w:sz w:val="32"/>
          <w:szCs w:val="32"/>
          <w:lang w:eastAsia="zh-CN"/>
        </w:rPr>
        <w:t>不得含有任何违反《中华人民共和国宪法》及其他</w:t>
      </w:r>
      <w:r>
        <w:rPr>
          <w:rFonts w:ascii="仿宋" w:eastAsia="仿宋" w:hAnsi="仿宋" w:cs="仿宋"/>
          <w:color w:val="000000"/>
          <w:spacing w:val="4"/>
          <w:sz w:val="32"/>
          <w:szCs w:val="32"/>
          <w:lang w:eastAsia="zh-CN"/>
        </w:rPr>
        <w:t>法律法规</w:t>
      </w:r>
      <w:r>
        <w:rPr>
          <w:rFonts w:ascii="仿宋" w:eastAsia="仿宋" w:hAnsi="仿宋" w:cs="仿宋"/>
          <w:color w:val="000000"/>
          <w:spacing w:val="5"/>
          <w:sz w:val="32"/>
          <w:szCs w:val="32"/>
          <w:lang w:eastAsia="zh-CN"/>
        </w:rPr>
        <w:t>的内容。所涉及的发明创造、专利技术、资源等必</w:t>
      </w:r>
      <w:r>
        <w:rPr>
          <w:rFonts w:ascii="仿宋" w:eastAsia="仿宋" w:hAnsi="仿宋" w:cs="仿宋"/>
          <w:color w:val="000000"/>
          <w:spacing w:val="4"/>
          <w:sz w:val="32"/>
          <w:szCs w:val="32"/>
          <w:lang w:eastAsia="zh-CN"/>
        </w:rPr>
        <w:t>须拥有清</w:t>
      </w:r>
      <w:r>
        <w:rPr>
          <w:rFonts w:ascii="仿宋" w:eastAsia="仿宋" w:hAnsi="仿宋" w:cs="仿宋"/>
          <w:color w:val="000000"/>
          <w:spacing w:val="5"/>
          <w:sz w:val="32"/>
          <w:szCs w:val="32"/>
          <w:lang w:eastAsia="zh-CN"/>
        </w:rPr>
        <w:t>晰、合法的产权或物权。参赛项目如有涉密内容</w:t>
      </w:r>
      <w:r>
        <w:rPr>
          <w:rFonts w:ascii="仿宋" w:eastAsia="仿宋" w:hAnsi="仿宋" w:cs="仿宋"/>
          <w:color w:val="000000"/>
          <w:spacing w:val="4"/>
          <w:sz w:val="32"/>
          <w:szCs w:val="32"/>
          <w:lang w:eastAsia="zh-CN"/>
        </w:rPr>
        <w:t>，参赛前须</w:t>
      </w:r>
      <w:r>
        <w:rPr>
          <w:rFonts w:ascii="仿宋" w:eastAsia="仿宋" w:hAnsi="仿宋"/>
          <w:color w:val="00000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6"/>
          <w:sz w:val="32"/>
          <w:szCs w:val="32"/>
          <w:lang w:eastAsia="zh-CN"/>
        </w:rPr>
        <w:t>进行脱</w:t>
      </w:r>
      <w:r>
        <w:rPr>
          <w:rFonts w:ascii="仿宋" w:eastAsia="仿宋" w:hAnsi="仿宋" w:cs="仿宋"/>
          <w:color w:val="000000"/>
          <w:spacing w:val="5"/>
          <w:sz w:val="32"/>
          <w:szCs w:val="32"/>
          <w:lang w:eastAsia="zh-CN"/>
        </w:rPr>
        <w:t>密处理。不得有抄袭盗用他人成果、提供虚假材料等</w:t>
      </w:r>
      <w:r>
        <w:rPr>
          <w:rFonts w:ascii="仿宋" w:eastAsia="仿宋" w:hAnsi="仿宋"/>
          <w:color w:val="00000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违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反相关法律法规的行为。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2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"/>
          <w:w w:val="99"/>
          <w:sz w:val="32"/>
          <w:szCs w:val="32"/>
          <w:lang w:eastAsia="zh-CN"/>
        </w:rPr>
        <w:lastRenderedPageBreak/>
        <w:t>（二）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项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目内容设计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0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w w:val="99"/>
          <w:sz w:val="32"/>
          <w:szCs w:val="32"/>
          <w:lang w:eastAsia="zh-CN"/>
        </w:rPr>
        <w:t>应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围绕</w:t>
      </w:r>
      <w:r>
        <w:rPr>
          <w:rFonts w:ascii="仿宋" w:eastAsia="仿宋" w:hAnsi="仿宋" w:cs="Times New Roman"/>
          <w:color w:val="000000"/>
          <w:sz w:val="32"/>
          <w:szCs w:val="32"/>
          <w:lang w:eastAsia="zh-CN"/>
        </w:rPr>
        <w:t>“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技能水平、职业素养、应用价值、团队合作、创</w:t>
      </w:r>
      <w:r>
        <w:rPr>
          <w:rFonts w:ascii="仿宋" w:eastAsia="仿宋" w:hAnsi="仿宋"/>
          <w:color w:val="00000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新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创意</w:t>
      </w:r>
      <w:r>
        <w:rPr>
          <w:rFonts w:ascii="仿宋" w:eastAsia="仿宋" w:hAnsi="仿宋" w:cs="Times New Roman"/>
          <w:color w:val="000000"/>
          <w:sz w:val="32"/>
          <w:szCs w:val="32"/>
          <w:lang w:eastAsia="zh-CN"/>
        </w:rPr>
        <w:t>”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要素，进行参赛项目的内容设计。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50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spacing w:val="5"/>
          <w:sz w:val="32"/>
          <w:szCs w:val="32"/>
          <w:lang w:eastAsia="zh-CN"/>
        </w:rPr>
        <w:t>技能水平方面应能体</w:t>
      </w:r>
      <w:r>
        <w:rPr>
          <w:rFonts w:ascii="仿宋" w:eastAsia="仿宋" w:hAnsi="仿宋" w:cs="仿宋"/>
          <w:color w:val="000000"/>
          <w:spacing w:val="4"/>
          <w:sz w:val="32"/>
          <w:szCs w:val="32"/>
          <w:lang w:eastAsia="zh-CN"/>
        </w:rPr>
        <w:t>现选手技能熟练度、难易度及解决</w:t>
      </w:r>
      <w:r>
        <w:rPr>
          <w:rFonts w:ascii="仿宋" w:eastAsia="仿宋" w:hAnsi="仿宋"/>
          <w:color w:val="00000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5"/>
          <w:sz w:val="32"/>
          <w:szCs w:val="32"/>
          <w:lang w:eastAsia="zh-CN"/>
        </w:rPr>
        <w:t>问题的复杂度等；职业素养方面应能体现良好的职</w:t>
      </w:r>
      <w:r>
        <w:rPr>
          <w:rFonts w:ascii="仿宋" w:eastAsia="仿宋" w:hAnsi="仿宋" w:cs="仿宋"/>
          <w:color w:val="000000"/>
          <w:spacing w:val="4"/>
          <w:sz w:val="32"/>
          <w:szCs w:val="32"/>
          <w:lang w:eastAsia="zh-CN"/>
        </w:rPr>
        <w:t>业道德、</w:t>
      </w:r>
      <w:r>
        <w:rPr>
          <w:rFonts w:ascii="仿宋" w:eastAsia="仿宋" w:hAnsi="仿宋"/>
          <w:color w:val="00000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5"/>
          <w:sz w:val="32"/>
          <w:szCs w:val="32"/>
          <w:lang w:eastAsia="zh-CN"/>
        </w:rPr>
        <w:t>职业精神、工匠精神等；应用价值方面应能体现解</w:t>
      </w:r>
      <w:r>
        <w:rPr>
          <w:rFonts w:ascii="仿宋" w:eastAsia="仿宋" w:hAnsi="仿宋" w:cs="仿宋"/>
          <w:color w:val="000000"/>
          <w:spacing w:val="4"/>
          <w:sz w:val="32"/>
          <w:szCs w:val="32"/>
          <w:lang w:eastAsia="zh-CN"/>
        </w:rPr>
        <w:t>决生产、</w:t>
      </w:r>
      <w:r>
        <w:rPr>
          <w:rFonts w:ascii="仿宋" w:eastAsia="仿宋" w:hAnsi="仿宋" w:cs="仿宋"/>
          <w:color w:val="000000"/>
          <w:spacing w:val="5"/>
          <w:sz w:val="32"/>
          <w:szCs w:val="32"/>
          <w:lang w:eastAsia="zh-CN"/>
        </w:rPr>
        <w:t>生活一线实际问题或困难以及创造社会经济价值</w:t>
      </w:r>
      <w:r>
        <w:rPr>
          <w:rFonts w:ascii="仿宋" w:eastAsia="仿宋" w:hAnsi="仿宋" w:cs="仿宋"/>
          <w:color w:val="000000"/>
          <w:spacing w:val="4"/>
          <w:sz w:val="32"/>
          <w:szCs w:val="32"/>
          <w:lang w:eastAsia="zh-CN"/>
        </w:rPr>
        <w:t>的情况；团</w:t>
      </w:r>
      <w:r>
        <w:rPr>
          <w:rFonts w:ascii="仿宋" w:eastAsia="仿宋" w:hAnsi="仿宋"/>
          <w:color w:val="00000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6"/>
          <w:sz w:val="32"/>
          <w:szCs w:val="32"/>
          <w:lang w:eastAsia="zh-CN"/>
        </w:rPr>
        <w:t>队合作</w:t>
      </w:r>
      <w:r>
        <w:rPr>
          <w:rFonts w:ascii="仿宋" w:eastAsia="仿宋" w:hAnsi="仿宋" w:cs="仿宋"/>
          <w:color w:val="000000"/>
          <w:spacing w:val="5"/>
          <w:sz w:val="32"/>
          <w:szCs w:val="32"/>
          <w:lang w:eastAsia="zh-CN"/>
        </w:rPr>
        <w:t>方面应能够体现分工明确、紧密协作、各司其职、高</w:t>
      </w:r>
      <w:r>
        <w:rPr>
          <w:rFonts w:ascii="仿宋" w:eastAsia="仿宋" w:hAnsi="仿宋"/>
          <w:color w:val="00000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效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沟通、统筹安排等能力；创新创意方面应能体现创新意识、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创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新理念及技能创新点。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2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"/>
          <w:w w:val="99"/>
          <w:sz w:val="32"/>
          <w:szCs w:val="32"/>
          <w:lang w:eastAsia="zh-CN"/>
        </w:rPr>
        <w:t>（三）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参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赛设备选择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参赛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所需设备和材料不做统一要求，承办学校在</w:t>
      </w:r>
      <w:r>
        <w:rPr>
          <w:rFonts w:ascii="仿宋" w:eastAsia="仿宋" w:hAnsi="仿宋" w:cs="仿宋" w:hint="eastAsia"/>
          <w:color w:val="000000"/>
          <w:spacing w:val="9"/>
          <w:sz w:val="32"/>
          <w:szCs w:val="32"/>
          <w:lang w:eastAsia="zh-CN"/>
        </w:rPr>
        <w:t>通知上</w:t>
      </w: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公布可用于比赛的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设备和材料清单（含场地、水电气网等条</w:t>
      </w: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件）供参赛队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伍选择，参赛队根据承办学校公布的清单，自</w:t>
      </w: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主决定设备是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否自带。决定自带设备和材料的参赛队应优先</w:t>
      </w: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使用自身学校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现有设备，与承办学校确认可行后进场。现场</w:t>
      </w:r>
      <w:r>
        <w:rPr>
          <w:rFonts w:ascii="仿宋" w:eastAsia="仿宋" w:hAnsi="仿宋" w:cs="仿宋"/>
          <w:color w:val="000000"/>
          <w:spacing w:val="1"/>
          <w:w w:val="99"/>
          <w:sz w:val="32"/>
          <w:szCs w:val="32"/>
          <w:lang w:eastAsia="zh-CN"/>
        </w:rPr>
        <w:t>设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备技术保障谁提供谁负责。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z w:val="32"/>
          <w:szCs w:val="32"/>
          <w:lang w:eastAsia="zh-CN"/>
        </w:rPr>
      </w:pP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设备选择与参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赛报名同步进行。各赛程报名时，自带设</w:t>
      </w: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备的参赛队须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与承办单位（学校）积极沟通协商并与承办单</w:t>
      </w: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位（学校）签订确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认书（附参赛队自带设备清单及赛场环境</w:t>
      </w:r>
      <w:r>
        <w:rPr>
          <w:rFonts w:ascii="仿宋" w:eastAsia="仿宋" w:hAnsi="仿宋"/>
          <w:color w:val="00000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  <w:t>要求确认信息</w:t>
      </w:r>
      <w:r>
        <w:rPr>
          <w:rFonts w:ascii="仿宋" w:eastAsia="仿宋" w:hAnsi="仿宋" w:cs="仿宋"/>
          <w:color w:val="000000"/>
          <w:spacing w:val="9"/>
          <w:sz w:val="32"/>
          <w:szCs w:val="32"/>
          <w:lang w:eastAsia="zh-CN"/>
        </w:rPr>
        <w:t>），由</w:t>
      </w:r>
      <w:r>
        <w:rPr>
          <w:rFonts w:ascii="仿宋" w:eastAsia="仿宋" w:hAnsi="仿宋" w:cs="仿宋" w:hint="eastAsia"/>
          <w:color w:val="000000"/>
          <w:spacing w:val="9"/>
          <w:sz w:val="32"/>
          <w:szCs w:val="32"/>
          <w:lang w:eastAsia="zh-CN"/>
        </w:rPr>
        <w:t>承办校</w:t>
      </w:r>
      <w:r>
        <w:rPr>
          <w:rFonts w:ascii="仿宋" w:eastAsia="仿宋" w:hAnsi="仿宋" w:cs="仿宋"/>
          <w:color w:val="000000"/>
          <w:sz w:val="32"/>
          <w:szCs w:val="32"/>
          <w:lang w:eastAsia="zh-CN"/>
        </w:rPr>
        <w:t>进行审核确认，完成报名工作。</w:t>
      </w:r>
    </w:p>
    <w:p w:rsidR="00A83F15" w:rsidRDefault="00715969">
      <w:pPr>
        <w:spacing w:after="0" w:line="560" w:lineRule="exact"/>
        <w:ind w:firstLineChars="200" w:firstLine="644"/>
        <w:rPr>
          <w:rFonts w:ascii="黑体" w:eastAsia="黑体" w:hAnsi="黑体" w:cs="黑体"/>
          <w:spacing w:val="2"/>
          <w:position w:val="-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2"/>
          <w:position w:val="-4"/>
          <w:sz w:val="32"/>
          <w:szCs w:val="32"/>
          <w:lang w:eastAsia="zh-CN"/>
        </w:rPr>
        <w:t>四、项目呈现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(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一）参赛内容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参赛队伍根据工作任务，按团队成员分工，同步进行技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lastRenderedPageBreak/>
        <w:t>能操作和现场讲解。技能操作重点展示专业技能熟练程度、规范程度以及解决技术难题的创新能力，现场讲解主要介绍总体思路、技能要点、主要成果、项目创新等。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（二）参赛要求</w:t>
      </w:r>
    </w:p>
    <w:p w:rsidR="00A83F15" w:rsidRDefault="00296AC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1.</w:t>
      </w:r>
      <w:r w:rsidR="00715969"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参赛人数：每支参赛队伍需由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2-</w:t>
      </w:r>
      <w:r w:rsidR="00715969"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4</w:t>
      </w:r>
      <w:r w:rsidR="00715969"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名选手组成，明确分工与协作。</w:t>
      </w:r>
    </w:p>
    <w:p w:rsidR="00A83F15" w:rsidRDefault="00296AC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2.</w:t>
      </w:r>
      <w:r w:rsidR="00715969"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展示内容：选手可围绕自身兴趣、专业知识或社会热点等，创设情景，自选主题进行内容创作，内容需积极健康、符合主流价值观，具有创新性、实用性或启发性。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（内容涉及实操、韵律、故事等均无限制，自拟）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3.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各参赛队伍需提前制作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PPT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，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PPT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需包含封面、内容展示页等基本板块，且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PPT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展示内容需与现场展示内容紧密结合。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4.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比赛开始前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30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分钟，参赛队伍需完成签到、设备调试及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PPT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拷贝，拷贝时需同时提交备用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U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盘，确保展示设备能正常播放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PPT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5.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每支参赛队伍比赛时长不超过一小时，具体时长由各参赛队根据实际项目需要确定，并在报名时填报该信息。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(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三）服装要求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1.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参赛服上衣要求：粉色或白色、无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logo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，见样图，类似款式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4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/>
          <w:noProof/>
          <w:color w:val="000000"/>
          <w:spacing w:val="10"/>
          <w:sz w:val="32"/>
          <w:szCs w:val="32"/>
          <w:lang w:eastAsia="zh-CN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334010</wp:posOffset>
            </wp:positionV>
            <wp:extent cx="2570480" cy="2053590"/>
            <wp:effectExtent l="0" t="0" r="1270" b="3810"/>
            <wp:wrapSquare wrapText="bothSides"/>
            <wp:docPr id="4" name="图片 4" descr="微信图片_2025061017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101736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noProof/>
          <w:color w:val="000000"/>
          <w:spacing w:val="10"/>
          <w:sz w:val="32"/>
          <w:szCs w:val="32"/>
          <w:lang w:eastAsia="zh-CN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95250</wp:posOffset>
            </wp:positionV>
            <wp:extent cx="2503805" cy="2415540"/>
            <wp:effectExtent l="0" t="0" r="1270" b="3810"/>
            <wp:wrapSquare wrapText="bothSides"/>
            <wp:docPr id="5" name="图片 5" descr="微信图片_2025061017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101738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2.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黑色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及膝半裙，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服装上不出现标志性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LOGO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。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60"/>
        <w:textAlignment w:val="baseline"/>
        <w:rPr>
          <w:rFonts w:ascii="仿宋" w:eastAsia="仿宋" w:hAnsi="仿宋" w:cs="仿宋"/>
          <w:color w:val="000000"/>
          <w:spacing w:val="10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3.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参赛鞋子要求：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白色，无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LOGO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>。</w:t>
      </w:r>
      <w:r>
        <w:rPr>
          <w:rFonts w:ascii="仿宋" w:eastAsia="仿宋" w:hAnsi="仿宋" w:cs="仿宋" w:hint="eastAsia"/>
          <w:color w:val="000000"/>
          <w:spacing w:val="10"/>
          <w:sz w:val="32"/>
          <w:szCs w:val="32"/>
          <w:lang w:eastAsia="zh-CN"/>
        </w:rPr>
        <w:t xml:space="preserve"> 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pStyle w:val="a0"/>
        <w:ind w:firstLine="880"/>
        <w:rPr>
          <w:lang w:eastAsia="zh-CN"/>
        </w:rPr>
      </w:pPr>
    </w:p>
    <w:p w:rsidR="00A83F15" w:rsidRDefault="00A83F15">
      <w:pPr>
        <w:pStyle w:val="a0"/>
        <w:ind w:firstLine="880"/>
        <w:rPr>
          <w:lang w:eastAsia="zh-CN"/>
        </w:rPr>
      </w:pPr>
    </w:p>
    <w:p w:rsidR="00A83F15" w:rsidRDefault="00A83F15">
      <w:pPr>
        <w:pStyle w:val="a0"/>
        <w:ind w:firstLine="880"/>
        <w:rPr>
          <w:lang w:eastAsia="zh-CN"/>
        </w:rPr>
      </w:pPr>
    </w:p>
    <w:p w:rsidR="00A83F15" w:rsidRDefault="00A83F15">
      <w:pPr>
        <w:pStyle w:val="a0"/>
        <w:ind w:firstLine="880"/>
        <w:rPr>
          <w:lang w:eastAsia="zh-CN"/>
        </w:rPr>
      </w:pPr>
    </w:p>
    <w:p w:rsidR="00A83F15" w:rsidRDefault="00A83F15">
      <w:pPr>
        <w:pStyle w:val="a0"/>
        <w:ind w:firstLine="880"/>
        <w:rPr>
          <w:lang w:eastAsia="zh-CN"/>
        </w:rPr>
      </w:pPr>
    </w:p>
    <w:p w:rsidR="00A83F15" w:rsidRDefault="00A83F15">
      <w:pPr>
        <w:pStyle w:val="a0"/>
        <w:ind w:firstLine="880"/>
        <w:rPr>
          <w:lang w:eastAsia="zh-CN"/>
        </w:rPr>
      </w:pPr>
    </w:p>
    <w:p w:rsidR="00A83F15" w:rsidRDefault="00715969">
      <w:pPr>
        <w:spacing w:after="0" w:line="560" w:lineRule="exact"/>
        <w:ind w:firstLineChars="200" w:firstLine="644"/>
        <w:rPr>
          <w:sz w:val="15"/>
          <w:szCs w:val="15"/>
        </w:rPr>
      </w:pPr>
      <w:r>
        <w:rPr>
          <w:rFonts w:ascii="黑体" w:eastAsia="黑体" w:hAnsi="黑体" w:cs="黑体"/>
          <w:spacing w:val="2"/>
          <w:position w:val="-4"/>
          <w:sz w:val="32"/>
          <w:szCs w:val="32"/>
        </w:rPr>
        <w:lastRenderedPageBreak/>
        <w:t>五、竞赛流程</w:t>
      </w:r>
    </w:p>
    <w:p w:rsidR="00A83F15" w:rsidRDefault="00715969">
      <w:pPr>
        <w:numPr>
          <w:ilvl w:val="0"/>
          <w:numId w:val="1"/>
        </w:num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  <w:r>
        <w:rPr>
          <w:rFonts w:ascii="楷体" w:eastAsia="楷体" w:hAnsi="楷体" w:cs="楷体"/>
          <w:spacing w:val="2"/>
          <w:sz w:val="32"/>
          <w:szCs w:val="32"/>
        </w:rPr>
        <w:t>竞赛流程</w:t>
      </w:r>
    </w:p>
    <w:p w:rsidR="00A83F15" w:rsidRDefault="00715969">
      <w:pPr>
        <w:spacing w:after="0" w:line="560" w:lineRule="exact"/>
        <w:ind w:firstLineChars="200" w:firstLine="440"/>
        <w:rPr>
          <w:rFonts w:ascii="楷体" w:eastAsia="楷体" w:hAnsi="楷体" w:cs="楷体"/>
          <w:spacing w:val="2"/>
          <w:sz w:val="32"/>
          <w:szCs w:val="32"/>
        </w:rPr>
      </w:pPr>
      <w:r>
        <w:rPr>
          <w:noProof/>
          <w:lang w:eastAsia="zh-CN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1923415</wp:posOffset>
            </wp:positionH>
            <wp:positionV relativeFrom="paragraph">
              <wp:posOffset>190500</wp:posOffset>
            </wp:positionV>
            <wp:extent cx="3983355" cy="6791325"/>
            <wp:effectExtent l="0" t="0" r="7620" b="0"/>
            <wp:wrapNone/>
            <wp:docPr id="6633" name="Image6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" name="Image663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644"/>
        <w:rPr>
          <w:rFonts w:ascii="楷体" w:eastAsia="楷体" w:hAnsi="楷体" w:cs="楷体"/>
          <w:spacing w:val="2"/>
          <w:sz w:val="32"/>
          <w:szCs w:val="32"/>
        </w:rPr>
      </w:pPr>
    </w:p>
    <w:p w:rsidR="00A83F15" w:rsidRDefault="00A83F15">
      <w:pPr>
        <w:spacing w:after="0" w:line="560" w:lineRule="exact"/>
        <w:ind w:firstLineChars="200" w:firstLine="300"/>
        <w:rPr>
          <w:sz w:val="15"/>
          <w:szCs w:val="15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楷体" w:eastAsia="楷体" w:hAnsi="楷体" w:cs="楷体"/>
          <w:color w:val="000000"/>
          <w:spacing w:val="1"/>
          <w:w w:val="99"/>
          <w:sz w:val="31"/>
          <w:szCs w:val="31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楷体" w:eastAsia="楷体" w:hAnsi="楷体" w:cs="楷体"/>
          <w:color w:val="000000"/>
          <w:spacing w:val="1"/>
          <w:w w:val="99"/>
          <w:sz w:val="31"/>
          <w:szCs w:val="31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楷体" w:eastAsia="楷体" w:hAnsi="楷体" w:cs="楷体"/>
          <w:color w:val="000000"/>
          <w:spacing w:val="1"/>
          <w:w w:val="99"/>
          <w:sz w:val="31"/>
          <w:szCs w:val="31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楷体" w:eastAsia="楷体" w:hAnsi="楷体" w:cs="楷体"/>
          <w:color w:val="000000"/>
          <w:spacing w:val="1"/>
          <w:w w:val="99"/>
          <w:sz w:val="31"/>
          <w:szCs w:val="31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楷体" w:eastAsia="楷体" w:hAnsi="楷体" w:cs="楷体"/>
          <w:color w:val="000000"/>
          <w:spacing w:val="1"/>
          <w:w w:val="99"/>
          <w:sz w:val="31"/>
          <w:szCs w:val="31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楷体" w:eastAsia="楷体" w:hAnsi="楷体" w:cs="楷体"/>
          <w:color w:val="000000"/>
          <w:spacing w:val="1"/>
          <w:w w:val="99"/>
          <w:sz w:val="31"/>
          <w:szCs w:val="31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lang w:eastAsia="zh-CN"/>
        </w:rPr>
      </w:pPr>
      <w:r>
        <w:rPr>
          <w:rFonts w:ascii="楷体" w:eastAsia="楷体" w:hAnsi="楷体" w:cs="楷体" w:hint="eastAsia"/>
          <w:color w:val="000000"/>
          <w:spacing w:val="1"/>
          <w:w w:val="99"/>
          <w:sz w:val="31"/>
          <w:szCs w:val="31"/>
          <w:lang w:eastAsia="zh-CN"/>
        </w:rPr>
        <w:lastRenderedPageBreak/>
        <w:t>（三）评分标准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jc w:val="center"/>
        <w:textAlignment w:val="baseline"/>
        <w:outlineLvl w:val="1"/>
        <w:rPr>
          <w:rFonts w:ascii="宋体" w:eastAsia="宋体" w:hAnsi="宋体" w:cs="宋体"/>
          <w:color w:val="000000"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color w:val="000000"/>
          <w:spacing w:val="1"/>
          <w:w w:val="99"/>
          <w:sz w:val="32"/>
          <w:szCs w:val="32"/>
          <w:lang w:eastAsia="zh-CN"/>
        </w:rPr>
        <w:t>唐山市职业</w:t>
      </w:r>
      <w:r>
        <w:rPr>
          <w:rFonts w:ascii="宋体" w:eastAsia="宋体" w:hAnsi="宋体" w:cs="宋体" w:hint="eastAsia"/>
          <w:color w:val="000000"/>
          <w:sz w:val="32"/>
          <w:szCs w:val="32"/>
          <w:lang w:eastAsia="zh-CN"/>
        </w:rPr>
        <w:t>院校技能大赛评分标准</w:t>
      </w:r>
    </w:p>
    <w:tbl>
      <w:tblPr>
        <w:tblW w:w="97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5"/>
        <w:gridCol w:w="7762"/>
        <w:gridCol w:w="833"/>
      </w:tblGrid>
      <w:tr w:rsidR="00A83F15">
        <w:trPr>
          <w:cantSplit/>
          <w:trHeight w:val="660"/>
          <w:jc w:val="center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jc w:val="center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w w:val="99"/>
                <w:sz w:val="23"/>
                <w:szCs w:val="23"/>
              </w:rPr>
              <w:t>评</w:t>
            </w:r>
            <w:r>
              <w:rPr>
                <w:rFonts w:ascii="仿宋" w:eastAsia="仿宋" w:hAnsi="仿宋" w:cs="仿宋" w:hint="eastAsia"/>
                <w:b/>
                <w:color w:val="000000"/>
                <w:sz w:val="23"/>
                <w:szCs w:val="23"/>
              </w:rPr>
              <w:t>分</w:t>
            </w:r>
            <w:r>
              <w:rPr>
                <w:rFonts w:ascii="仿宋" w:eastAsia="仿宋" w:hAnsi="仿宋" w:cs="仿宋" w:hint="eastAsia"/>
                <w:b/>
                <w:color w:val="000000"/>
                <w:spacing w:val="1"/>
                <w:w w:val="99"/>
                <w:sz w:val="23"/>
                <w:szCs w:val="23"/>
              </w:rPr>
              <w:t>要</w:t>
            </w:r>
            <w:r>
              <w:rPr>
                <w:rFonts w:ascii="仿宋" w:eastAsia="仿宋" w:hAnsi="仿宋" w:cs="仿宋" w:hint="eastAsia"/>
                <w:b/>
                <w:color w:val="000000"/>
                <w:sz w:val="23"/>
                <w:szCs w:val="23"/>
              </w:rPr>
              <w:t>点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jc w:val="center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pacing w:val="1"/>
                <w:w w:val="99"/>
                <w:sz w:val="23"/>
                <w:szCs w:val="23"/>
              </w:rPr>
              <w:t>评</w:t>
            </w:r>
            <w:r>
              <w:rPr>
                <w:rFonts w:ascii="仿宋" w:eastAsia="仿宋" w:hAnsi="仿宋" w:cs="仿宋" w:hint="eastAsia"/>
                <w:b/>
                <w:color w:val="000000"/>
                <w:sz w:val="23"/>
                <w:szCs w:val="23"/>
              </w:rPr>
              <w:t>审内容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jc w:val="center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pacing w:val="1"/>
                <w:w w:val="99"/>
                <w:sz w:val="23"/>
                <w:szCs w:val="23"/>
              </w:rPr>
              <w:t>权</w:t>
            </w:r>
            <w:r>
              <w:rPr>
                <w:rFonts w:ascii="仿宋" w:eastAsia="仿宋" w:hAnsi="仿宋" w:cs="仿宋" w:hint="eastAsia"/>
                <w:b/>
                <w:color w:val="000000"/>
                <w:sz w:val="23"/>
                <w:szCs w:val="23"/>
              </w:rPr>
              <w:t>重</w:t>
            </w:r>
          </w:p>
        </w:tc>
      </w:tr>
      <w:tr w:rsidR="00A83F15">
        <w:trPr>
          <w:cantSplit/>
          <w:trHeight w:val="1235"/>
          <w:jc w:val="center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textAlignment w:val="baseline"/>
              <w:rPr>
                <w:rFonts w:ascii="仿宋" w:eastAsia="仿宋" w:hAnsi="仿宋" w:cs="仿宋"/>
                <w:sz w:val="20"/>
                <w:szCs w:val="20"/>
              </w:rPr>
            </w:pPr>
          </w:p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w w:val="99"/>
                <w:sz w:val="23"/>
                <w:szCs w:val="23"/>
              </w:rPr>
              <w:t>技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能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</w:rPr>
              <w:t>水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平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715969">
            <w:pPr>
              <w:numPr>
                <w:ilvl w:val="0"/>
                <w:numId w:val="2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455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熟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练掌握本专业或工作岗位的技能。</w:t>
            </w:r>
          </w:p>
          <w:p w:rsidR="00A83F15" w:rsidRDefault="00715969">
            <w:pPr>
              <w:numPr>
                <w:ilvl w:val="0"/>
                <w:numId w:val="2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455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技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能操作规范，符合行业和岗位标准。</w:t>
            </w:r>
          </w:p>
          <w:p w:rsidR="00A83F15" w:rsidRDefault="00715969">
            <w:pPr>
              <w:numPr>
                <w:ilvl w:val="0"/>
                <w:numId w:val="2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455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具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备较高的技能操作水平及解决复杂问题的综合能力。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jc w:val="center"/>
              <w:textAlignment w:val="baseline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</w:p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jc w:val="center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60%</w:t>
            </w:r>
          </w:p>
        </w:tc>
      </w:tr>
      <w:tr w:rsidR="00A83F15">
        <w:trPr>
          <w:cantSplit/>
          <w:trHeight w:val="1608"/>
          <w:jc w:val="center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textAlignment w:val="baseline"/>
              <w:rPr>
                <w:rFonts w:ascii="仿宋" w:eastAsia="仿宋" w:hAnsi="仿宋" w:cs="仿宋"/>
                <w:sz w:val="20"/>
                <w:szCs w:val="20"/>
              </w:rPr>
            </w:pPr>
          </w:p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w w:val="99"/>
                <w:sz w:val="23"/>
                <w:szCs w:val="23"/>
              </w:rPr>
              <w:t>职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业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</w:rPr>
              <w:t>素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养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715969">
            <w:pPr>
              <w:numPr>
                <w:ilvl w:val="0"/>
                <w:numId w:val="3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455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展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现较好的职业伦理，具有工匠精神。</w:t>
            </w:r>
          </w:p>
          <w:p w:rsidR="00A83F15" w:rsidRDefault="00715969">
            <w:pPr>
              <w:numPr>
                <w:ilvl w:val="0"/>
                <w:numId w:val="3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455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展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现学校对学生全面培养、基本素养培育和成长发展的成效。</w:t>
            </w:r>
          </w:p>
          <w:p w:rsidR="00A83F15" w:rsidRDefault="00715969">
            <w:pPr>
              <w:numPr>
                <w:ilvl w:val="0"/>
                <w:numId w:val="3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455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展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现职业教育育人成果，体现产教融合、科教融汇。</w:t>
            </w:r>
          </w:p>
          <w:p w:rsidR="00A83F15" w:rsidRDefault="00715969">
            <w:pPr>
              <w:numPr>
                <w:ilvl w:val="0"/>
                <w:numId w:val="3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455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具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备良好的职业道德、职业精神、职业素养。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jc w:val="center"/>
              <w:textAlignment w:val="baseline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</w:p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jc w:val="center"/>
              <w:textAlignment w:val="baseline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</w:p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jc w:val="center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10%</w:t>
            </w:r>
          </w:p>
        </w:tc>
      </w:tr>
      <w:tr w:rsidR="00A83F15">
        <w:trPr>
          <w:cantSplit/>
          <w:trHeight w:val="2723"/>
          <w:jc w:val="center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textAlignment w:val="baseline"/>
              <w:rPr>
                <w:rFonts w:ascii="仿宋" w:eastAsia="仿宋" w:hAnsi="仿宋" w:cs="仿宋"/>
                <w:sz w:val="20"/>
                <w:szCs w:val="20"/>
              </w:rPr>
            </w:pPr>
          </w:p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textAlignment w:val="baseline"/>
              <w:rPr>
                <w:rFonts w:ascii="仿宋" w:eastAsia="仿宋" w:hAnsi="仿宋" w:cs="仿宋"/>
                <w:sz w:val="20"/>
                <w:szCs w:val="20"/>
              </w:rPr>
            </w:pPr>
          </w:p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textAlignment w:val="baseline"/>
              <w:rPr>
                <w:rFonts w:ascii="仿宋" w:eastAsia="仿宋" w:hAnsi="仿宋" w:cs="仿宋"/>
                <w:sz w:val="20"/>
                <w:szCs w:val="20"/>
              </w:rPr>
            </w:pPr>
          </w:p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w w:val="99"/>
                <w:sz w:val="23"/>
                <w:szCs w:val="23"/>
              </w:rPr>
              <w:t>应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用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</w:rPr>
              <w:t>价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值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715969">
            <w:pPr>
              <w:numPr>
                <w:ilvl w:val="0"/>
                <w:numId w:val="4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有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助于解决生产一线实际问题或现实困难。</w:t>
            </w:r>
          </w:p>
          <w:p w:rsidR="00A83F15" w:rsidRDefault="00715969">
            <w:pPr>
              <w:numPr>
                <w:ilvl w:val="0"/>
                <w:numId w:val="4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sz w:val="23"/>
                <w:szCs w:val="23"/>
                <w:lang w:eastAsia="zh-CN"/>
              </w:rPr>
              <w:t>能够促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进职业学校学生高质量就业，包括直接间接推动扩大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就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业规模等。</w:t>
            </w:r>
          </w:p>
          <w:p w:rsidR="00A83F15" w:rsidRDefault="00715969">
            <w:pPr>
              <w:numPr>
                <w:ilvl w:val="0"/>
                <w:numId w:val="4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sz w:val="23"/>
                <w:szCs w:val="23"/>
                <w:lang w:eastAsia="zh-CN"/>
              </w:rPr>
              <w:t>对推动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产业转型升级、区域经济发展、乡村振兴、城市社区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治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理、城乡融合发展等具有积极作用。</w:t>
            </w:r>
          </w:p>
          <w:p w:rsidR="00A83F15" w:rsidRDefault="00715969">
            <w:pPr>
              <w:numPr>
                <w:ilvl w:val="0"/>
                <w:numId w:val="4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86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63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10"/>
                <w:sz w:val="23"/>
                <w:szCs w:val="23"/>
                <w:lang w:eastAsia="zh-CN"/>
              </w:rPr>
              <w:t>符</w:t>
            </w:r>
            <w:r>
              <w:rPr>
                <w:rFonts w:ascii="仿宋" w:eastAsia="仿宋" w:hAnsi="仿宋" w:cs="仿宋" w:hint="eastAsia"/>
                <w:color w:val="000000"/>
                <w:spacing w:val="9"/>
                <w:sz w:val="23"/>
                <w:szCs w:val="23"/>
                <w:lang w:eastAsia="zh-CN"/>
              </w:rPr>
              <w:t>合绿色低碳节能的可持续发展理念，有利于改善人民生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活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、提升人民生活质量。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jc w:val="center"/>
              <w:textAlignment w:val="baseline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</w:p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jc w:val="center"/>
              <w:textAlignment w:val="baseline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</w:p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jc w:val="center"/>
              <w:textAlignment w:val="baseline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</w:p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100" w:firstLine="230"/>
              <w:jc w:val="both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10%</w:t>
            </w:r>
          </w:p>
        </w:tc>
      </w:tr>
      <w:tr w:rsidR="00A83F15">
        <w:trPr>
          <w:cantSplit/>
          <w:trHeight w:val="1982"/>
          <w:jc w:val="center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textAlignment w:val="baseline"/>
              <w:rPr>
                <w:rFonts w:ascii="仿宋" w:eastAsia="仿宋" w:hAnsi="仿宋" w:cs="仿宋"/>
                <w:sz w:val="20"/>
                <w:szCs w:val="20"/>
              </w:rPr>
            </w:pPr>
          </w:p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w w:val="99"/>
                <w:sz w:val="23"/>
                <w:szCs w:val="23"/>
              </w:rPr>
              <w:t>团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队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</w:rPr>
              <w:t>合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作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715969">
            <w:pPr>
              <w:numPr>
                <w:ilvl w:val="0"/>
                <w:numId w:val="5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sz w:val="23"/>
                <w:szCs w:val="23"/>
                <w:lang w:eastAsia="zh-CN"/>
              </w:rPr>
              <w:t>团队成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员能够准确理解共同目标和任务，清楚自己的角色定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位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和职责。</w:t>
            </w:r>
          </w:p>
          <w:p w:rsidR="00A83F15" w:rsidRDefault="00715969">
            <w:pPr>
              <w:numPr>
                <w:ilvl w:val="0"/>
                <w:numId w:val="5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团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队成员在比赛中能够有效沟通、紧密协作。</w:t>
            </w:r>
          </w:p>
          <w:p w:rsidR="00A83F15" w:rsidRDefault="00715969">
            <w:pPr>
              <w:numPr>
                <w:ilvl w:val="0"/>
                <w:numId w:val="5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团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队成员能够相互补台，共同应对突发情况。</w:t>
            </w:r>
          </w:p>
          <w:p w:rsidR="00A83F15" w:rsidRDefault="00715969">
            <w:pPr>
              <w:numPr>
                <w:ilvl w:val="0"/>
                <w:numId w:val="5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团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队成员相互尊重、信任和支持，拥有良好的团队氛围。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jc w:val="center"/>
              <w:textAlignment w:val="baseline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</w:p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jc w:val="center"/>
              <w:textAlignment w:val="baseline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</w:p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100" w:firstLine="230"/>
              <w:jc w:val="both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10%</w:t>
            </w:r>
          </w:p>
        </w:tc>
      </w:tr>
      <w:tr w:rsidR="00A83F15">
        <w:trPr>
          <w:cantSplit/>
          <w:trHeight w:val="2515"/>
          <w:jc w:val="center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textAlignment w:val="baseline"/>
              <w:rPr>
                <w:rFonts w:ascii="仿宋" w:eastAsia="仿宋" w:hAnsi="仿宋" w:cs="仿宋"/>
                <w:sz w:val="20"/>
                <w:szCs w:val="20"/>
              </w:rPr>
            </w:pPr>
          </w:p>
          <w:p w:rsidR="00A83F15" w:rsidRDefault="00A83F15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200" w:firstLine="400"/>
              <w:textAlignment w:val="baseline"/>
              <w:rPr>
                <w:rFonts w:ascii="仿宋" w:eastAsia="仿宋" w:hAnsi="仿宋" w:cs="仿宋"/>
                <w:sz w:val="20"/>
                <w:szCs w:val="20"/>
              </w:rPr>
            </w:pPr>
          </w:p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w w:val="99"/>
                <w:sz w:val="23"/>
                <w:szCs w:val="23"/>
              </w:rPr>
              <w:t>创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新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</w:rPr>
              <w:t>创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意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3F15" w:rsidRDefault="00715969">
            <w:pPr>
              <w:numPr>
                <w:ilvl w:val="0"/>
                <w:numId w:val="6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w w:val="99"/>
                <w:sz w:val="23"/>
                <w:szCs w:val="23"/>
              </w:rPr>
              <w:t>体现原始创意、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创新。</w:t>
            </w:r>
          </w:p>
          <w:p w:rsidR="00A83F15" w:rsidRDefault="00715969">
            <w:pPr>
              <w:numPr>
                <w:ilvl w:val="0"/>
                <w:numId w:val="6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3"/>
                <w:sz w:val="23"/>
                <w:szCs w:val="23"/>
                <w:lang w:eastAsia="zh-CN"/>
              </w:rPr>
              <w:t>体现面向职业和岗位</w:t>
            </w:r>
            <w:r>
              <w:rPr>
                <w:rFonts w:ascii="仿宋" w:eastAsia="仿宋" w:hAnsi="仿宋" w:cs="仿宋" w:hint="eastAsia"/>
                <w:color w:val="000000"/>
                <w:spacing w:val="2"/>
                <w:sz w:val="23"/>
                <w:szCs w:val="23"/>
                <w:lang w:eastAsia="zh-CN"/>
              </w:rPr>
              <w:t>的创意及创新，侧重于加工工艺创新、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6"/>
                <w:sz w:val="23"/>
                <w:szCs w:val="23"/>
                <w:lang w:eastAsia="zh-CN"/>
              </w:rPr>
              <w:t>实用</w:t>
            </w:r>
            <w:r>
              <w:rPr>
                <w:rFonts w:ascii="仿宋" w:eastAsia="仿宋" w:hAnsi="仿宋" w:cs="仿宋" w:hint="eastAsia"/>
                <w:color w:val="000000"/>
                <w:spacing w:val="5"/>
                <w:sz w:val="23"/>
                <w:szCs w:val="23"/>
                <w:lang w:eastAsia="zh-CN"/>
              </w:rPr>
              <w:t>技术创新、产品（技术）数字化改良、应用性优化、民生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类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创意等。</w:t>
            </w:r>
          </w:p>
          <w:p w:rsidR="00A83F15" w:rsidRDefault="00715969">
            <w:pPr>
              <w:numPr>
                <w:ilvl w:val="0"/>
                <w:numId w:val="6"/>
              </w:numPr>
              <w:kinsoku w:val="0"/>
              <w:autoSpaceDE w:val="0"/>
              <w:autoSpaceDN w:val="0"/>
              <w:adjustRightInd w:val="0"/>
              <w:spacing w:after="0" w:line="560" w:lineRule="exact"/>
              <w:ind w:left="0" w:firstLineChars="200" w:firstLine="572"/>
              <w:textAlignment w:val="baseline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spacing w:val="56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pacing w:val="1"/>
                <w:w w:val="99"/>
                <w:sz w:val="23"/>
                <w:szCs w:val="23"/>
                <w:lang w:eastAsia="zh-CN"/>
              </w:rPr>
              <w:t>体</w:t>
            </w: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  <w:lang w:eastAsia="zh-CN"/>
              </w:rPr>
              <w:t>现团队成员创新精神和创新能力。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F15" w:rsidRDefault="00715969">
            <w:pPr>
              <w:kinsoku w:val="0"/>
              <w:autoSpaceDE w:val="0"/>
              <w:autoSpaceDN w:val="0"/>
              <w:adjustRightInd w:val="0"/>
              <w:spacing w:after="0" w:line="560" w:lineRule="exact"/>
              <w:ind w:firstLineChars="100" w:firstLine="230"/>
              <w:jc w:val="both"/>
              <w:textAlignment w:val="baseline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sz w:val="23"/>
                <w:szCs w:val="23"/>
              </w:rPr>
              <w:t>10%</w:t>
            </w:r>
          </w:p>
        </w:tc>
      </w:tr>
    </w:tbl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20"/>
        <w:textAlignment w:val="baseline"/>
        <w:rPr>
          <w:rFonts w:ascii="仿宋" w:eastAsia="仿宋" w:hAnsi="仿宋" w:cs="仿宋"/>
          <w:color w:val="000000"/>
          <w:sz w:val="31"/>
          <w:szCs w:val="31"/>
        </w:rPr>
      </w:pPr>
    </w:p>
    <w:p w:rsidR="00A83F15" w:rsidRDefault="00715969">
      <w:pPr>
        <w:spacing w:after="0" w:line="560" w:lineRule="exact"/>
        <w:ind w:firstLineChars="200" w:firstLine="644"/>
        <w:rPr>
          <w:rFonts w:ascii="黑体" w:eastAsia="黑体" w:hAnsi="黑体" w:cs="黑体"/>
          <w:spacing w:val="2"/>
          <w:position w:val="-4"/>
          <w:sz w:val="32"/>
          <w:szCs w:val="32"/>
        </w:rPr>
      </w:pPr>
      <w:r>
        <w:rPr>
          <w:rFonts w:ascii="黑体" w:eastAsia="黑体" w:hAnsi="黑体" w:cs="黑体" w:hint="eastAsia"/>
          <w:spacing w:val="2"/>
          <w:position w:val="-4"/>
          <w:sz w:val="32"/>
          <w:szCs w:val="32"/>
          <w:lang w:eastAsia="zh-CN"/>
        </w:rPr>
        <w:t>六</w:t>
      </w:r>
      <w:r>
        <w:rPr>
          <w:rFonts w:ascii="黑体" w:eastAsia="黑体" w:hAnsi="黑体" w:cs="黑体" w:hint="eastAsia"/>
          <w:spacing w:val="2"/>
          <w:position w:val="-4"/>
          <w:sz w:val="32"/>
          <w:szCs w:val="32"/>
        </w:rPr>
        <w:t>、奖项设置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20"/>
        <w:textAlignment w:val="baseline"/>
        <w:rPr>
          <w:rFonts w:ascii="仿宋" w:eastAsia="仿宋" w:hAnsi="仿宋" w:cs="仿宋"/>
          <w:color w:val="000000"/>
          <w:sz w:val="31"/>
          <w:szCs w:val="31"/>
          <w:lang w:eastAsia="zh-CN"/>
        </w:rPr>
      </w:pP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学生赛设团体奖。团体一、二等奖指导教师获优秀指导教师奖。团体和个人分设一、二、三等奖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,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各占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10%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、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20%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、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30%(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小数点后四舍五入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)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>。</w:t>
      </w:r>
    </w:p>
    <w:p w:rsidR="00A83F15" w:rsidRDefault="00715969">
      <w:pPr>
        <w:numPr>
          <w:ilvl w:val="0"/>
          <w:numId w:val="7"/>
        </w:numPr>
        <w:spacing w:after="0" w:line="560" w:lineRule="exact"/>
        <w:ind w:firstLineChars="200" w:firstLine="644"/>
        <w:rPr>
          <w:rFonts w:ascii="黑体" w:eastAsia="黑体" w:hAnsi="黑体" w:cs="黑体"/>
          <w:spacing w:val="2"/>
          <w:position w:val="-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2"/>
          <w:position w:val="-4"/>
          <w:sz w:val="32"/>
          <w:szCs w:val="32"/>
          <w:lang w:eastAsia="zh-CN"/>
        </w:rPr>
        <w:t>物料清单</w:t>
      </w:r>
    </w:p>
    <w:p w:rsidR="00A83F15" w:rsidRDefault="00715969">
      <w:pPr>
        <w:pStyle w:val="a0"/>
        <w:spacing w:line="240" w:lineRule="auto"/>
        <w:ind w:firstLineChars="0" w:firstLine="0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246380</wp:posOffset>
            </wp:positionV>
            <wp:extent cx="4390390" cy="7564120"/>
            <wp:effectExtent l="0" t="0" r="635" b="8255"/>
            <wp:wrapSquare wrapText="bothSides"/>
            <wp:docPr id="6" name="图片 6" descr="微信图片_2025061112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11124650"/>
                    <pic:cNvPicPr>
                      <a:picLocks noChangeAspect="1"/>
                    </pic:cNvPicPr>
                  </pic:nvPicPr>
                  <pic:blipFill>
                    <a:blip r:embed="rId14"/>
                    <a:srcRect l="8390" t="20509" r="3079" b="11260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715969">
      <w:pPr>
        <w:pStyle w:val="a0"/>
        <w:spacing w:line="240" w:lineRule="auto"/>
        <w:ind w:firstLine="610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  <w:r>
        <w:rPr>
          <w:rFonts w:ascii="黑体" w:eastAsia="黑体" w:hAnsi="黑体" w:cs="黑体"/>
          <w:noProof/>
          <w:color w:val="000000"/>
          <w:spacing w:val="1"/>
          <w:w w:val="99"/>
          <w:sz w:val="31"/>
          <w:szCs w:val="31"/>
          <w:lang w:eastAsia="zh-CN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0</wp:posOffset>
            </wp:positionV>
            <wp:extent cx="4309745" cy="8255635"/>
            <wp:effectExtent l="0" t="0" r="5080" b="2540"/>
            <wp:wrapNone/>
            <wp:docPr id="7" name="图片 7" descr="微信图片_2025061112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611124656"/>
                    <pic:cNvPicPr>
                      <a:picLocks noChangeAspect="1"/>
                    </pic:cNvPicPr>
                  </pic:nvPicPr>
                  <pic:blipFill>
                    <a:blip r:embed="rId15"/>
                    <a:srcRect l="7853" t="21041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F15" w:rsidRDefault="00A83F15">
      <w:pPr>
        <w:kinsoku w:val="0"/>
        <w:autoSpaceDE w:val="0"/>
        <w:autoSpaceDN w:val="0"/>
        <w:adjustRightInd w:val="0"/>
        <w:spacing w:after="0" w:line="240" w:lineRule="auto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  <w:r>
        <w:rPr>
          <w:rFonts w:ascii="黑体" w:eastAsia="黑体" w:hAnsi="黑体" w:cs="黑体"/>
          <w:noProof/>
          <w:color w:val="000000"/>
          <w:spacing w:val="1"/>
          <w:w w:val="99"/>
          <w:sz w:val="31"/>
          <w:szCs w:val="31"/>
          <w:lang w:eastAsia="zh-CN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-140970</wp:posOffset>
            </wp:positionV>
            <wp:extent cx="4824730" cy="8580120"/>
            <wp:effectExtent l="0" t="0" r="4445" b="1905"/>
            <wp:wrapNone/>
            <wp:docPr id="8" name="图片 8" descr="微信图片_2025061112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611124700"/>
                    <pic:cNvPicPr>
                      <a:picLocks noChangeAspect="1"/>
                    </pic:cNvPicPr>
                  </pic:nvPicPr>
                  <pic:blipFill>
                    <a:blip r:embed="rId16"/>
                    <a:srcRect l="7999" t="21267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240" w:lineRule="auto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  <w:r>
        <w:rPr>
          <w:rFonts w:ascii="黑体" w:eastAsia="黑体" w:hAnsi="黑体" w:cs="黑体"/>
          <w:noProof/>
          <w:color w:val="000000"/>
          <w:spacing w:val="1"/>
          <w:w w:val="99"/>
          <w:sz w:val="31"/>
          <w:szCs w:val="31"/>
          <w:lang w:eastAsia="zh-CN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-121920</wp:posOffset>
            </wp:positionV>
            <wp:extent cx="4590415" cy="6903720"/>
            <wp:effectExtent l="0" t="0" r="635" b="1905"/>
            <wp:wrapSquare wrapText="bothSides"/>
            <wp:docPr id="9" name="图片 9" descr="微信图片_2025061112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611124704"/>
                    <pic:cNvPicPr>
                      <a:picLocks noChangeAspect="1"/>
                    </pic:cNvPicPr>
                  </pic:nvPicPr>
                  <pic:blipFill>
                    <a:blip r:embed="rId17"/>
                    <a:srcRect l="7185" t="21303" b="16252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  <w:r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  <w:lastRenderedPageBreak/>
        <w:t>附</w:t>
      </w:r>
      <w:r>
        <w:rPr>
          <w:rFonts w:ascii="黑体" w:eastAsia="黑体" w:hAnsi="黑体" w:cs="黑体"/>
          <w:color w:val="000000"/>
          <w:spacing w:val="1"/>
          <w:sz w:val="31"/>
          <w:szCs w:val="31"/>
          <w:lang w:eastAsia="zh-CN"/>
        </w:rPr>
        <w:t>件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400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</w:p>
    <w:p w:rsidR="00A83F15" w:rsidRDefault="00715969" w:rsidP="00296AC9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lang w:eastAsia="zh-CN"/>
        </w:rPr>
      </w:pPr>
      <w:r>
        <w:rPr>
          <w:rFonts w:ascii="黑体" w:eastAsia="黑体" w:hAnsi="黑体" w:cs="黑体"/>
          <w:color w:val="000000"/>
          <w:w w:val="99"/>
          <w:sz w:val="35"/>
          <w:szCs w:val="35"/>
          <w:lang w:eastAsia="zh-CN"/>
        </w:rPr>
        <w:t>参</w:t>
      </w:r>
      <w:r>
        <w:rPr>
          <w:rFonts w:ascii="黑体" w:eastAsia="黑体" w:hAnsi="黑体" w:cs="黑体"/>
          <w:color w:val="000000"/>
          <w:sz w:val="35"/>
          <w:szCs w:val="35"/>
          <w:lang w:eastAsia="zh-CN"/>
        </w:rPr>
        <w:t>赛队伍与承办学校就自带设备协商后确认书</w:t>
      </w:r>
      <w:r>
        <w:rPr>
          <w:rFonts w:ascii="黑体" w:eastAsia="黑体" w:hAnsi="黑体" w:cs="黑体"/>
          <w:color w:val="000000"/>
          <w:spacing w:val="1"/>
          <w:w w:val="99"/>
          <w:sz w:val="35"/>
          <w:szCs w:val="35"/>
          <w:lang w:eastAsia="zh-CN"/>
        </w:rPr>
        <w:t>（</w:t>
      </w:r>
      <w:r>
        <w:rPr>
          <w:rFonts w:ascii="黑体" w:eastAsia="黑体" w:hAnsi="黑体" w:cs="黑体"/>
          <w:color w:val="000000"/>
          <w:sz w:val="35"/>
          <w:szCs w:val="35"/>
          <w:lang w:eastAsia="zh-CN"/>
        </w:rPr>
        <w:t>模板）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400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598"/>
        <w:textAlignment w:val="baseline"/>
        <w:rPr>
          <w:rFonts w:ascii="仿宋" w:eastAsia="仿宋" w:hAnsi="仿宋" w:cs="仿宋"/>
          <w:color w:val="000000"/>
          <w:spacing w:val="-6"/>
          <w:sz w:val="31"/>
          <w:szCs w:val="31"/>
          <w:lang w:eastAsia="zh-CN"/>
        </w:rPr>
      </w:pPr>
      <w:r>
        <w:rPr>
          <w:rFonts w:ascii="仿宋" w:eastAsia="仿宋" w:hAnsi="仿宋" w:cs="仿宋"/>
          <w:color w:val="000000"/>
          <w:spacing w:val="-6"/>
          <w:w w:val="99"/>
          <w:sz w:val="31"/>
          <w:szCs w:val="31"/>
          <w:lang w:eastAsia="zh-CN"/>
        </w:rPr>
        <w:t>甲方：（承办</w:t>
      </w:r>
      <w:r>
        <w:rPr>
          <w:rFonts w:ascii="仿宋" w:eastAsia="仿宋" w:hAnsi="仿宋" w:cs="仿宋"/>
          <w:color w:val="000000"/>
          <w:spacing w:val="-6"/>
          <w:sz w:val="31"/>
          <w:szCs w:val="31"/>
          <w:lang w:eastAsia="zh-CN"/>
        </w:rPr>
        <w:t>学校）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08"/>
        <w:textAlignment w:val="baseline"/>
        <w:rPr>
          <w:rFonts w:ascii="仿宋" w:eastAsia="仿宋" w:hAnsi="仿宋" w:cs="仿宋"/>
          <w:color w:val="000000"/>
          <w:spacing w:val="-6"/>
          <w:sz w:val="31"/>
          <w:szCs w:val="31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lang w:eastAsia="zh-CN"/>
        </w:rPr>
      </w:pPr>
      <w:r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  <w:t>乙</w:t>
      </w:r>
      <w:r>
        <w:rPr>
          <w:rFonts w:ascii="仿宋" w:eastAsia="仿宋" w:hAnsi="仿宋" w:cs="仿宋"/>
          <w:color w:val="000000"/>
          <w:w w:val="99"/>
          <w:sz w:val="31"/>
          <w:szCs w:val="31"/>
          <w:lang w:eastAsia="zh-CN"/>
        </w:rPr>
        <w:t>方：（参赛队伍所在学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校）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仿宋" w:eastAsia="仿宋" w:hAnsi="仿宋" w:cs="仿宋"/>
          <w:color w:val="000000"/>
          <w:sz w:val="31"/>
          <w:szCs w:val="31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20"/>
        <w:textAlignment w:val="baseline"/>
        <w:rPr>
          <w:rFonts w:ascii="仿宋" w:eastAsia="仿宋" w:hAnsi="仿宋" w:cs="仿宋"/>
          <w:color w:val="000000"/>
          <w:sz w:val="31"/>
          <w:szCs w:val="31"/>
          <w:lang w:eastAsia="zh-CN"/>
        </w:rPr>
      </w:pP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乙方参加总决赛争夺赛</w:t>
      </w:r>
      <w:r>
        <w:rPr>
          <w:rFonts w:ascii="仿宋" w:eastAsia="仿宋" w:hAnsi="仿宋"/>
          <w:color w:val="000000"/>
          <w:spacing w:val="-1"/>
          <w:sz w:val="31"/>
          <w:szCs w:val="3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1"/>
          <w:szCs w:val="31"/>
          <w:lang w:eastAsia="zh-CN"/>
        </w:rPr>
        <w:t>XXX</w:t>
      </w:r>
      <w:r>
        <w:rPr>
          <w:rFonts w:ascii="Times New Roman" w:eastAsia="Times New Roman" w:hAnsi="Times New Roman"/>
          <w:color w:val="000000"/>
          <w:spacing w:val="-1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组别</w:t>
      </w:r>
      <w:r>
        <w:rPr>
          <w:rFonts w:ascii="仿宋" w:eastAsia="仿宋" w:hAnsi="仿宋"/>
          <w:color w:val="000000"/>
          <w:spacing w:val="-1"/>
          <w:sz w:val="31"/>
          <w:szCs w:val="3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1"/>
          <w:szCs w:val="31"/>
          <w:lang w:eastAsia="zh-CN"/>
        </w:rPr>
        <w:t>XXX</w:t>
      </w:r>
      <w:r>
        <w:rPr>
          <w:rFonts w:ascii="Times New Roman" w:eastAsia="Times New Roman" w:hAnsi="Times New Roman"/>
          <w:color w:val="000000"/>
          <w:spacing w:val="-1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赛道总决赛比赛。在比赛过程中，决</w:t>
      </w:r>
      <w:r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  <w:t>定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自带比赛设备，现与甲方协商沟通后，确定以下事宜。</w:t>
      </w:r>
    </w:p>
    <w:p w:rsidR="00A83F15" w:rsidRDefault="00A83F15">
      <w:pPr>
        <w:pStyle w:val="a0"/>
        <w:ind w:firstLine="880"/>
        <w:rPr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lang w:eastAsia="zh-CN"/>
        </w:rPr>
      </w:pPr>
      <w:r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  <w:t>一</w:t>
      </w:r>
      <w:r>
        <w:rPr>
          <w:rFonts w:ascii="黑体" w:eastAsia="黑体" w:hAnsi="黑体" w:cs="黑体"/>
          <w:color w:val="000000"/>
          <w:sz w:val="31"/>
          <w:szCs w:val="31"/>
          <w:lang w:eastAsia="zh-CN"/>
        </w:rPr>
        <w:t>、需要甲方提供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30"/>
        <w:textAlignment w:val="baseline"/>
        <w:rPr>
          <w:rFonts w:ascii="仿宋" w:eastAsia="仿宋" w:hAnsi="仿宋" w:cs="仿宋"/>
          <w:color w:val="000000"/>
          <w:sz w:val="31"/>
          <w:szCs w:val="31"/>
          <w:lang w:eastAsia="zh-CN"/>
        </w:rPr>
      </w:pPr>
      <w:r>
        <w:rPr>
          <w:rFonts w:ascii="楷体" w:eastAsia="楷体" w:hAnsi="楷体" w:cs="楷体"/>
          <w:color w:val="000000"/>
          <w:spacing w:val="5"/>
          <w:sz w:val="31"/>
          <w:szCs w:val="31"/>
          <w:lang w:eastAsia="zh-CN"/>
        </w:rPr>
        <w:t>（一）场地</w:t>
      </w:r>
      <w:r>
        <w:rPr>
          <w:rFonts w:ascii="仿宋" w:eastAsia="仿宋" w:hAnsi="仿宋" w:cs="仿宋"/>
          <w:color w:val="000000"/>
          <w:spacing w:val="5"/>
          <w:sz w:val="31"/>
          <w:szCs w:val="31"/>
          <w:lang w:eastAsia="zh-CN"/>
        </w:rPr>
        <w:t>（包括：工位的面积、水、电</w:t>
      </w:r>
      <w:r>
        <w:rPr>
          <w:rFonts w:ascii="仿宋" w:eastAsia="仿宋" w:hAnsi="仿宋" w:cs="仿宋"/>
          <w:color w:val="000000"/>
          <w:spacing w:val="4"/>
          <w:sz w:val="31"/>
          <w:szCs w:val="31"/>
          <w:lang w:eastAsia="zh-CN"/>
        </w:rPr>
        <w:t>、气、网、照</w:t>
      </w:r>
      <w:r>
        <w:rPr>
          <w:rFonts w:ascii="仿宋" w:eastAsia="仿宋" w:hAnsi="仿宋"/>
          <w:color w:val="000000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  <w:t>明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、场地承重等环境要求及实时录像要求等）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20"/>
        <w:textAlignment w:val="baseline"/>
        <w:rPr>
          <w:rFonts w:ascii="仿宋" w:eastAsia="仿宋" w:hAnsi="仿宋" w:cs="仿宋"/>
          <w:color w:val="000000"/>
          <w:sz w:val="31"/>
          <w:szCs w:val="31"/>
          <w:lang w:eastAsia="zh-CN"/>
        </w:rPr>
      </w:pPr>
    </w:p>
    <w:p w:rsidR="00A83F15" w:rsidRDefault="00715969">
      <w:pPr>
        <w:numPr>
          <w:ilvl w:val="0"/>
          <w:numId w:val="8"/>
        </w:numPr>
        <w:kinsoku w:val="0"/>
        <w:autoSpaceDE w:val="0"/>
        <w:autoSpaceDN w:val="0"/>
        <w:adjustRightInd w:val="0"/>
        <w:spacing w:after="0" w:line="560" w:lineRule="exact"/>
        <w:ind w:firstLineChars="200" w:firstLine="630"/>
        <w:textAlignment w:val="baseline"/>
        <w:rPr>
          <w:rFonts w:ascii="仿宋" w:eastAsia="仿宋" w:hAnsi="仿宋" w:cs="仿宋"/>
          <w:color w:val="000000"/>
          <w:sz w:val="31"/>
          <w:szCs w:val="31"/>
          <w:lang w:eastAsia="zh-CN"/>
        </w:rPr>
      </w:pPr>
      <w:r>
        <w:rPr>
          <w:rFonts w:ascii="楷体" w:eastAsia="楷体" w:hAnsi="楷体" w:cs="楷体"/>
          <w:color w:val="000000"/>
          <w:spacing w:val="5"/>
          <w:sz w:val="31"/>
          <w:szCs w:val="31"/>
          <w:lang w:eastAsia="zh-CN"/>
        </w:rPr>
        <w:t>设备进场对接</w:t>
      </w:r>
      <w:r>
        <w:rPr>
          <w:rFonts w:ascii="仿宋" w:eastAsia="仿宋" w:hAnsi="仿宋" w:cs="仿宋"/>
          <w:color w:val="000000"/>
          <w:spacing w:val="5"/>
          <w:sz w:val="31"/>
          <w:szCs w:val="31"/>
          <w:lang w:eastAsia="zh-CN"/>
        </w:rPr>
        <w:t>（包括：进场时间、</w:t>
      </w:r>
      <w:r>
        <w:rPr>
          <w:rFonts w:ascii="仿宋" w:eastAsia="仿宋" w:hAnsi="仿宋" w:cs="仿宋"/>
          <w:color w:val="000000"/>
          <w:spacing w:val="4"/>
          <w:sz w:val="31"/>
          <w:szCs w:val="31"/>
          <w:lang w:eastAsia="zh-CN"/>
        </w:rPr>
        <w:t>撤离时间；安</w:t>
      </w:r>
      <w:r>
        <w:rPr>
          <w:rFonts w:ascii="仿宋" w:eastAsia="仿宋" w:hAnsi="仿宋"/>
          <w:color w:val="000000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  <w:t>装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、调试等需要承办校的配合及帮助事项等）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leftChars="200" w:left="440"/>
        <w:textAlignment w:val="baseline"/>
        <w:rPr>
          <w:rFonts w:ascii="仿宋" w:eastAsia="仿宋" w:hAnsi="仿宋" w:cs="仿宋"/>
          <w:color w:val="000000"/>
          <w:sz w:val="31"/>
          <w:szCs w:val="31"/>
          <w:lang w:eastAsia="zh-CN"/>
        </w:rPr>
      </w:pPr>
    </w:p>
    <w:p w:rsidR="00A83F15" w:rsidRDefault="00715969">
      <w:pPr>
        <w:numPr>
          <w:ilvl w:val="0"/>
          <w:numId w:val="8"/>
        </w:numPr>
        <w:kinsoku w:val="0"/>
        <w:autoSpaceDE w:val="0"/>
        <w:autoSpaceDN w:val="0"/>
        <w:adjustRightInd w:val="0"/>
        <w:spacing w:after="0" w:line="560" w:lineRule="exact"/>
        <w:ind w:firstLineChars="200" w:firstLine="620"/>
        <w:textAlignment w:val="baseline"/>
        <w:rPr>
          <w:rFonts w:ascii="楷体" w:eastAsia="楷体" w:hAnsi="楷体" w:cs="楷体"/>
          <w:color w:val="000000"/>
          <w:sz w:val="31"/>
          <w:szCs w:val="31"/>
          <w:lang w:eastAsia="zh-CN"/>
        </w:rPr>
      </w:pPr>
      <w:r>
        <w:rPr>
          <w:rFonts w:ascii="楷体" w:eastAsia="楷体" w:hAnsi="楷体" w:cs="楷体"/>
          <w:color w:val="000000"/>
          <w:sz w:val="31"/>
          <w:szCs w:val="31"/>
          <w:lang w:eastAsia="zh-CN"/>
        </w:rPr>
        <w:t>开赛前的设备封存要求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leftChars="200" w:left="440"/>
        <w:textAlignment w:val="baseline"/>
        <w:rPr>
          <w:rFonts w:ascii="楷体" w:eastAsia="楷体" w:hAnsi="楷体" w:cs="楷体"/>
          <w:color w:val="000000"/>
          <w:sz w:val="31"/>
          <w:szCs w:val="31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300" w:firstLine="918"/>
        <w:textAlignment w:val="baseline"/>
        <w:rPr>
          <w:rFonts w:ascii="楷体" w:eastAsia="楷体" w:hAnsi="楷体" w:cs="楷体"/>
          <w:color w:val="000000"/>
          <w:sz w:val="31"/>
          <w:szCs w:val="31"/>
          <w:lang w:eastAsia="zh-CN"/>
        </w:rPr>
      </w:pPr>
      <w:r>
        <w:rPr>
          <w:rFonts w:ascii="楷体" w:eastAsia="楷体" w:hAnsi="楷体" w:cs="楷体"/>
          <w:color w:val="000000"/>
          <w:spacing w:val="1"/>
          <w:w w:val="99"/>
          <w:sz w:val="31"/>
          <w:szCs w:val="31"/>
          <w:lang w:eastAsia="zh-CN"/>
        </w:rPr>
        <w:t>…</w:t>
      </w:r>
      <w:r>
        <w:rPr>
          <w:rFonts w:ascii="楷体" w:eastAsia="楷体" w:hAnsi="楷体" w:cs="楷体"/>
          <w:color w:val="000000"/>
          <w:sz w:val="31"/>
          <w:szCs w:val="31"/>
          <w:lang w:eastAsia="zh-CN"/>
        </w:rPr>
        <w:t>…</w:t>
      </w:r>
      <w:r>
        <w:rPr>
          <w:rFonts w:ascii="楷体" w:eastAsia="楷体" w:hAnsi="楷体" w:cs="楷体"/>
          <w:color w:val="000000"/>
          <w:sz w:val="31"/>
          <w:szCs w:val="31"/>
          <w:lang w:eastAsia="zh-CN"/>
        </w:rPr>
        <w:t>（其他）</w:t>
      </w:r>
    </w:p>
    <w:p w:rsidR="00A83F15" w:rsidRDefault="00A83F15">
      <w:pPr>
        <w:pStyle w:val="a0"/>
        <w:ind w:firstLine="880"/>
        <w:rPr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0"/>
        <w:textAlignment w:val="baseline"/>
        <w:rPr>
          <w:rFonts w:ascii="黑体" w:eastAsia="黑体" w:hAnsi="黑体" w:cs="黑体"/>
          <w:color w:val="000000"/>
          <w:sz w:val="31"/>
          <w:szCs w:val="31"/>
          <w:lang w:eastAsia="zh-CN"/>
        </w:rPr>
      </w:pPr>
      <w:r>
        <w:rPr>
          <w:rFonts w:ascii="黑体" w:eastAsia="黑体" w:hAnsi="黑体" w:cs="黑体"/>
          <w:color w:val="000000"/>
          <w:w w:val="99"/>
          <w:sz w:val="31"/>
          <w:szCs w:val="31"/>
          <w:lang w:eastAsia="zh-CN"/>
        </w:rPr>
        <w:lastRenderedPageBreak/>
        <w:t>二</w:t>
      </w:r>
      <w:r>
        <w:rPr>
          <w:rFonts w:ascii="黑体" w:eastAsia="黑体" w:hAnsi="黑体" w:cs="黑体"/>
          <w:color w:val="000000"/>
          <w:sz w:val="31"/>
          <w:szCs w:val="31"/>
          <w:lang w:eastAsia="zh-CN"/>
        </w:rPr>
        <w:t>、乙方须自行承担清单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rFonts w:ascii="楷体" w:eastAsia="楷体" w:hAnsi="楷体" w:cs="楷体"/>
          <w:color w:val="000000"/>
          <w:sz w:val="31"/>
          <w:szCs w:val="31"/>
          <w:lang w:eastAsia="zh-CN"/>
        </w:rPr>
      </w:pPr>
      <w:r>
        <w:rPr>
          <w:rFonts w:ascii="楷体" w:eastAsia="楷体" w:hAnsi="楷体" w:cs="楷体"/>
          <w:color w:val="000000"/>
          <w:spacing w:val="1"/>
          <w:w w:val="99"/>
          <w:sz w:val="31"/>
          <w:szCs w:val="31"/>
          <w:lang w:eastAsia="zh-CN"/>
        </w:rPr>
        <w:t>（</w:t>
      </w:r>
      <w:r>
        <w:rPr>
          <w:rFonts w:ascii="楷体" w:eastAsia="楷体" w:hAnsi="楷体" w:cs="楷体"/>
          <w:color w:val="000000"/>
          <w:sz w:val="31"/>
          <w:szCs w:val="31"/>
          <w:lang w:eastAsia="zh-CN"/>
        </w:rPr>
        <w:t>一）进场设备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620"/>
        <w:textAlignment w:val="baseline"/>
        <w:rPr>
          <w:rFonts w:ascii="楷体" w:eastAsia="楷体" w:hAnsi="楷体" w:cs="楷体"/>
          <w:color w:val="000000"/>
          <w:sz w:val="31"/>
          <w:szCs w:val="31"/>
          <w:lang w:eastAsia="zh-CN"/>
        </w:rPr>
      </w:pPr>
    </w:p>
    <w:p w:rsidR="00A83F15" w:rsidRDefault="00715969">
      <w:pPr>
        <w:numPr>
          <w:ilvl w:val="0"/>
          <w:numId w:val="9"/>
        </w:numPr>
        <w:kinsoku w:val="0"/>
        <w:autoSpaceDE w:val="0"/>
        <w:autoSpaceDN w:val="0"/>
        <w:adjustRightInd w:val="0"/>
        <w:spacing w:after="0" w:line="560" w:lineRule="exact"/>
        <w:ind w:firstLineChars="200" w:firstLine="620"/>
        <w:textAlignment w:val="baseline"/>
        <w:rPr>
          <w:rFonts w:ascii="楷体" w:eastAsia="楷体" w:hAnsi="楷体" w:cs="楷体"/>
          <w:color w:val="000000"/>
          <w:sz w:val="31"/>
          <w:szCs w:val="31"/>
          <w:lang w:eastAsia="zh-CN"/>
        </w:rPr>
      </w:pPr>
      <w:r>
        <w:rPr>
          <w:rFonts w:ascii="楷体" w:eastAsia="楷体" w:hAnsi="楷体" w:cs="楷体"/>
          <w:color w:val="000000"/>
          <w:sz w:val="31"/>
          <w:szCs w:val="31"/>
          <w:lang w:eastAsia="zh-CN"/>
        </w:rPr>
        <w:t>设备的往来运输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leftChars="200" w:left="440"/>
        <w:textAlignment w:val="baseline"/>
        <w:rPr>
          <w:rFonts w:ascii="楷体" w:eastAsia="楷体" w:hAnsi="楷体" w:cs="楷体"/>
          <w:color w:val="000000"/>
          <w:sz w:val="31"/>
          <w:szCs w:val="31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lang w:eastAsia="zh-CN"/>
        </w:rPr>
      </w:pPr>
      <w:r>
        <w:rPr>
          <w:rFonts w:ascii="楷体" w:eastAsia="楷体" w:hAnsi="楷体" w:cs="楷体"/>
          <w:color w:val="000000"/>
          <w:spacing w:val="1"/>
          <w:w w:val="99"/>
          <w:sz w:val="31"/>
          <w:szCs w:val="31"/>
          <w:lang w:eastAsia="zh-CN"/>
        </w:rPr>
        <w:t>（</w:t>
      </w:r>
      <w:r>
        <w:rPr>
          <w:rFonts w:ascii="楷体" w:eastAsia="楷体" w:hAnsi="楷体" w:cs="楷体"/>
          <w:color w:val="000000"/>
          <w:sz w:val="31"/>
          <w:szCs w:val="31"/>
          <w:lang w:eastAsia="zh-CN"/>
        </w:rPr>
        <w:t>三）设备的安装、调试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lang w:eastAsia="zh-CN"/>
        </w:rPr>
      </w:pPr>
      <w:r>
        <w:rPr>
          <w:rFonts w:ascii="楷体" w:eastAsia="楷体" w:hAnsi="楷体" w:cs="楷体"/>
          <w:color w:val="000000"/>
          <w:spacing w:val="1"/>
          <w:w w:val="99"/>
          <w:sz w:val="31"/>
          <w:szCs w:val="31"/>
          <w:lang w:eastAsia="zh-CN"/>
        </w:rPr>
        <w:t>（</w:t>
      </w:r>
      <w:r>
        <w:rPr>
          <w:rFonts w:ascii="楷体" w:eastAsia="楷体" w:hAnsi="楷体" w:cs="楷体"/>
          <w:color w:val="000000"/>
          <w:sz w:val="31"/>
          <w:szCs w:val="31"/>
          <w:lang w:eastAsia="zh-CN"/>
        </w:rPr>
        <w:t>四）设备现场保障及技术支持等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</w:pPr>
      <w:r>
        <w:rPr>
          <w:rFonts w:ascii="楷体" w:eastAsia="楷体" w:hAnsi="楷体" w:cs="楷体"/>
          <w:color w:val="000000"/>
          <w:spacing w:val="1"/>
          <w:w w:val="99"/>
          <w:sz w:val="31"/>
          <w:szCs w:val="31"/>
        </w:rPr>
        <w:t>（</w:t>
      </w:r>
      <w:r>
        <w:rPr>
          <w:rFonts w:ascii="楷体" w:eastAsia="楷体" w:hAnsi="楷体" w:cs="楷体"/>
          <w:color w:val="000000"/>
          <w:sz w:val="31"/>
          <w:szCs w:val="31"/>
        </w:rPr>
        <w:t>五）工位上所需材料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Arial" w:eastAsia="Arial" w:hAnsi="Arial" w:cs="Arial"/>
          <w:sz w:val="20"/>
          <w:szCs w:val="20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</w:pPr>
      <w:r>
        <w:rPr>
          <w:rFonts w:ascii="楷体" w:eastAsia="楷体" w:hAnsi="楷体" w:cs="楷体"/>
          <w:color w:val="000000"/>
          <w:spacing w:val="1"/>
          <w:w w:val="99"/>
          <w:sz w:val="31"/>
          <w:szCs w:val="31"/>
        </w:rPr>
        <w:t>（</w:t>
      </w:r>
      <w:r>
        <w:rPr>
          <w:rFonts w:ascii="楷体" w:eastAsia="楷体" w:hAnsi="楷体" w:cs="楷体"/>
          <w:color w:val="000000"/>
          <w:sz w:val="31"/>
          <w:szCs w:val="31"/>
        </w:rPr>
        <w:t>六）</w:t>
      </w:r>
      <w:r>
        <w:rPr>
          <w:rFonts w:ascii="楷体" w:eastAsia="楷体" w:hAnsi="楷体" w:cs="楷体"/>
          <w:color w:val="000000"/>
          <w:sz w:val="31"/>
          <w:szCs w:val="31"/>
        </w:rPr>
        <w:t>……</w:t>
      </w:r>
      <w:r>
        <w:rPr>
          <w:rFonts w:ascii="楷体" w:eastAsia="楷体" w:hAnsi="楷体" w:cs="楷体"/>
          <w:color w:val="000000"/>
          <w:sz w:val="31"/>
          <w:szCs w:val="31"/>
        </w:rPr>
        <w:t>（其他）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Arial" w:eastAsia="Arial" w:hAnsi="Arial" w:cs="Arial"/>
          <w:sz w:val="20"/>
          <w:szCs w:val="20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lang w:eastAsia="zh-CN"/>
        </w:rPr>
      </w:pPr>
      <w:r>
        <w:rPr>
          <w:rFonts w:ascii="黑体" w:eastAsia="黑体" w:hAnsi="黑体" w:cs="黑体"/>
          <w:color w:val="000000"/>
          <w:spacing w:val="1"/>
          <w:w w:val="99"/>
          <w:sz w:val="31"/>
          <w:szCs w:val="31"/>
          <w:lang w:eastAsia="zh-CN"/>
        </w:rPr>
        <w:t>三</w:t>
      </w:r>
      <w:r>
        <w:rPr>
          <w:rFonts w:ascii="黑体" w:eastAsia="黑体" w:hAnsi="黑体" w:cs="黑体"/>
          <w:color w:val="000000"/>
          <w:sz w:val="31"/>
          <w:szCs w:val="31"/>
          <w:lang w:eastAsia="zh-CN"/>
        </w:rPr>
        <w:t>、其他商议确定的事项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0"/>
        <w:textAlignment w:val="baseline"/>
        <w:rPr>
          <w:rFonts w:ascii="宋体" w:eastAsia="宋体" w:hAnsi="宋体" w:cs="宋体"/>
          <w:color w:val="000000"/>
          <w:sz w:val="31"/>
          <w:szCs w:val="31"/>
          <w:lang w:eastAsia="zh-CN"/>
        </w:rPr>
      </w:pPr>
      <w:r>
        <w:rPr>
          <w:rFonts w:ascii="宋体" w:eastAsia="宋体" w:hAnsi="宋体" w:cs="宋体"/>
          <w:color w:val="000000"/>
          <w:w w:val="99"/>
          <w:sz w:val="31"/>
          <w:szCs w:val="31"/>
          <w:lang w:eastAsia="zh-CN"/>
        </w:rPr>
        <w:t>…</w:t>
      </w:r>
      <w:r>
        <w:rPr>
          <w:rFonts w:ascii="宋体" w:eastAsia="宋体" w:hAnsi="宋体" w:cs="宋体"/>
          <w:color w:val="000000"/>
          <w:sz w:val="31"/>
          <w:szCs w:val="31"/>
          <w:lang w:eastAsia="zh-CN"/>
        </w:rPr>
        <w:t>…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20"/>
        <w:textAlignment w:val="baseline"/>
        <w:rPr>
          <w:lang w:eastAsia="zh-CN"/>
        </w:rPr>
      </w:pP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（根据实际双方自行协商确定，包括设备使用安全</w:t>
      </w:r>
      <w:r>
        <w:rPr>
          <w:rFonts w:ascii="仿宋" w:eastAsia="仿宋" w:hAnsi="仿宋"/>
          <w:color w:val="000000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  <w:t>等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内容）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400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22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  <w:r>
        <w:rPr>
          <w:rFonts w:ascii="黑体" w:eastAsia="黑体" w:hAnsi="黑体" w:cs="黑体"/>
          <w:color w:val="000000"/>
          <w:spacing w:val="1"/>
          <w:sz w:val="31"/>
          <w:szCs w:val="31"/>
          <w:lang w:eastAsia="zh-CN"/>
        </w:rPr>
        <w:t>四</w:t>
      </w:r>
      <w:r>
        <w:rPr>
          <w:rFonts w:ascii="黑体" w:eastAsia="黑体" w:hAnsi="黑体" w:cs="黑体"/>
          <w:color w:val="000000"/>
          <w:sz w:val="31"/>
          <w:szCs w:val="31"/>
          <w:lang w:eastAsia="zh-CN"/>
        </w:rPr>
        <w:t>、确认书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（附件</w:t>
      </w:r>
      <w:r>
        <w:rPr>
          <w:rFonts w:ascii="仿宋" w:eastAsia="仿宋" w:hAnsi="仿宋"/>
          <w:color w:val="000000"/>
          <w:w w:val="86"/>
          <w:sz w:val="31"/>
          <w:szCs w:val="3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1"/>
          <w:szCs w:val="31"/>
          <w:lang w:eastAsia="zh-CN"/>
        </w:rPr>
        <w:t>1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、附件</w:t>
      </w:r>
      <w:r>
        <w:rPr>
          <w:rFonts w:ascii="仿宋" w:eastAsia="仿宋" w:hAnsi="仿宋"/>
          <w:color w:val="000000"/>
          <w:w w:val="86"/>
          <w:sz w:val="31"/>
          <w:szCs w:val="3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1"/>
          <w:szCs w:val="31"/>
          <w:lang w:eastAsia="zh-CN"/>
        </w:rPr>
        <w:t>2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、附件</w:t>
      </w:r>
      <w:r>
        <w:rPr>
          <w:rFonts w:ascii="仿宋" w:eastAsia="仿宋" w:hAnsi="仿宋"/>
          <w:color w:val="000000"/>
          <w:w w:val="86"/>
          <w:sz w:val="31"/>
          <w:szCs w:val="3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1"/>
          <w:szCs w:val="31"/>
          <w:lang w:eastAsia="zh-CN"/>
        </w:rPr>
        <w:t>3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400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</w:p>
    <w:p w:rsidR="00A83F15" w:rsidRDefault="00A83F15">
      <w:pPr>
        <w:spacing w:after="0" w:line="560" w:lineRule="exact"/>
        <w:rPr>
          <w:lang w:eastAsia="zh-CN"/>
        </w:rPr>
        <w:sectPr w:rsidR="00A83F15">
          <w:footerReference w:type="default" r:id="rId18"/>
          <w:pgSz w:w="11920" w:h="16840"/>
          <w:pgMar w:top="1701" w:right="1587" w:bottom="1417" w:left="1474" w:header="0" w:footer="0" w:gutter="0"/>
          <w:cols w:space="425"/>
        </w:sect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0"/>
        <w:textAlignment w:val="baseline"/>
        <w:rPr>
          <w:lang w:eastAsia="zh-CN"/>
        </w:rPr>
      </w:pPr>
      <w:r>
        <w:rPr>
          <w:rFonts w:ascii="仿宋" w:eastAsia="仿宋" w:hAnsi="仿宋" w:cs="仿宋"/>
          <w:color w:val="000000"/>
          <w:w w:val="99"/>
          <w:sz w:val="31"/>
          <w:szCs w:val="31"/>
          <w:lang w:eastAsia="zh-CN"/>
        </w:rPr>
        <w:lastRenderedPageBreak/>
        <w:t>甲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方：</w:t>
      </w:r>
      <w:r>
        <w:rPr>
          <w:rFonts w:ascii="仿宋" w:eastAsia="仿宋" w:hAnsi="仿宋"/>
          <w:color w:val="000000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  <w:t>（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盖章）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 xml:space="preserve">               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400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12"/>
        <w:textAlignment w:val="baseline"/>
        <w:rPr>
          <w:lang w:eastAsia="zh-CN"/>
        </w:rPr>
      </w:pPr>
      <w:r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  <w:t>法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定代表人</w:t>
      </w:r>
      <w:r>
        <w:rPr>
          <w:rFonts w:ascii="Times New Roman" w:eastAsia="Times New Roman" w:hAnsi="Times New Roman" w:cs="Times New Roman"/>
          <w:color w:val="000000"/>
          <w:sz w:val="31"/>
          <w:szCs w:val="31"/>
          <w:lang w:eastAsia="zh-CN"/>
        </w:rPr>
        <w:t>/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代表：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/>
        </w:rPr>
        <w:t xml:space="preserve">            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ind w:firstLineChars="200" w:firstLine="400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ind w:firstLineChars="200" w:firstLine="640"/>
        <w:textAlignment w:val="baseline"/>
        <w:rPr>
          <w:lang w:eastAsia="zh-CN"/>
        </w:rPr>
      </w:pPr>
      <w:r>
        <w:rPr>
          <w:rFonts w:ascii="仿宋" w:eastAsia="仿宋" w:hAnsi="仿宋" w:cs="仿宋"/>
          <w:color w:val="000000"/>
          <w:spacing w:val="10"/>
          <w:sz w:val="31"/>
          <w:szCs w:val="31"/>
          <w:lang w:eastAsia="zh-CN"/>
        </w:rPr>
        <w:t>时</w:t>
      </w:r>
      <w:r>
        <w:rPr>
          <w:rFonts w:ascii="仿宋" w:eastAsia="仿宋" w:hAnsi="仿宋" w:cs="仿宋"/>
          <w:color w:val="000000"/>
          <w:spacing w:val="9"/>
          <w:sz w:val="31"/>
          <w:szCs w:val="31"/>
          <w:lang w:eastAsia="zh-CN"/>
        </w:rPr>
        <w:t>间：</w:t>
      </w:r>
      <w:r>
        <w:rPr>
          <w:rFonts w:ascii="仿宋" w:eastAsia="仿宋" w:hAnsi="仿宋" w:cs="仿宋" w:hint="eastAsia"/>
          <w:color w:val="000000"/>
          <w:spacing w:val="9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8"/>
          <w:sz w:val="31"/>
          <w:szCs w:val="31"/>
          <w:lang w:eastAsia="zh-CN"/>
        </w:rPr>
        <w:t>年</w:t>
      </w:r>
      <w:r>
        <w:rPr>
          <w:rFonts w:ascii="仿宋" w:eastAsia="仿宋" w:hAnsi="仿宋" w:cs="仿宋" w:hint="eastAsia"/>
          <w:color w:val="000000"/>
          <w:spacing w:val="8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8"/>
          <w:sz w:val="31"/>
          <w:szCs w:val="31"/>
          <w:lang w:eastAsia="zh-CN"/>
        </w:rPr>
        <w:t>月</w:t>
      </w:r>
      <w:r>
        <w:rPr>
          <w:rFonts w:ascii="仿宋" w:eastAsia="仿宋" w:hAnsi="仿宋" w:cs="仿宋" w:hint="eastAsia"/>
          <w:color w:val="000000"/>
          <w:spacing w:val="8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2"/>
          <w:w w:val="99"/>
          <w:sz w:val="31"/>
          <w:szCs w:val="31"/>
          <w:lang w:eastAsia="zh-CN"/>
        </w:rPr>
        <w:t>日</w:t>
      </w:r>
      <w:r>
        <w:rPr>
          <w:rFonts w:ascii="仿宋" w:eastAsia="仿宋" w:hAnsi="仿宋" w:cs="仿宋" w:hint="eastAsia"/>
          <w:color w:val="000000"/>
          <w:spacing w:val="2"/>
          <w:w w:val="99"/>
          <w:sz w:val="31"/>
          <w:szCs w:val="31"/>
          <w:lang w:eastAsia="zh-CN"/>
        </w:rPr>
        <w:t xml:space="preserve">                </w:t>
      </w: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Arial" w:eastAsia="Arial" w:hAnsi="Arial" w:cs="Arial"/>
          <w:sz w:val="20"/>
          <w:szCs w:val="20"/>
          <w:lang w:eastAsia="zh-CN"/>
        </w:rPr>
      </w:pPr>
      <w:bookmarkStart w:id="2" w:name="_GoBack"/>
      <w:bookmarkEnd w:id="2"/>
      <w:r>
        <w:rPr>
          <w:lang w:eastAsia="zh-CN"/>
        </w:rPr>
        <w:br w:type="column"/>
      </w:r>
      <w:r>
        <w:rPr>
          <w:rFonts w:ascii="仿宋" w:eastAsia="仿宋" w:hAnsi="仿宋" w:cs="仿宋"/>
          <w:color w:val="000000"/>
          <w:w w:val="99"/>
          <w:sz w:val="31"/>
          <w:szCs w:val="31"/>
          <w:lang w:eastAsia="zh-CN"/>
        </w:rPr>
        <w:lastRenderedPageBreak/>
        <w:t>乙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方：</w:t>
      </w:r>
      <w:r>
        <w:rPr>
          <w:rFonts w:ascii="仿宋" w:eastAsia="仿宋" w:hAnsi="仿宋"/>
          <w:color w:val="000000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  <w:t>（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盖章）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lang w:eastAsia="zh-CN"/>
        </w:rPr>
      </w:pPr>
      <w:r>
        <w:rPr>
          <w:rFonts w:ascii="仿宋" w:eastAsia="仿宋" w:hAnsi="仿宋" w:cs="仿宋"/>
          <w:color w:val="000000"/>
          <w:spacing w:val="1"/>
          <w:w w:val="99"/>
          <w:sz w:val="31"/>
          <w:szCs w:val="31"/>
          <w:lang w:eastAsia="zh-CN"/>
        </w:rPr>
        <w:t>法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定代表人</w:t>
      </w:r>
      <w:r>
        <w:rPr>
          <w:rFonts w:ascii="Times New Roman" w:eastAsia="Times New Roman" w:hAnsi="Times New Roman" w:cs="Times New Roman"/>
          <w:color w:val="000000"/>
          <w:sz w:val="31"/>
          <w:szCs w:val="31"/>
          <w:lang w:eastAsia="zh-CN"/>
        </w:rPr>
        <w:t>/</w:t>
      </w:r>
      <w:r>
        <w:rPr>
          <w:rFonts w:ascii="仿宋" w:eastAsia="仿宋" w:hAnsi="仿宋" w:cs="仿宋"/>
          <w:color w:val="000000"/>
          <w:sz w:val="31"/>
          <w:szCs w:val="31"/>
          <w:lang w:eastAsia="zh-CN"/>
        </w:rPr>
        <w:t>代表</w:t>
      </w:r>
    </w:p>
    <w:p w:rsidR="00A83F15" w:rsidRDefault="00A83F15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rFonts w:ascii="仿宋" w:eastAsia="仿宋" w:hAnsi="仿宋" w:cs="仿宋"/>
          <w:color w:val="000000"/>
          <w:spacing w:val="9"/>
          <w:sz w:val="31"/>
          <w:szCs w:val="31"/>
          <w:lang w:eastAsia="zh-CN"/>
        </w:rPr>
      </w:pPr>
    </w:p>
    <w:p w:rsidR="00A83F15" w:rsidRDefault="00715969">
      <w:pPr>
        <w:kinsoku w:val="0"/>
        <w:autoSpaceDE w:val="0"/>
        <w:autoSpaceDN w:val="0"/>
        <w:adjustRightInd w:val="0"/>
        <w:spacing w:after="0" w:line="560" w:lineRule="exact"/>
        <w:textAlignment w:val="baseline"/>
        <w:rPr>
          <w:lang w:eastAsia="zh-CN"/>
        </w:rPr>
        <w:sectPr w:rsidR="00A83F15">
          <w:type w:val="continuous"/>
          <w:pgSz w:w="11920" w:h="16840"/>
          <w:pgMar w:top="1701" w:right="1587" w:bottom="1417" w:left="1474" w:header="0" w:footer="0" w:gutter="0"/>
          <w:cols w:num="2" w:space="720" w:equalWidth="0">
            <w:col w:w="4005" w:space="960"/>
            <w:col w:w="3880"/>
          </w:cols>
        </w:sectPr>
      </w:pPr>
      <w:r>
        <w:rPr>
          <w:rFonts w:ascii="仿宋" w:eastAsia="仿宋" w:hAnsi="仿宋" w:cs="仿宋"/>
          <w:color w:val="000000"/>
          <w:spacing w:val="9"/>
          <w:sz w:val="31"/>
          <w:szCs w:val="31"/>
          <w:lang w:eastAsia="zh-CN"/>
        </w:rPr>
        <w:t>时间：</w:t>
      </w:r>
      <w:r>
        <w:rPr>
          <w:rFonts w:ascii="仿宋" w:eastAsia="仿宋" w:hAnsi="仿宋" w:cs="仿宋" w:hint="eastAsia"/>
          <w:color w:val="000000"/>
          <w:spacing w:val="9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8"/>
          <w:sz w:val="31"/>
          <w:szCs w:val="31"/>
          <w:lang w:eastAsia="zh-CN"/>
        </w:rPr>
        <w:t>年</w:t>
      </w:r>
      <w:r>
        <w:rPr>
          <w:rFonts w:ascii="仿宋" w:eastAsia="仿宋" w:hAnsi="仿宋" w:cs="仿宋" w:hint="eastAsia"/>
          <w:color w:val="000000"/>
          <w:spacing w:val="8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pacing w:val="8"/>
          <w:sz w:val="31"/>
          <w:szCs w:val="31"/>
          <w:lang w:eastAsia="zh-CN"/>
        </w:rPr>
        <w:t>月</w:t>
      </w:r>
      <w:r>
        <w:rPr>
          <w:rFonts w:ascii="仿宋" w:eastAsia="仿宋" w:hAnsi="仿宋" w:cs="仿宋" w:hint="eastAsia"/>
          <w:color w:val="000000"/>
          <w:spacing w:val="8"/>
          <w:sz w:val="31"/>
          <w:szCs w:val="31"/>
          <w:lang w:eastAsia="zh-CN"/>
        </w:rPr>
        <w:t xml:space="preserve"> </w:t>
      </w:r>
      <w:r>
        <w:rPr>
          <w:rFonts w:ascii="仿宋" w:eastAsia="仿宋" w:hAnsi="仿宋" w:cs="仿宋" w:hint="eastAsia"/>
          <w:color w:val="000000"/>
          <w:spacing w:val="8"/>
          <w:sz w:val="31"/>
          <w:szCs w:val="31"/>
          <w:lang w:eastAsia="zh-CN"/>
        </w:rPr>
        <w:t>日</w:t>
      </w:r>
    </w:p>
    <w:p w:rsidR="00A83F15" w:rsidRDefault="00A83F15" w:rsidP="00296AC9">
      <w:pPr>
        <w:pStyle w:val="a0"/>
        <w:ind w:firstLineChars="0" w:firstLine="0"/>
        <w:jc w:val="both"/>
        <w:rPr>
          <w:rFonts w:ascii="仿宋" w:eastAsia="仿宋" w:hAnsi="仿宋" w:cs="仿宋"/>
          <w:sz w:val="28"/>
          <w:szCs w:val="28"/>
          <w:lang w:eastAsia="zh-CN"/>
        </w:rPr>
      </w:pPr>
    </w:p>
    <w:sectPr w:rsidR="00A83F15">
      <w:footerReference w:type="default" r:id="rId19"/>
      <w:pgSz w:w="11920" w:h="16840"/>
      <w:pgMar w:top="1701" w:right="1587" w:bottom="1417" w:left="1474" w:header="0" w:footer="11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969" w:rsidRDefault="00715969">
      <w:pPr>
        <w:spacing w:line="240" w:lineRule="auto"/>
      </w:pPr>
      <w:r>
        <w:separator/>
      </w:r>
    </w:p>
  </w:endnote>
  <w:endnote w:type="continuationSeparator" w:id="0">
    <w:p w:rsidR="00715969" w:rsidRDefault="007159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charset w:val="86"/>
    <w:family w:val="script"/>
    <w:pitch w:val="default"/>
    <w:sig w:usb0="00000000" w:usb1="00000000" w:usb2="00082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方正舒体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F15" w:rsidRDefault="00715969">
    <w:pPr>
      <w:tabs>
        <w:tab w:val="center" w:pos="4153"/>
        <w:tab w:val="right" w:pos="8306"/>
      </w:tabs>
      <w:snapToGrid w:val="0"/>
      <w:jc w:val="center"/>
      <w:rPr>
        <w:sz w:val="18"/>
      </w:rPr>
    </w:pPr>
    <w:r>
      <w:rPr>
        <w:sz w:val="18"/>
      </w:rPr>
      <w:fldChar w:fldCharType="begin"/>
    </w:r>
    <w:r>
      <w:rPr>
        <w:sz w:val="18"/>
      </w:rPr>
      <w:instrText>PAGE</w:instrText>
    </w:r>
    <w:r>
      <w:rPr>
        <w:sz w:val="18"/>
      </w:rPr>
      <w:fldChar w:fldCharType="separate"/>
    </w:r>
    <w:r w:rsidR="00296AC9">
      <w:rPr>
        <w:noProof/>
        <w:sz w:val="18"/>
      </w:rPr>
      <w:t>7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F15" w:rsidRDefault="00715969">
    <w:pPr>
      <w:spacing w:after="0" w:line="39" w:lineRule="exact"/>
      <w:rPr>
        <w:sz w:val="4"/>
        <w:szCs w:val="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3675380</wp:posOffset>
              </wp:positionH>
              <wp:positionV relativeFrom="page">
                <wp:posOffset>9791065</wp:posOffset>
              </wp:positionV>
              <wp:extent cx="20320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83F15" w:rsidRDefault="0071596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6AC9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4pt;margin-top:770.95pt;width:16pt;height:14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" filled="f" stroked="f">
              <v:textbox inset="0,0,0,0">
                <w:txbxContent>
                  <w:p w:rsidR="00A83F15" w:rsidRDefault="0071596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6AC9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F15" w:rsidRDefault="00715969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3675380</wp:posOffset>
              </wp:positionH>
              <wp:positionV relativeFrom="page">
                <wp:posOffset>9791065</wp:posOffset>
              </wp:positionV>
              <wp:extent cx="203200" cy="177800"/>
              <wp:effectExtent l="0" t="0" r="0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83F15" w:rsidRDefault="0071596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6AC9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9.4pt;margin-top:770.95pt;width:16pt;height:14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" filled="f" stroked="f">
              <v:textbox inset="0,0,0,0">
                <w:txbxContent>
                  <w:p w:rsidR="00A83F15" w:rsidRDefault="0071596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6AC9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969" w:rsidRDefault="00715969">
      <w:pPr>
        <w:spacing w:after="0"/>
      </w:pPr>
      <w:r>
        <w:separator/>
      </w:r>
    </w:p>
  </w:footnote>
  <w:footnote w:type="continuationSeparator" w:id="0">
    <w:p w:rsidR="00715969" w:rsidRDefault="007159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F15" w:rsidRDefault="00A83F15">
    <w:pPr>
      <w:pStyle w:val="a5"/>
      <w:pBdr>
        <w:bottom w:val="none" w:sz="0" w:space="1" w:color="auto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5E682A1"/>
    <w:multiLevelType w:val="singleLevel"/>
    <w:tmpl w:val="95E682A1"/>
    <w:lvl w:ilvl="0">
      <w:start w:val="1"/>
      <w:numFmt w:val="decimal"/>
      <w:suff w:val="nothing"/>
      <w:lvlText w:val="%1."/>
      <w:lvlJc w:val="left"/>
      <w:pPr>
        <w:ind w:left="102" w:firstLine="0"/>
      </w:pPr>
      <w:rPr>
        <w:rFonts w:ascii="Times New Roman" w:eastAsia="Times New Roman" w:hAnsi="Times New Roman"/>
        <w:b w:val="0"/>
        <w:i w:val="0"/>
        <w:color w:val="000000"/>
        <w:sz w:val="23"/>
        <w:szCs w:val="23"/>
      </w:rPr>
    </w:lvl>
  </w:abstractNum>
  <w:abstractNum w:abstractNumId="1">
    <w:nsid w:val="A21BDAF0"/>
    <w:multiLevelType w:val="singleLevel"/>
    <w:tmpl w:val="A21BDAF0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583C733"/>
    <w:multiLevelType w:val="singleLevel"/>
    <w:tmpl w:val="A583C733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D7936317"/>
    <w:multiLevelType w:val="singleLevel"/>
    <w:tmpl w:val="D7936317"/>
    <w:lvl w:ilvl="0">
      <w:start w:val="1"/>
      <w:numFmt w:val="decimal"/>
      <w:lvlText w:val="%1."/>
      <w:lvlJc w:val="left"/>
      <w:pPr>
        <w:ind w:left="402" w:hanging="300"/>
      </w:pPr>
      <w:rPr>
        <w:rFonts w:ascii="Times New Roman" w:eastAsia="Times New Roman" w:hAnsi="Times New Roman"/>
        <w:b w:val="0"/>
        <w:i w:val="0"/>
        <w:color w:val="000000"/>
        <w:sz w:val="23"/>
        <w:szCs w:val="23"/>
      </w:rPr>
    </w:lvl>
  </w:abstractNum>
  <w:abstractNum w:abstractNumId="4">
    <w:nsid w:val="ED679B8B"/>
    <w:multiLevelType w:val="singleLevel"/>
    <w:tmpl w:val="ED679B8B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F1FCDEFA"/>
    <w:multiLevelType w:val="singleLevel"/>
    <w:tmpl w:val="F1FCDEFA"/>
    <w:lvl w:ilvl="0">
      <w:start w:val="1"/>
      <w:numFmt w:val="decimal"/>
      <w:suff w:val="nothing"/>
      <w:lvlText w:val="%1."/>
      <w:lvlJc w:val="left"/>
      <w:pPr>
        <w:ind w:left="102" w:firstLine="0"/>
      </w:pPr>
      <w:rPr>
        <w:rFonts w:ascii="Times New Roman" w:eastAsia="Times New Roman" w:hAnsi="Times New Roman"/>
        <w:b w:val="0"/>
        <w:i w:val="0"/>
        <w:color w:val="000000"/>
        <w:sz w:val="23"/>
        <w:szCs w:val="23"/>
      </w:rPr>
    </w:lvl>
  </w:abstractNum>
  <w:abstractNum w:abstractNumId="6">
    <w:nsid w:val="F46CCC20"/>
    <w:multiLevelType w:val="singleLevel"/>
    <w:tmpl w:val="F46CCC20"/>
    <w:lvl w:ilvl="0">
      <w:start w:val="1"/>
      <w:numFmt w:val="decimal"/>
      <w:suff w:val="nothing"/>
      <w:lvlText w:val="%1."/>
      <w:lvlJc w:val="left"/>
      <w:pPr>
        <w:ind w:left="102" w:firstLine="0"/>
      </w:pPr>
      <w:rPr>
        <w:rFonts w:ascii="Times New Roman" w:eastAsia="Times New Roman" w:hAnsi="Times New Roman"/>
        <w:b w:val="0"/>
        <w:i w:val="0"/>
        <w:color w:val="000000"/>
        <w:sz w:val="23"/>
        <w:szCs w:val="23"/>
      </w:rPr>
    </w:lvl>
  </w:abstractNum>
  <w:abstractNum w:abstractNumId="7">
    <w:nsid w:val="4258023A"/>
    <w:multiLevelType w:val="singleLevel"/>
    <w:tmpl w:val="4258023A"/>
    <w:lvl w:ilvl="0">
      <w:start w:val="1"/>
      <w:numFmt w:val="decimal"/>
      <w:lvlText w:val="%1."/>
      <w:lvlJc w:val="left"/>
      <w:pPr>
        <w:ind w:left="402" w:hanging="300"/>
      </w:pPr>
      <w:rPr>
        <w:rFonts w:ascii="Times New Roman" w:eastAsia="Times New Roman" w:hAnsi="Times New Roman"/>
        <w:b w:val="0"/>
        <w:i w:val="0"/>
        <w:color w:val="000000"/>
        <w:sz w:val="23"/>
        <w:szCs w:val="23"/>
      </w:rPr>
    </w:lvl>
  </w:abstractNum>
  <w:abstractNum w:abstractNumId="8">
    <w:nsid w:val="563CDC09"/>
    <w:multiLevelType w:val="singleLevel"/>
    <w:tmpl w:val="563CDC09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13"/>
    <w:rsid w:val="00296AC9"/>
    <w:rsid w:val="00553894"/>
    <w:rsid w:val="00715969"/>
    <w:rsid w:val="008F46C0"/>
    <w:rsid w:val="009D18A9"/>
    <w:rsid w:val="00A83F15"/>
    <w:rsid w:val="00D875FE"/>
    <w:rsid w:val="00DD5413"/>
    <w:rsid w:val="010827C0"/>
    <w:rsid w:val="03DA3534"/>
    <w:rsid w:val="05171224"/>
    <w:rsid w:val="064F373B"/>
    <w:rsid w:val="067D3B2C"/>
    <w:rsid w:val="0A9A28EE"/>
    <w:rsid w:val="0C01678A"/>
    <w:rsid w:val="0D1A3FA7"/>
    <w:rsid w:val="0D904269"/>
    <w:rsid w:val="0E33091F"/>
    <w:rsid w:val="124C3E81"/>
    <w:rsid w:val="176547D0"/>
    <w:rsid w:val="187229F5"/>
    <w:rsid w:val="217C4BC8"/>
    <w:rsid w:val="25A36688"/>
    <w:rsid w:val="26023D94"/>
    <w:rsid w:val="2A924D25"/>
    <w:rsid w:val="2B110340"/>
    <w:rsid w:val="2BB84C5F"/>
    <w:rsid w:val="2D0A14EA"/>
    <w:rsid w:val="30224D9D"/>
    <w:rsid w:val="39486344"/>
    <w:rsid w:val="39EF3F42"/>
    <w:rsid w:val="3C9963E7"/>
    <w:rsid w:val="3E7F160D"/>
    <w:rsid w:val="42D24401"/>
    <w:rsid w:val="436B215F"/>
    <w:rsid w:val="443469F5"/>
    <w:rsid w:val="4780267D"/>
    <w:rsid w:val="4A2F18DA"/>
    <w:rsid w:val="4A8F0E29"/>
    <w:rsid w:val="4AEE3DA2"/>
    <w:rsid w:val="4CC4300C"/>
    <w:rsid w:val="4E850579"/>
    <w:rsid w:val="522028EE"/>
    <w:rsid w:val="55801A9A"/>
    <w:rsid w:val="5AB76BF2"/>
    <w:rsid w:val="62B46775"/>
    <w:rsid w:val="63302D52"/>
    <w:rsid w:val="63A63014"/>
    <w:rsid w:val="651E6BDA"/>
    <w:rsid w:val="68AB0B0F"/>
    <w:rsid w:val="68B127B7"/>
    <w:rsid w:val="6C6D2921"/>
    <w:rsid w:val="6FC62348"/>
    <w:rsid w:val="727442DD"/>
    <w:rsid w:val="74634609"/>
    <w:rsid w:val="74AC4202"/>
    <w:rsid w:val="74BF3F35"/>
    <w:rsid w:val="76C03F95"/>
    <w:rsid w:val="77F02658"/>
    <w:rsid w:val="789E0306"/>
    <w:rsid w:val="7B1448AF"/>
    <w:rsid w:val="7D1666BD"/>
    <w:rsid w:val="7E86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D18AE91-35D4-48BD-BC1D-7279A589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spacing w:line="560" w:lineRule="exact"/>
      <w:ind w:firstLineChars="200" w:firstLine="721"/>
    </w:pPr>
    <w:rPr>
      <w:rFonts w:ascii="Calibri"/>
    </w:rPr>
  </w:style>
  <w:style w:type="paragraph" w:styleId="a4">
    <w:name w:val="Body Text"/>
    <w:basedOn w:val="a"/>
    <w:qFormat/>
    <w:pPr>
      <w:jc w:val="center"/>
    </w:pPr>
    <w:rPr>
      <w:sz w:val="44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="0" w:afterAutospacing="1"/>
    </w:pPr>
    <w:rPr>
      <w:rFonts w:cs="Times New Roman"/>
      <w:sz w:val="24"/>
      <w:lang w:eastAsia="zh-CN"/>
    </w:rPr>
  </w:style>
  <w:style w:type="character" w:customStyle="1" w:styleId="NormalCharacter">
    <w:name w:val="NormalCharacter"/>
    <w:qFormat/>
    <w:rPr>
      <w:kern w:val="2"/>
      <w:sz w:val="21"/>
      <w:szCs w:val="22"/>
      <w:lang w:val="en-US" w:eastAsia="zh-CN" w:bidi="ar-SA"/>
    </w:rPr>
  </w:style>
  <w:style w:type="paragraph" w:styleId="a7">
    <w:name w:val="footer"/>
    <w:basedOn w:val="a"/>
    <w:link w:val="Char"/>
    <w:uiPriority w:val="99"/>
    <w:unhideWhenUsed/>
    <w:rsid w:val="00296AC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">
    <w:name w:val="页脚 Char"/>
    <w:basedOn w:val="a1"/>
    <w:link w:val="a7"/>
    <w:uiPriority w:val="99"/>
    <w:rsid w:val="00296AC9"/>
    <w:rPr>
      <w:rFonts w:eastAsiaTheme="minorHAns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695</Words>
  <Characters>3968</Characters>
  <Application>Microsoft Office Word</Application>
  <DocSecurity>0</DocSecurity>
  <Lines>33</Lines>
  <Paragraphs>9</Paragraphs>
  <ScaleCrop>false</ScaleCrop>
  <Company>Microsoft</Company>
  <LinksUpToDate>false</LinksUpToDate>
  <CharactersWithSpaces>4654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</cp:lastModifiedBy>
  <cp:revision>3</cp:revision>
  <dcterms:created xsi:type="dcterms:W3CDTF">2025-06-11T02:23:00Z</dcterms:created>
  <dcterms:modified xsi:type="dcterms:W3CDTF">2025-06-11T05:17:00Z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LastSaved">
    <vt:filetime>2023-04-23T00:00:00Z</vt:filetime>
  </property>
  <property fmtid="{D5CDD505-2E9C-101B-9397-08002B2CF9AE}" pid="4" name="KSOTemplateDocerSaveRecord">
    <vt:lpwstr>eyJoZGlkIjoiMjE3OWMxMDU0N2ZjOTkzYzdkMTcyZTg5ZGNmNjAwZGUiLCJ1c2VySWQiOiI5MzU1NzU2MzYifQ==</vt:lpwstr>
  </property>
  <property fmtid="{D5CDD505-2E9C-101B-9397-08002B2CF9AE}" pid="5" name="KSOProductBuildVer">
    <vt:lpwstr>2052-12.1.0.21541</vt:lpwstr>
  </property>
  <property fmtid="{D5CDD505-2E9C-101B-9397-08002B2CF9AE}" pid="6" name="ICV">
    <vt:lpwstr>2562149E76CC449A9549AF521D840E30_12</vt:lpwstr>
  </property>
</Properties>
</file>