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53" w:rsidRDefault="005D5781">
      <w:pPr>
        <w:spacing w:line="248" w:lineRule="auto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  <w:lang w:eastAsia="zh-CN"/>
        </w:rPr>
        <w:t>关于举办</w: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  <w:lang w:eastAsia="zh-CN"/>
        </w:rPr>
        <w:t xml:space="preserve"> 202</w: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  <w:lang w:eastAsia="zh-CN"/>
        </w:rPr>
        <w:t>5</w: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  <w:lang w:eastAsia="zh-CN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  <w:lang w:eastAsia="zh-CN"/>
        </w:rPr>
        <w:t>年唐山市职业院校</w:t>
      </w:r>
    </w:p>
    <w:p w:rsidR="000E5853" w:rsidRDefault="005D5781">
      <w:pPr>
        <w:spacing w:line="248" w:lineRule="auto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  <w:lang w:eastAsia="zh-CN"/>
        </w:rPr>
        <w:t>技能大赛</w: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  <w:lang w:eastAsia="zh-CN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  <w:lang w:eastAsia="zh-CN"/>
        </w:rPr>
        <w:t>舞台布景（中职组）赛项的通知</w:t>
      </w:r>
    </w:p>
    <w:p w:rsidR="000E5853" w:rsidRDefault="000E5853">
      <w:pPr>
        <w:spacing w:line="248" w:lineRule="auto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  <w:lang w:eastAsia="zh-CN"/>
        </w:rPr>
      </w:pPr>
    </w:p>
    <w:p w:rsidR="000E5853" w:rsidRDefault="005D5781">
      <w:pPr>
        <w:spacing w:line="365" w:lineRule="auto"/>
        <w:jc w:val="both"/>
        <w:rPr>
          <w:rFonts w:ascii="仿宋" w:eastAsia="仿宋" w:hAnsi="仿宋" w:cs="仿宋"/>
          <w:spacing w:val="8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各有关参赛单位：</w:t>
      </w:r>
    </w:p>
    <w:p w:rsidR="000E5853" w:rsidRDefault="005D5781">
      <w:pPr>
        <w:spacing w:line="365" w:lineRule="auto"/>
        <w:ind w:firstLineChars="200" w:firstLine="652"/>
        <w:jc w:val="both"/>
        <w:rPr>
          <w:rFonts w:ascii="仿宋" w:eastAsia="仿宋" w:hAnsi="仿宋" w:cs="仿宋"/>
          <w:spacing w:val="8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根据省教育厅下发的《关于建立健全职业学校技能大赛体系的实施方案（试行）》和《河北省职业院校学生技能大赛的实施方案》（冀</w:t>
      </w:r>
      <w:proofErr w:type="gramStart"/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教职成函〔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2022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〕</w:t>
      </w:r>
      <w:proofErr w:type="gramEnd"/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72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号文）、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ZZ025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全国职业院校技能大赛规程，唐山市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 xml:space="preserve"> 2025 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年职业院校技能大赛“舞台布景（中职组）”赛项的比赛于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 xml:space="preserve"> 2025 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年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 xml:space="preserve"> 7 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月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 xml:space="preserve"> 4 </w:t>
      </w:r>
      <w:r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日举办，现将有关事项通知如下：</w:t>
      </w:r>
    </w:p>
    <w:p w:rsidR="000E5853" w:rsidRDefault="005D5781">
      <w:pPr>
        <w:spacing w:line="365" w:lineRule="auto"/>
        <w:ind w:firstLineChars="200" w:firstLine="648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一、主办单位</w:t>
      </w: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 xml:space="preserve"> 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唐山市教育局</w:t>
      </w:r>
    </w:p>
    <w:p w:rsidR="000E5853" w:rsidRDefault="005D5781">
      <w:pPr>
        <w:spacing w:line="365" w:lineRule="auto"/>
        <w:ind w:firstLineChars="200" w:firstLine="648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二、承办单位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唐山市丰润区综合职业技术教育中心</w:t>
      </w:r>
    </w:p>
    <w:p w:rsidR="000E5853" w:rsidRDefault="005D5781">
      <w:pPr>
        <w:spacing w:line="365" w:lineRule="auto"/>
        <w:ind w:firstLineChars="200" w:firstLine="648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三、技术支持单位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石家庄华拓科贸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有限公司</w:t>
      </w:r>
    </w:p>
    <w:p w:rsidR="000E5853" w:rsidRDefault="005D5781">
      <w:pPr>
        <w:spacing w:line="365" w:lineRule="auto"/>
        <w:ind w:firstLineChars="200" w:firstLine="648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四、时间和地点安排</w:t>
      </w:r>
    </w:p>
    <w:p w:rsidR="000E5853" w:rsidRDefault="005D5781">
      <w:pPr>
        <w:spacing w:before="240" w:line="229" w:lineRule="auto"/>
        <w:ind w:left="731"/>
        <w:outlineLvl w:val="1"/>
        <w:rPr>
          <w:rFonts w:ascii="楷体" w:eastAsia="楷体" w:hAnsi="楷体" w:cs="楷体"/>
          <w:b/>
          <w:bCs/>
          <w:spacing w:val="17"/>
          <w:sz w:val="31"/>
          <w:szCs w:val="31"/>
          <w:lang w:eastAsia="zh-CN"/>
        </w:rPr>
      </w:pP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(</w:t>
      </w:r>
      <w:proofErr w:type="gramStart"/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一</w:t>
      </w:r>
      <w:proofErr w:type="gramEnd"/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)</w:t>
      </w:r>
      <w:proofErr w:type="gramStart"/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官网报名</w:t>
      </w:r>
      <w:proofErr w:type="gramEnd"/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时间及网站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时间：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202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5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年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6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月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11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日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—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6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月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13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日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网站：唐山职业教育网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https://www.tszyjyw.com/jnds/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proofErr w:type="spellStart"/>
      <w:r>
        <w:rPr>
          <w:rFonts w:ascii="仿宋" w:eastAsia="仿宋" w:hAnsi="仿宋" w:cs="仿宋" w:hint="eastAsia"/>
          <w:spacing w:val="4"/>
          <w:sz w:val="31"/>
          <w:szCs w:val="31"/>
        </w:rPr>
        <w:t>报名网址：</w:t>
      </w:r>
      <w:r>
        <w:rPr>
          <w:rFonts w:ascii="仿宋" w:eastAsia="仿宋" w:hAnsi="仿宋" w:cs="仿宋" w:hint="eastAsia"/>
          <w:spacing w:val="4"/>
          <w:sz w:val="31"/>
          <w:szCs w:val="31"/>
        </w:rPr>
        <w:t>https</w:t>
      </w:r>
      <w:proofErr w:type="spellEnd"/>
      <w:r>
        <w:rPr>
          <w:rFonts w:ascii="仿宋" w:eastAsia="仿宋" w:hAnsi="仿宋" w:cs="仿宋" w:hint="eastAsia"/>
          <w:spacing w:val="4"/>
          <w:sz w:val="31"/>
          <w:szCs w:val="31"/>
        </w:rPr>
        <w:t>://www.wjx.cn/vm/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PIMIyiE</w:t>
      </w:r>
      <w:r>
        <w:rPr>
          <w:rFonts w:ascii="仿宋" w:eastAsia="仿宋" w:hAnsi="仿宋" w:cs="仿宋" w:hint="eastAsia"/>
          <w:spacing w:val="4"/>
          <w:sz w:val="31"/>
          <w:szCs w:val="31"/>
        </w:rPr>
        <w:t>.aspx#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,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也可通过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二维码报名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，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二维码附后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。</w:t>
      </w:r>
    </w:p>
    <w:p w:rsidR="000E5853" w:rsidRDefault="005D5781">
      <w:pPr>
        <w:spacing w:before="240" w:line="229" w:lineRule="auto"/>
        <w:ind w:left="731"/>
        <w:outlineLvl w:val="1"/>
        <w:rPr>
          <w:rFonts w:ascii="楷体" w:eastAsia="楷体" w:hAnsi="楷体" w:cs="楷体"/>
          <w:b/>
          <w:bCs/>
          <w:spacing w:val="17"/>
          <w:sz w:val="31"/>
          <w:szCs w:val="31"/>
          <w:lang w:eastAsia="zh-CN"/>
        </w:rPr>
      </w:pP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lastRenderedPageBreak/>
        <w:t>(</w:t>
      </w: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二</w:t>
      </w: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)</w:t>
      </w: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大赛时间、地点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时间：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202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5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年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7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月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4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日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比赛地点：唐山市丰润区综合职业技术教育中心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图文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信息楼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222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机房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学校地址：河北省唐山市丰润区太平路以东、同庆道以北、动车城区域内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。</w:t>
      </w:r>
    </w:p>
    <w:p w:rsidR="000E5853" w:rsidRDefault="005D5781">
      <w:pPr>
        <w:spacing w:before="240" w:line="229" w:lineRule="auto"/>
        <w:ind w:left="731"/>
        <w:outlineLvl w:val="1"/>
        <w:rPr>
          <w:rFonts w:ascii="楷体" w:eastAsia="楷体" w:hAnsi="楷体" w:cs="楷体"/>
          <w:b/>
          <w:bCs/>
          <w:spacing w:val="17"/>
          <w:sz w:val="31"/>
          <w:szCs w:val="31"/>
          <w:lang w:eastAsia="zh-CN"/>
        </w:rPr>
      </w:pP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(</w:t>
      </w: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三</w:t>
      </w: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)</w:t>
      </w: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比赛结果公示时间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于比赛结束后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3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日内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在官网公布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成绩。</w:t>
      </w:r>
    </w:p>
    <w:p w:rsidR="000E5853" w:rsidRDefault="005D5781">
      <w:pPr>
        <w:spacing w:line="365" w:lineRule="auto"/>
        <w:ind w:firstLineChars="200" w:firstLine="648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五、报到流程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1.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领队及指导老师提交参赛选手基本信息回执、选手身份证复印件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(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正反面均在一页纸上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)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、学生证复印件、选手保单复印件等材料。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2.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领取赛项指南、参赛选手证等资料。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3.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比赛专用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QQ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群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708508391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，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每所学校选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1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名领队老师入群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，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入群时请写明单位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、姓名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，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入群后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请修改群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名片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为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“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学校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+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姓名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”，不接受学生入群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，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大赛相关信息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，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将在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QQ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群内及时进行通知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，请及时关注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群通知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消息。</w:t>
      </w:r>
    </w:p>
    <w:p w:rsidR="000E5853" w:rsidRDefault="005D5781">
      <w:pPr>
        <w:spacing w:line="365" w:lineRule="auto"/>
        <w:ind w:firstLineChars="200" w:firstLine="648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六、比赛内容与规程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本届大赛由唐山市各相关院校经过选拔组成若干支代表队，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每所学校需确定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1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名负责人任领队，全权负责代表队参赛事务的领导和协调工作。</w:t>
      </w:r>
    </w:p>
    <w:p w:rsidR="000E5853" w:rsidRDefault="005D5781">
      <w:pPr>
        <w:spacing w:before="240" w:line="229" w:lineRule="auto"/>
        <w:ind w:left="731"/>
        <w:outlineLvl w:val="1"/>
        <w:rPr>
          <w:rFonts w:ascii="楷体" w:eastAsia="楷体" w:hAnsi="楷体" w:cs="楷体"/>
          <w:b/>
          <w:bCs/>
          <w:spacing w:val="17"/>
          <w:sz w:val="31"/>
          <w:szCs w:val="31"/>
          <w:lang w:eastAsia="zh-CN"/>
        </w:rPr>
      </w:pP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（一）参赛对象与组队要求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lastRenderedPageBreak/>
        <w:t>1.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参赛选手须是唐山市中等职业学校在籍学生（含技工类学校）。参赛学生学籍信息应包括学生姓名、性别、学校、身份证号码、学籍号码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等。如发现参赛选手资格不符，大赛组委会将取消其参赛资格。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2.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本赛项为团体赛，竞赛形式为线下比赛。以院校为单位组队参赛，不得跨校组队，同一学校报名参赛队不超过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2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支。每支参赛队由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3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名参赛选手组成。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3.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团体赛每支参赛队可配领队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1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名，指导教师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1-2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名，领队为本校专职教师，指导教师为本校专兼职教师。竞赛期间不允许指导教师进入赛场进行现场指导。</w:t>
      </w:r>
    </w:p>
    <w:p w:rsidR="000E5853" w:rsidRDefault="005D5781">
      <w:pPr>
        <w:spacing w:before="240" w:line="229" w:lineRule="auto"/>
        <w:ind w:left="731"/>
        <w:outlineLvl w:val="1"/>
        <w:rPr>
          <w:rFonts w:ascii="楷体" w:eastAsia="楷体" w:hAnsi="楷体" w:cs="楷体"/>
          <w:b/>
          <w:bCs/>
          <w:spacing w:val="17"/>
          <w:sz w:val="31"/>
          <w:szCs w:val="31"/>
          <w:lang w:eastAsia="zh-CN"/>
        </w:rPr>
      </w:pPr>
      <w:r>
        <w:rPr>
          <w:rFonts w:ascii="楷体" w:eastAsia="楷体" w:hAnsi="楷体" w:cs="楷体" w:hint="eastAsia"/>
          <w:b/>
          <w:bCs/>
          <w:spacing w:val="17"/>
          <w:sz w:val="31"/>
          <w:szCs w:val="31"/>
          <w:lang w:eastAsia="zh-CN"/>
        </w:rPr>
        <w:t>（二）竞赛内容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详情见赛项规程（附件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3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）。</w:t>
      </w:r>
    </w:p>
    <w:p w:rsidR="000E5853" w:rsidRDefault="000E5853">
      <w:pPr>
        <w:spacing w:line="365" w:lineRule="auto"/>
        <w:rPr>
          <w:lang w:eastAsia="zh-CN"/>
        </w:rPr>
      </w:pPr>
    </w:p>
    <w:p w:rsidR="000E5853" w:rsidRDefault="005D5781">
      <w:pPr>
        <w:spacing w:line="365" w:lineRule="auto"/>
        <w:ind w:firstLineChars="200" w:firstLine="648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七、奖项设置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学生赛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设团体奖，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团体一、二等奖指导教师获优秀指导教师奖。团体</w:t>
      </w:r>
      <w:bookmarkStart w:id="0" w:name="_GoBack"/>
      <w:bookmarkEnd w:id="0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设一、二、三等奖，各占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10%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、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20%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、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30%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（小数点后四舍五入）。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对参与度高、成绩优异的学校按照累计总积分的前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8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名授予“技能竞赛先进单位奖”（一、二、三等奖分别计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30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分、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20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分、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10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分）；对支持竞赛的企业，经赛点和企业联合书面申请，经竞赛领导小组办公室认定，可授予“技能竞赛企业贡献奖”；对竞赛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作出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突出贡献的人员，授子“技能竞赛组织工作先进个人”。</w:t>
      </w:r>
    </w:p>
    <w:p w:rsidR="000E5853" w:rsidRDefault="005D5781">
      <w:pPr>
        <w:spacing w:line="365" w:lineRule="auto"/>
        <w:ind w:firstLineChars="200" w:firstLine="648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lastRenderedPageBreak/>
        <w:t>八、大赛费用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本次比赛不收取任何参赛费用，比赛期间往返交通及食宿费用自理。</w:t>
      </w:r>
    </w:p>
    <w:p w:rsidR="000E5853" w:rsidRDefault="005D5781">
      <w:pPr>
        <w:spacing w:line="365" w:lineRule="auto"/>
        <w:ind w:firstLineChars="200" w:firstLine="648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九、参赛须知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(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一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)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比赛以院校为单位报名参加，不接受个人报名参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赛。请各代表队务必于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6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月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13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日前将附件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1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(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回执表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)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、附件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2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(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选手报名表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)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电子版打包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(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注明参赛院校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)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发至邮箱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TSwutaibujing@163.com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；并加盖学校公章于赛前报到时将纸质版附件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、附件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2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交至承办单位。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(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二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)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各院校须在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2024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年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6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月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13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日前在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https://www.wjx.cn/vm/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PIMIyiE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.aspx#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或扫描二维码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上完成网上报名。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(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三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)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各院校须认真核实好参赛选手和指导教师的姓名（必须与本人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身份证一致），此信息将作为赛场考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务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安排、成绩公布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、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证书发放的唯一依据。信息一经上报，不得更改。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(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四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)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材料不全或逾期报送将不予受理。参赛选手和指导教师报名获得确认后不得更换。因特殊原因不能参加比赛时，由大赛执委会办公室根据赛项特点决定是否可进行缺员比赛，并备案。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如未经报备，发现实际参赛选手与报名信息不符，不得入场。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(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五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)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参赛选手需携带本人身份证、学生证、参赛选手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证参加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比赛。无上述证件者不得参赛。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lastRenderedPageBreak/>
        <w:t>(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六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)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各参赛单位必须为参赛选手、领队及指导教师上意外伤害保险和医疗保险。大赛期间发生的医疗费用，由各参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赛队自行解决。</w:t>
      </w:r>
    </w:p>
    <w:p w:rsidR="000E5853" w:rsidRDefault="005D5781">
      <w:pPr>
        <w:spacing w:line="365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十、承办院校联系方式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唐山市丰润区综合职业技术教育中心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联系人及电话：</w:t>
      </w:r>
    </w:p>
    <w:p w:rsidR="000E5853" w:rsidRDefault="005D5781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姜主任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：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15511907515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（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同微信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）</w:t>
      </w:r>
    </w:p>
    <w:p w:rsidR="000E5853" w:rsidRDefault="000E5853">
      <w:pPr>
        <w:spacing w:line="365" w:lineRule="auto"/>
        <w:ind w:firstLineChars="200" w:firstLine="636"/>
        <w:rPr>
          <w:rFonts w:ascii="仿宋" w:eastAsia="仿宋" w:hAnsi="仿宋" w:cs="仿宋"/>
          <w:spacing w:val="4"/>
          <w:sz w:val="31"/>
          <w:szCs w:val="31"/>
          <w:lang w:eastAsia="zh-CN"/>
        </w:rPr>
      </w:pPr>
    </w:p>
    <w:p w:rsidR="000E5853" w:rsidRDefault="005D5781">
      <w:pPr>
        <w:spacing w:line="365" w:lineRule="auto"/>
        <w:jc w:val="center"/>
        <w:rPr>
          <w:rFonts w:ascii="微软雅黑" w:eastAsia="微软雅黑" w:hAnsi="微软雅黑" w:cs="微软雅黑"/>
          <w:b/>
          <w:bCs/>
          <w:spacing w:val="4"/>
          <w:sz w:val="52"/>
          <w:szCs w:val="52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pacing w:val="4"/>
          <w:sz w:val="52"/>
          <w:szCs w:val="52"/>
          <w:lang w:eastAsia="zh-CN"/>
        </w:rPr>
        <w:t>报名二维码</w:t>
      </w:r>
    </w:p>
    <w:p w:rsidR="000E5853" w:rsidRDefault="005D5781" w:rsidP="00066BD7">
      <w:pPr>
        <w:spacing w:line="365" w:lineRule="auto"/>
        <w:ind w:firstLineChars="200" w:firstLine="620"/>
        <w:rPr>
          <w:rFonts w:ascii="黑体" w:eastAsia="黑体" w:hAnsi="黑体" w:cs="黑体"/>
          <w:spacing w:val="7"/>
          <w:sz w:val="31"/>
          <w:szCs w:val="31"/>
        </w:rPr>
      </w:pPr>
      <w:r>
        <w:rPr>
          <w:rFonts w:ascii="仿宋" w:eastAsia="仿宋" w:hAnsi="仿宋" w:cs="仿宋" w:hint="eastAsia"/>
          <w:noProof/>
          <w:spacing w:val="4"/>
          <w:sz w:val="31"/>
          <w:szCs w:val="31"/>
          <w:lang w:eastAsia="zh-CN"/>
        </w:rPr>
        <w:drawing>
          <wp:inline distT="0" distB="0" distL="114300" distR="114300">
            <wp:extent cx="4245610" cy="4115435"/>
            <wp:effectExtent l="0" t="0" r="2540" b="18415"/>
            <wp:docPr id="1" name="图片 1" descr="174953809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5380951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853" w:rsidRDefault="000E5853">
      <w:pPr>
        <w:spacing w:line="365" w:lineRule="auto"/>
        <w:rPr>
          <w:rFonts w:ascii="黑体" w:eastAsia="黑体" w:hAnsi="黑体" w:cs="黑体"/>
          <w:spacing w:val="7"/>
          <w:sz w:val="31"/>
          <w:szCs w:val="31"/>
        </w:rPr>
      </w:pPr>
    </w:p>
    <w:p w:rsidR="000E5853" w:rsidRDefault="005D5781">
      <w:pPr>
        <w:spacing w:line="365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lastRenderedPageBreak/>
        <w:t>附件：</w:t>
      </w:r>
    </w:p>
    <w:p w:rsidR="000E5853" w:rsidRDefault="005D5781">
      <w:pPr>
        <w:spacing w:line="365" w:lineRule="auto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1.202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5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年唐山市职业院校技能大赛参赛基本信息回执表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2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.202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5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年唐山市职业院校技能大赛选手报名表</w:t>
      </w:r>
    </w:p>
    <w:p w:rsidR="000E5853" w:rsidRDefault="005D5781">
      <w:pPr>
        <w:spacing w:line="365" w:lineRule="auto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3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.202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5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年唐山市职业院校技能大赛“舞台布景”（中职组）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赛项规程</w:t>
      </w:r>
    </w:p>
    <w:sectPr w:rsidR="000E5853">
      <w:headerReference w:type="default" r:id="rId8"/>
      <w:pgSz w:w="11906" w:h="16839"/>
      <w:pgMar w:top="1440" w:right="1803" w:bottom="1440" w:left="180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81" w:rsidRDefault="005D5781">
      <w:r>
        <w:separator/>
      </w:r>
    </w:p>
  </w:endnote>
  <w:endnote w:type="continuationSeparator" w:id="0">
    <w:p w:rsidR="005D5781" w:rsidRDefault="005D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81" w:rsidRDefault="005D5781">
      <w:r>
        <w:separator/>
      </w:r>
    </w:p>
  </w:footnote>
  <w:footnote w:type="continuationSeparator" w:id="0">
    <w:p w:rsidR="005D5781" w:rsidRDefault="005D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53" w:rsidRDefault="000E585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jNmZmIwN2FkODEzMmE2YTc0ZTMwYTVmZGEzYTgifQ=="/>
  </w:docVars>
  <w:rsids>
    <w:rsidRoot w:val="7E17448F"/>
    <w:rsid w:val="00066BD7"/>
    <w:rsid w:val="000E5853"/>
    <w:rsid w:val="005D5781"/>
    <w:rsid w:val="0ED93485"/>
    <w:rsid w:val="138917B9"/>
    <w:rsid w:val="1BB116FE"/>
    <w:rsid w:val="1F320EDE"/>
    <w:rsid w:val="319E74FA"/>
    <w:rsid w:val="4FFF7431"/>
    <w:rsid w:val="5BE448F1"/>
    <w:rsid w:val="66DB3801"/>
    <w:rsid w:val="7AEF377E"/>
    <w:rsid w:val="7E17448F"/>
    <w:rsid w:val="7E7DE09B"/>
    <w:rsid w:val="BFD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rsid w:val="00066BD7"/>
    <w:rPr>
      <w:sz w:val="18"/>
      <w:szCs w:val="18"/>
    </w:rPr>
  </w:style>
  <w:style w:type="character" w:customStyle="1" w:styleId="Char">
    <w:name w:val="批注框文本 Char"/>
    <w:basedOn w:val="a0"/>
    <w:link w:val="a4"/>
    <w:rsid w:val="00066BD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rsid w:val="00066BD7"/>
    <w:rPr>
      <w:sz w:val="18"/>
      <w:szCs w:val="18"/>
    </w:rPr>
  </w:style>
  <w:style w:type="character" w:customStyle="1" w:styleId="Char">
    <w:name w:val="批注框文本 Char"/>
    <w:basedOn w:val="a0"/>
    <w:link w:val="a4"/>
    <w:rsid w:val="00066BD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304</Words>
  <Characters>1736</Characters>
  <Application>Microsoft Office Word</Application>
  <DocSecurity>0</DocSecurity>
  <Lines>14</Lines>
  <Paragraphs>4</Paragraphs>
  <ScaleCrop>false</ScaleCrop>
  <Company>微软中国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付林</dc:creator>
  <cp:lastModifiedBy>微软用户</cp:lastModifiedBy>
  <cp:revision>2</cp:revision>
  <dcterms:created xsi:type="dcterms:W3CDTF">2024-06-14T17:22:00Z</dcterms:created>
  <dcterms:modified xsi:type="dcterms:W3CDTF">2025-06-10T09:19:00Z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A1C6A1C9D0E746158BD8D177EC5EA140_13</vt:lpwstr>
  </property>
  <property fmtid="{D5CDD505-2E9C-101B-9397-08002B2CF9AE}" pid="4" name="KSOTemplateDocerSaveRecord">
    <vt:lpwstr>eyJoZGlkIjoiMmQ3NGZkZWJkZDQ4MWFjZWY0MThmYmM5OTM3YTVmYzAiLCJ1c2VySWQiOiIzMjI0NjYzMDEifQ==</vt:lpwstr>
  </property>
</Properties>
</file>