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7917" w:rsidRPr="00E0234C" w:rsidRDefault="00D37917">
      <w:pPr>
        <w:jc w:val="center"/>
        <w:rPr>
          <w:rFonts w:ascii="仿宋" w:eastAsia="仿宋" w:hAnsi="仿宋" w:cs="黑体" w:hint="eastAsia"/>
          <w:b/>
          <w:bCs/>
          <w:sz w:val="52"/>
          <w:szCs w:val="52"/>
        </w:rPr>
      </w:pPr>
    </w:p>
    <w:p w:rsidR="00D37917" w:rsidRPr="00E0234C" w:rsidRDefault="00E0234C">
      <w:pPr>
        <w:jc w:val="center"/>
        <w:rPr>
          <w:rFonts w:ascii="仿宋" w:eastAsia="仿宋" w:hAnsi="仿宋" w:cs="黑体"/>
          <w:b/>
          <w:bCs/>
          <w:sz w:val="52"/>
          <w:szCs w:val="52"/>
        </w:rPr>
      </w:pPr>
      <w:r w:rsidRPr="00E0234C">
        <w:rPr>
          <w:rFonts w:ascii="仿宋" w:eastAsia="仿宋" w:hAnsi="仿宋" w:cs="黑体" w:hint="eastAsia"/>
          <w:b/>
          <w:bCs/>
          <w:sz w:val="52"/>
          <w:szCs w:val="52"/>
        </w:rPr>
        <w:t>唐山</w:t>
      </w:r>
      <w:r w:rsidR="00E15858" w:rsidRPr="00E0234C">
        <w:rPr>
          <w:rFonts w:ascii="仿宋" w:eastAsia="仿宋" w:hAnsi="仿宋" w:cs="黑体" w:hint="eastAsia"/>
          <w:b/>
          <w:bCs/>
          <w:sz w:val="52"/>
          <w:szCs w:val="52"/>
        </w:rPr>
        <w:t>市</w:t>
      </w:r>
      <w:r w:rsidR="00E15858" w:rsidRPr="00E0234C">
        <w:rPr>
          <w:rFonts w:ascii="仿宋" w:eastAsia="仿宋" w:hAnsi="仿宋" w:cs="黑体" w:hint="eastAsia"/>
          <w:b/>
          <w:bCs/>
          <w:sz w:val="52"/>
          <w:szCs w:val="52"/>
        </w:rPr>
        <w:t>职业</w:t>
      </w:r>
      <w:r w:rsidR="00E15858" w:rsidRPr="00E0234C">
        <w:rPr>
          <w:rFonts w:ascii="仿宋" w:eastAsia="仿宋" w:hAnsi="仿宋" w:cs="黑体" w:hint="eastAsia"/>
          <w:b/>
          <w:bCs/>
          <w:sz w:val="52"/>
          <w:szCs w:val="52"/>
        </w:rPr>
        <w:t>学校</w:t>
      </w:r>
      <w:r w:rsidR="00E15858" w:rsidRPr="00E0234C">
        <w:rPr>
          <w:rFonts w:ascii="仿宋" w:eastAsia="仿宋" w:hAnsi="仿宋" w:cs="黑体" w:hint="eastAsia"/>
          <w:b/>
          <w:bCs/>
          <w:sz w:val="52"/>
          <w:szCs w:val="52"/>
        </w:rPr>
        <w:t>技能大赛</w:t>
      </w:r>
    </w:p>
    <w:p w:rsidR="00D37917" w:rsidRPr="00E0234C" w:rsidRDefault="00E15858">
      <w:pPr>
        <w:jc w:val="center"/>
        <w:rPr>
          <w:rFonts w:ascii="仿宋" w:eastAsia="仿宋" w:hAnsi="仿宋" w:cs="黑体"/>
          <w:b/>
          <w:bCs/>
          <w:sz w:val="52"/>
          <w:szCs w:val="52"/>
        </w:rPr>
      </w:pPr>
      <w:r w:rsidRPr="00E0234C">
        <w:rPr>
          <w:rFonts w:ascii="仿宋" w:eastAsia="仿宋" w:hAnsi="仿宋" w:cs="黑体" w:hint="eastAsia"/>
          <w:b/>
          <w:bCs/>
          <w:sz w:val="52"/>
          <w:szCs w:val="52"/>
        </w:rPr>
        <w:t>大数据应用与服务</w:t>
      </w:r>
      <w:r w:rsidRPr="00E0234C">
        <w:rPr>
          <w:rFonts w:ascii="仿宋" w:eastAsia="仿宋" w:hAnsi="仿宋" w:cs="黑体" w:hint="eastAsia"/>
          <w:b/>
          <w:bCs/>
          <w:sz w:val="52"/>
          <w:szCs w:val="52"/>
        </w:rPr>
        <w:t>赛项规程</w:t>
      </w:r>
    </w:p>
    <w:p w:rsidR="00D37917" w:rsidRPr="00E0234C" w:rsidRDefault="00D37917">
      <w:pPr>
        <w:snapToGrid w:val="0"/>
        <w:spacing w:line="510" w:lineRule="atLeast"/>
        <w:jc w:val="center"/>
        <w:rPr>
          <w:rFonts w:ascii="仿宋" w:eastAsia="仿宋" w:hAnsi="仿宋" w:cs="方正小标宋简体"/>
          <w:sz w:val="52"/>
          <w:szCs w:val="52"/>
        </w:rPr>
      </w:pPr>
    </w:p>
    <w:p w:rsidR="00D37917" w:rsidRPr="00E0234C" w:rsidRDefault="00D37917">
      <w:pPr>
        <w:snapToGrid w:val="0"/>
        <w:spacing w:line="532" w:lineRule="atLeast"/>
        <w:jc w:val="center"/>
        <w:rPr>
          <w:rFonts w:ascii="仿宋" w:eastAsia="仿宋" w:hAnsi="仿宋"/>
        </w:rPr>
      </w:pPr>
    </w:p>
    <w:p w:rsidR="00D37917" w:rsidRPr="00E0234C" w:rsidRDefault="00D37917">
      <w:pPr>
        <w:snapToGrid w:val="0"/>
        <w:spacing w:line="243" w:lineRule="atLeast"/>
        <w:jc w:val="center"/>
        <w:rPr>
          <w:rFonts w:ascii="仿宋" w:eastAsia="仿宋" w:hAnsi="仿宋"/>
        </w:rPr>
      </w:pPr>
    </w:p>
    <w:p w:rsidR="00D37917" w:rsidRPr="00E0234C" w:rsidRDefault="00D37917">
      <w:pPr>
        <w:snapToGrid w:val="0"/>
        <w:spacing w:line="243" w:lineRule="atLeast"/>
        <w:jc w:val="center"/>
        <w:rPr>
          <w:rFonts w:ascii="仿宋" w:eastAsia="仿宋" w:hAnsi="仿宋"/>
        </w:rPr>
      </w:pPr>
    </w:p>
    <w:p w:rsidR="00D37917" w:rsidRPr="00E0234C" w:rsidRDefault="00D37917">
      <w:pPr>
        <w:snapToGrid w:val="0"/>
        <w:spacing w:line="243" w:lineRule="atLeast"/>
        <w:jc w:val="center"/>
        <w:rPr>
          <w:rFonts w:ascii="仿宋" w:eastAsia="仿宋" w:hAnsi="仿宋"/>
        </w:rPr>
      </w:pPr>
    </w:p>
    <w:p w:rsidR="00D37917" w:rsidRPr="00E0234C" w:rsidRDefault="00D37917">
      <w:pPr>
        <w:snapToGrid w:val="0"/>
        <w:spacing w:line="243" w:lineRule="atLeast"/>
        <w:jc w:val="center"/>
        <w:rPr>
          <w:rFonts w:ascii="仿宋" w:eastAsia="仿宋" w:hAnsi="仿宋"/>
        </w:rPr>
      </w:pPr>
    </w:p>
    <w:p w:rsidR="00D37917" w:rsidRPr="00E0234C" w:rsidRDefault="00D37917">
      <w:pPr>
        <w:snapToGrid w:val="0"/>
        <w:spacing w:line="510" w:lineRule="atLeast"/>
        <w:jc w:val="center"/>
        <w:rPr>
          <w:rFonts w:ascii="仿宋" w:eastAsia="仿宋" w:hAnsi="仿宋" w:cs="方正小标宋简体"/>
          <w:sz w:val="52"/>
          <w:szCs w:val="52"/>
        </w:rPr>
      </w:pPr>
    </w:p>
    <w:p w:rsidR="00D37917" w:rsidRPr="00E0234C" w:rsidRDefault="00D37917">
      <w:pPr>
        <w:snapToGrid w:val="0"/>
        <w:spacing w:line="532" w:lineRule="atLeast"/>
        <w:jc w:val="center"/>
        <w:rPr>
          <w:rFonts w:ascii="仿宋" w:eastAsia="仿宋" w:hAnsi="仿宋"/>
        </w:rPr>
      </w:pPr>
    </w:p>
    <w:p w:rsidR="00D37917" w:rsidRPr="00E0234C" w:rsidRDefault="00D37917">
      <w:pPr>
        <w:snapToGrid w:val="0"/>
        <w:spacing w:line="243" w:lineRule="atLeast"/>
        <w:jc w:val="center"/>
        <w:rPr>
          <w:rFonts w:ascii="仿宋" w:eastAsia="仿宋" w:hAnsi="仿宋"/>
        </w:rPr>
      </w:pPr>
    </w:p>
    <w:p w:rsidR="00D37917" w:rsidRPr="00E0234C" w:rsidRDefault="00D37917">
      <w:pPr>
        <w:snapToGrid w:val="0"/>
        <w:spacing w:line="510" w:lineRule="atLeast"/>
        <w:jc w:val="center"/>
        <w:rPr>
          <w:rFonts w:ascii="仿宋" w:eastAsia="仿宋" w:hAnsi="仿宋" w:cs="方正小标宋简体"/>
          <w:sz w:val="52"/>
          <w:szCs w:val="52"/>
        </w:rPr>
      </w:pPr>
    </w:p>
    <w:p w:rsidR="00D37917" w:rsidRPr="00E0234C" w:rsidRDefault="00D37917">
      <w:pPr>
        <w:snapToGrid w:val="0"/>
        <w:spacing w:line="532" w:lineRule="atLeast"/>
        <w:jc w:val="center"/>
        <w:rPr>
          <w:rFonts w:ascii="仿宋" w:eastAsia="仿宋" w:hAnsi="仿宋"/>
        </w:rPr>
      </w:pPr>
    </w:p>
    <w:p w:rsidR="00D37917" w:rsidRPr="00E0234C" w:rsidRDefault="00D37917">
      <w:pPr>
        <w:snapToGrid w:val="0"/>
        <w:spacing w:line="243" w:lineRule="atLeast"/>
        <w:jc w:val="center"/>
        <w:rPr>
          <w:rFonts w:ascii="仿宋" w:eastAsia="仿宋" w:hAnsi="仿宋"/>
        </w:rPr>
      </w:pPr>
    </w:p>
    <w:p w:rsidR="00D37917" w:rsidRPr="00E0234C" w:rsidRDefault="00D37917">
      <w:pPr>
        <w:snapToGrid w:val="0"/>
        <w:spacing w:line="243" w:lineRule="atLeast"/>
        <w:rPr>
          <w:rFonts w:ascii="仿宋" w:eastAsia="仿宋" w:hAnsi="仿宋"/>
        </w:rPr>
      </w:pPr>
    </w:p>
    <w:p w:rsidR="00D37917" w:rsidRPr="00E0234C" w:rsidRDefault="00D37917">
      <w:pPr>
        <w:snapToGrid w:val="0"/>
        <w:spacing w:line="243" w:lineRule="atLeast"/>
        <w:jc w:val="center"/>
        <w:rPr>
          <w:rFonts w:ascii="仿宋" w:eastAsia="仿宋" w:hAnsi="仿宋"/>
        </w:rPr>
      </w:pPr>
    </w:p>
    <w:p w:rsidR="00D37917" w:rsidRPr="00E0234C" w:rsidRDefault="00D37917">
      <w:pPr>
        <w:snapToGrid w:val="0"/>
        <w:spacing w:line="243" w:lineRule="atLeast"/>
        <w:jc w:val="center"/>
        <w:rPr>
          <w:rFonts w:ascii="仿宋" w:eastAsia="仿宋" w:hAnsi="仿宋"/>
        </w:rPr>
      </w:pPr>
    </w:p>
    <w:p w:rsidR="00D37917" w:rsidRPr="00E0234C" w:rsidRDefault="00D37917">
      <w:pPr>
        <w:snapToGrid w:val="0"/>
        <w:spacing w:line="243" w:lineRule="atLeast"/>
        <w:jc w:val="center"/>
        <w:rPr>
          <w:rFonts w:ascii="仿宋" w:eastAsia="仿宋" w:hAnsi="仿宋"/>
        </w:rPr>
      </w:pPr>
    </w:p>
    <w:p w:rsidR="00D37917" w:rsidRPr="00E0234C" w:rsidRDefault="00D37917">
      <w:pPr>
        <w:snapToGrid w:val="0"/>
        <w:spacing w:line="243" w:lineRule="atLeast"/>
        <w:jc w:val="center"/>
        <w:rPr>
          <w:rFonts w:ascii="仿宋" w:eastAsia="仿宋" w:hAnsi="仿宋"/>
        </w:rPr>
      </w:pPr>
    </w:p>
    <w:p w:rsidR="00D37917" w:rsidRPr="00E0234C" w:rsidRDefault="00D37917">
      <w:pPr>
        <w:snapToGrid w:val="0"/>
        <w:spacing w:line="243" w:lineRule="atLeast"/>
        <w:jc w:val="center"/>
        <w:rPr>
          <w:rFonts w:ascii="仿宋" w:eastAsia="仿宋" w:hAnsi="仿宋"/>
        </w:rPr>
      </w:pPr>
    </w:p>
    <w:p w:rsidR="00D37917" w:rsidRPr="00E0234C" w:rsidRDefault="00D37917">
      <w:pPr>
        <w:snapToGrid w:val="0"/>
        <w:spacing w:line="243" w:lineRule="atLeast"/>
        <w:jc w:val="center"/>
        <w:rPr>
          <w:rFonts w:ascii="仿宋" w:eastAsia="仿宋" w:hAnsi="仿宋"/>
        </w:rPr>
      </w:pPr>
    </w:p>
    <w:p w:rsidR="00D37917" w:rsidRPr="00E0234C" w:rsidRDefault="00E15858" w:rsidP="00E0234C">
      <w:pPr>
        <w:spacing w:line="720" w:lineRule="auto"/>
        <w:ind w:leftChars="600" w:left="1260"/>
        <w:rPr>
          <w:rFonts w:ascii="仿宋" w:eastAsia="仿宋" w:hAnsi="仿宋" w:cs="黑体"/>
          <w:sz w:val="32"/>
          <w:u w:val="single"/>
        </w:rPr>
      </w:pPr>
      <w:r w:rsidRPr="00E0234C">
        <w:rPr>
          <w:rFonts w:ascii="仿宋" w:eastAsia="仿宋" w:hAnsi="仿宋" w:cs="黑体" w:hint="eastAsia"/>
          <w:sz w:val="32"/>
        </w:rPr>
        <w:t>赛项名称：</w:t>
      </w:r>
      <w:r w:rsidRPr="00E0234C">
        <w:rPr>
          <w:rFonts w:ascii="仿宋" w:eastAsia="仿宋" w:hAnsi="仿宋" w:cs="黑体" w:hint="eastAsia"/>
          <w:sz w:val="32"/>
          <w:u w:val="single"/>
        </w:rPr>
        <w:t xml:space="preserve">     </w:t>
      </w:r>
      <w:r w:rsidRPr="00E0234C">
        <w:rPr>
          <w:rFonts w:ascii="仿宋" w:eastAsia="仿宋" w:hAnsi="仿宋" w:cs="黑体" w:hint="eastAsia"/>
          <w:sz w:val="32"/>
          <w:u w:val="single"/>
        </w:rPr>
        <w:t xml:space="preserve">  </w:t>
      </w:r>
      <w:r w:rsidRPr="00E0234C">
        <w:rPr>
          <w:rFonts w:ascii="仿宋" w:eastAsia="仿宋" w:hAnsi="仿宋" w:cs="黑体" w:hint="eastAsia"/>
          <w:sz w:val="32"/>
          <w:u w:val="single"/>
        </w:rPr>
        <w:t>大数据应用与服务</w:t>
      </w:r>
      <w:r w:rsidRPr="00E0234C">
        <w:rPr>
          <w:rFonts w:ascii="仿宋" w:eastAsia="仿宋" w:hAnsi="仿宋" w:cs="黑体" w:hint="eastAsia"/>
          <w:sz w:val="32"/>
          <w:u w:val="single"/>
        </w:rPr>
        <w:t xml:space="preserve"> </w:t>
      </w:r>
      <w:r w:rsidRPr="00E0234C">
        <w:rPr>
          <w:rFonts w:ascii="仿宋" w:eastAsia="仿宋" w:hAnsi="仿宋" w:cs="黑体"/>
          <w:sz w:val="32"/>
          <w:u w:val="single"/>
        </w:rPr>
        <w:t xml:space="preserve"> </w:t>
      </w:r>
      <w:r w:rsidRPr="00E0234C">
        <w:rPr>
          <w:rFonts w:ascii="仿宋" w:eastAsia="仿宋" w:hAnsi="仿宋" w:cs="黑体" w:hint="eastAsia"/>
          <w:sz w:val="32"/>
          <w:u w:val="single"/>
        </w:rPr>
        <w:t xml:space="preserve"> </w:t>
      </w:r>
      <w:r w:rsidRPr="00E0234C">
        <w:rPr>
          <w:rFonts w:ascii="仿宋" w:eastAsia="仿宋" w:hAnsi="仿宋" w:cs="黑体" w:hint="eastAsia"/>
          <w:sz w:val="32"/>
          <w:u w:val="single"/>
        </w:rPr>
        <w:t xml:space="preserve">  </w:t>
      </w:r>
      <w:r w:rsidRPr="00E0234C">
        <w:rPr>
          <w:rFonts w:ascii="仿宋" w:eastAsia="仿宋" w:hAnsi="仿宋" w:cs="黑体"/>
          <w:sz w:val="32"/>
          <w:u w:val="single"/>
        </w:rPr>
        <w:t xml:space="preserve"> </w:t>
      </w:r>
      <w:r w:rsidRPr="00E0234C">
        <w:rPr>
          <w:rFonts w:ascii="仿宋" w:eastAsia="仿宋" w:hAnsi="仿宋" w:cs="黑体" w:hint="eastAsia"/>
          <w:sz w:val="32"/>
          <w:u w:val="single"/>
        </w:rPr>
        <w:t xml:space="preserve">   </w:t>
      </w:r>
    </w:p>
    <w:p w:rsidR="00D37917" w:rsidRPr="00E0234C" w:rsidRDefault="00E15858" w:rsidP="00E0234C">
      <w:pPr>
        <w:spacing w:line="720" w:lineRule="auto"/>
        <w:ind w:leftChars="600" w:left="1260"/>
        <w:rPr>
          <w:rFonts w:ascii="仿宋" w:eastAsia="仿宋" w:hAnsi="仿宋" w:cs="黑体"/>
          <w:sz w:val="32"/>
          <w:u w:val="single"/>
        </w:rPr>
      </w:pPr>
      <w:r w:rsidRPr="00E0234C">
        <w:rPr>
          <w:rFonts w:ascii="仿宋" w:eastAsia="仿宋" w:hAnsi="仿宋" w:cs="黑体" w:hint="eastAsia"/>
          <w:sz w:val="32"/>
        </w:rPr>
        <w:t>英文名称：</w:t>
      </w:r>
      <w:r w:rsidRPr="00E0234C">
        <w:rPr>
          <w:rFonts w:ascii="仿宋" w:eastAsia="仿宋" w:hAnsi="仿宋" w:cs="黑体" w:hint="eastAsia"/>
          <w:sz w:val="32"/>
          <w:u w:val="single"/>
        </w:rPr>
        <w:t>Big data applications and services</w:t>
      </w:r>
    </w:p>
    <w:p w:rsidR="00D37917" w:rsidRPr="00E0234C" w:rsidRDefault="00E15858" w:rsidP="00E0234C">
      <w:pPr>
        <w:spacing w:line="720" w:lineRule="auto"/>
        <w:ind w:leftChars="600" w:left="1260"/>
        <w:rPr>
          <w:rFonts w:ascii="仿宋" w:eastAsia="仿宋" w:hAnsi="仿宋" w:cs="黑体"/>
          <w:sz w:val="32"/>
        </w:rPr>
      </w:pPr>
      <w:r w:rsidRPr="00E0234C">
        <w:rPr>
          <w:rFonts w:ascii="仿宋" w:eastAsia="仿宋" w:hAnsi="仿宋" w:cs="黑体" w:hint="eastAsia"/>
          <w:sz w:val="32"/>
        </w:rPr>
        <w:t>赛项组别：</w:t>
      </w:r>
      <w:r w:rsidRPr="00E0234C">
        <w:rPr>
          <w:rFonts w:ascii="仿宋" w:eastAsia="仿宋" w:hAnsi="仿宋" w:cs="黑体" w:hint="eastAsia"/>
          <w:sz w:val="32"/>
          <w:u w:val="single"/>
        </w:rPr>
        <w:t xml:space="preserve">       </w:t>
      </w:r>
      <w:r w:rsidRPr="00E0234C">
        <w:rPr>
          <w:rFonts w:ascii="仿宋" w:eastAsia="仿宋" w:hAnsi="仿宋" w:cs="黑体" w:hint="eastAsia"/>
          <w:sz w:val="32"/>
          <w:u w:val="single"/>
        </w:rPr>
        <w:t>中等职业教育</w:t>
      </w:r>
      <w:r w:rsidRPr="00E0234C">
        <w:rPr>
          <w:rFonts w:ascii="仿宋" w:eastAsia="仿宋" w:hAnsi="仿宋" w:cs="黑体" w:hint="eastAsia"/>
          <w:sz w:val="32"/>
          <w:u w:val="single"/>
        </w:rPr>
        <w:t xml:space="preserve"> </w:t>
      </w:r>
      <w:r w:rsidRPr="00E0234C">
        <w:rPr>
          <w:rFonts w:ascii="仿宋" w:eastAsia="仿宋" w:hAnsi="仿宋" w:cs="黑体" w:hint="eastAsia"/>
          <w:sz w:val="32"/>
          <w:u w:val="single"/>
        </w:rPr>
        <w:t xml:space="preserve">  </w:t>
      </w:r>
      <w:r w:rsidRPr="00E0234C">
        <w:rPr>
          <w:rFonts w:ascii="仿宋" w:eastAsia="仿宋" w:hAnsi="仿宋" w:cs="黑体" w:hint="eastAsia"/>
          <w:sz w:val="32"/>
          <w:u w:val="single"/>
        </w:rPr>
        <w:t xml:space="preserve">   </w:t>
      </w:r>
      <w:r w:rsidRPr="00E0234C">
        <w:rPr>
          <w:rFonts w:ascii="仿宋" w:eastAsia="仿宋" w:hAnsi="仿宋" w:cs="黑体" w:hint="eastAsia"/>
          <w:sz w:val="32"/>
          <w:u w:val="single"/>
        </w:rPr>
        <w:t xml:space="preserve">    </w:t>
      </w:r>
      <w:r w:rsidRPr="00E0234C">
        <w:rPr>
          <w:rFonts w:ascii="仿宋" w:eastAsia="仿宋" w:hAnsi="仿宋" w:cs="黑体" w:hint="eastAsia"/>
          <w:sz w:val="32"/>
          <w:u w:val="single"/>
        </w:rPr>
        <w:t xml:space="preserve">   </w:t>
      </w:r>
    </w:p>
    <w:p w:rsidR="00D37917" w:rsidRPr="00E0234C" w:rsidRDefault="00E15858">
      <w:pPr>
        <w:rPr>
          <w:rFonts w:ascii="仿宋" w:eastAsia="仿宋" w:hAnsi="仿宋" w:cs="黑体"/>
          <w:b/>
          <w:bCs/>
          <w:sz w:val="52"/>
          <w:szCs w:val="52"/>
        </w:rPr>
      </w:pPr>
      <w:r w:rsidRPr="00E0234C">
        <w:rPr>
          <w:rFonts w:ascii="仿宋" w:eastAsia="仿宋" w:hAnsi="仿宋" w:hint="eastAsia"/>
          <w:sz w:val="32"/>
        </w:rPr>
        <w:br w:type="page"/>
      </w:r>
    </w:p>
    <w:p w:rsidR="00D37917" w:rsidRPr="00E0234C" w:rsidRDefault="00E15858">
      <w:pPr>
        <w:numPr>
          <w:ilvl w:val="0"/>
          <w:numId w:val="4"/>
        </w:numPr>
        <w:autoSpaceDE w:val="0"/>
        <w:autoSpaceDN w:val="0"/>
        <w:spacing w:before="28" w:after="21"/>
        <w:ind w:left="226"/>
        <w:jc w:val="left"/>
        <w:outlineLvl w:val="0"/>
        <w:rPr>
          <w:rFonts w:ascii="仿宋" w:eastAsia="仿宋" w:hAnsi="仿宋" w:cs="仿宋_GB2312" w:hint="eastAsia"/>
          <w:kern w:val="0"/>
          <w:sz w:val="32"/>
          <w:szCs w:val="22"/>
          <w:lang w:eastAsia="en-US"/>
        </w:rPr>
      </w:pPr>
      <w:r w:rsidRPr="00E0234C">
        <w:rPr>
          <w:rFonts w:ascii="仿宋" w:eastAsia="仿宋" w:hAnsi="仿宋" w:cs="仿宋_GB2312" w:hint="eastAsia"/>
          <w:kern w:val="0"/>
          <w:sz w:val="32"/>
          <w:szCs w:val="22"/>
          <w:lang w:eastAsia="en-US"/>
        </w:rPr>
        <w:lastRenderedPageBreak/>
        <w:t>赛项</w:t>
      </w:r>
      <w:r w:rsidRPr="00E0234C">
        <w:rPr>
          <w:rFonts w:ascii="仿宋" w:eastAsia="仿宋" w:hAnsi="仿宋" w:cs="仿宋_GB2312" w:hint="eastAsia"/>
          <w:kern w:val="0"/>
          <w:sz w:val="32"/>
          <w:szCs w:val="22"/>
        </w:rPr>
        <w:t>信息</w:t>
      </w:r>
    </w:p>
    <w:p w:rsidR="00D37917" w:rsidRPr="00E0234C" w:rsidRDefault="00E15858">
      <w:pPr>
        <w:pStyle w:val="TableParagraph"/>
        <w:ind w:left="0" w:firstLineChars="200" w:firstLine="560"/>
        <w:rPr>
          <w:rFonts w:ascii="仿宋" w:eastAsia="仿宋" w:hAnsi="仿宋"/>
          <w:sz w:val="28"/>
          <w:szCs w:val="28"/>
          <w:lang w:val="en-US"/>
        </w:rPr>
      </w:pPr>
      <w:bookmarkStart w:id="0" w:name="_Hlk508349763"/>
      <w:r w:rsidRPr="00E0234C">
        <w:rPr>
          <w:rFonts w:ascii="仿宋" w:eastAsia="仿宋" w:hAnsi="仿宋" w:hint="eastAsia"/>
          <w:sz w:val="28"/>
          <w:szCs w:val="28"/>
          <w:lang w:val="en-US"/>
        </w:rPr>
        <w:t>赛项名称：</w:t>
      </w:r>
      <w:bookmarkEnd w:id="0"/>
      <w:r w:rsidRPr="00E0234C">
        <w:rPr>
          <w:rFonts w:ascii="仿宋" w:eastAsia="仿宋" w:hAnsi="仿宋" w:hint="eastAsia"/>
          <w:sz w:val="28"/>
          <w:szCs w:val="28"/>
          <w:lang w:val="en-US"/>
        </w:rPr>
        <w:t>大数据应用与服务</w:t>
      </w:r>
    </w:p>
    <w:p w:rsidR="00D37917" w:rsidRPr="00E0234C" w:rsidRDefault="00E15858">
      <w:pPr>
        <w:pStyle w:val="TableParagraph"/>
        <w:ind w:left="0" w:firstLineChars="200" w:firstLine="560"/>
        <w:rPr>
          <w:rFonts w:ascii="仿宋" w:eastAsia="仿宋" w:hAnsi="仿宋"/>
          <w:sz w:val="28"/>
          <w:szCs w:val="28"/>
          <w:lang w:val="en-US"/>
        </w:rPr>
      </w:pPr>
      <w:r w:rsidRPr="00E0234C">
        <w:rPr>
          <w:rFonts w:ascii="仿宋" w:eastAsia="仿宋" w:hAnsi="仿宋" w:hint="eastAsia"/>
          <w:sz w:val="28"/>
          <w:szCs w:val="28"/>
          <w:lang w:val="en-US"/>
        </w:rPr>
        <w:t>赛项组别：中职组</w:t>
      </w:r>
    </w:p>
    <w:p w:rsidR="00D37917" w:rsidRPr="00E0234C" w:rsidRDefault="00E15858">
      <w:pPr>
        <w:spacing w:line="360" w:lineRule="auto"/>
        <w:ind w:firstLineChars="200" w:firstLine="560"/>
        <w:rPr>
          <w:rFonts w:ascii="仿宋" w:eastAsia="仿宋" w:hAnsi="仿宋"/>
          <w:sz w:val="28"/>
          <w:szCs w:val="28"/>
        </w:rPr>
      </w:pPr>
      <w:r w:rsidRPr="00E0234C">
        <w:rPr>
          <w:rFonts w:ascii="仿宋" w:eastAsia="仿宋" w:hAnsi="仿宋" w:hint="eastAsia"/>
          <w:sz w:val="28"/>
          <w:szCs w:val="28"/>
        </w:rPr>
        <w:t>英文名称：</w:t>
      </w:r>
      <w:r w:rsidRPr="00E0234C">
        <w:rPr>
          <w:rFonts w:ascii="仿宋" w:eastAsia="仿宋" w:hAnsi="仿宋" w:hint="eastAsia"/>
          <w:sz w:val="28"/>
          <w:szCs w:val="28"/>
        </w:rPr>
        <w:t>Big data applications and services</w:t>
      </w:r>
    </w:p>
    <w:p w:rsidR="00D37917" w:rsidRPr="00E0234C" w:rsidRDefault="00E15858">
      <w:pPr>
        <w:pStyle w:val="TableParagraph"/>
        <w:ind w:left="0" w:firstLineChars="200" w:firstLine="560"/>
        <w:rPr>
          <w:rFonts w:ascii="仿宋" w:eastAsia="仿宋" w:hAnsi="仿宋"/>
          <w:sz w:val="28"/>
          <w:szCs w:val="28"/>
          <w:lang w:val="en-US"/>
        </w:rPr>
      </w:pPr>
      <w:r w:rsidRPr="00E0234C">
        <w:rPr>
          <w:rFonts w:ascii="仿宋" w:eastAsia="仿宋" w:hAnsi="仿宋" w:hint="eastAsia"/>
          <w:sz w:val="28"/>
          <w:szCs w:val="28"/>
          <w:lang w:val="en-US"/>
        </w:rPr>
        <w:t>赛项归属：电子与信息大类</w:t>
      </w:r>
    </w:p>
    <w:p w:rsidR="00D37917" w:rsidRPr="00E0234C" w:rsidRDefault="00E15858">
      <w:pPr>
        <w:numPr>
          <w:ilvl w:val="0"/>
          <w:numId w:val="4"/>
        </w:numPr>
        <w:autoSpaceDE w:val="0"/>
        <w:autoSpaceDN w:val="0"/>
        <w:spacing w:before="28" w:after="21"/>
        <w:ind w:left="226"/>
        <w:jc w:val="left"/>
        <w:outlineLvl w:val="0"/>
        <w:rPr>
          <w:rFonts w:ascii="仿宋" w:eastAsia="仿宋" w:hAnsi="仿宋" w:cs="仿宋_GB2312" w:hint="eastAsia"/>
          <w:kern w:val="0"/>
          <w:sz w:val="32"/>
          <w:szCs w:val="22"/>
          <w:lang w:eastAsia="en-US"/>
        </w:rPr>
      </w:pPr>
      <w:r w:rsidRPr="00E0234C">
        <w:rPr>
          <w:rFonts w:ascii="仿宋" w:eastAsia="仿宋" w:hAnsi="仿宋" w:cs="仿宋_GB2312" w:hint="eastAsia"/>
          <w:kern w:val="0"/>
          <w:sz w:val="32"/>
          <w:szCs w:val="22"/>
          <w:lang w:eastAsia="en-US"/>
        </w:rPr>
        <w:t>竞赛目的</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此次竞赛的举办旨在有效促进大数据教学模式的探索性改良，推进相关专业课程体系、教学内容和教学方法等教学资源的质量提升和丰富完善，进而推动大数据专业教育上层建筑体系质的飞跃。</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通过大数据技能竞赛，能够激发学生的自主学习热情，树立正确积极的职业价值观和人生观。通过大赛，可以提高实践教学课时量，学生可在“大数据竞赛平台”中以实际大数据项目案例开展平台搭建数据采集、数据分析与挖掘等方面得到有效锻炼，提高学生的专业技能，并逐步实践“理实一体化”、“学教一体化”的教学模式。</w:t>
      </w:r>
    </w:p>
    <w:p w:rsidR="00D37917" w:rsidRPr="00E0234C" w:rsidRDefault="00E15858">
      <w:pPr>
        <w:numPr>
          <w:ilvl w:val="0"/>
          <w:numId w:val="4"/>
        </w:numPr>
        <w:autoSpaceDE w:val="0"/>
        <w:autoSpaceDN w:val="0"/>
        <w:spacing w:before="28" w:after="21"/>
        <w:ind w:left="226"/>
        <w:jc w:val="left"/>
        <w:outlineLvl w:val="0"/>
        <w:rPr>
          <w:rFonts w:ascii="仿宋" w:eastAsia="仿宋" w:hAnsi="仿宋" w:cs="仿宋_GB2312" w:hint="eastAsia"/>
          <w:kern w:val="0"/>
          <w:sz w:val="32"/>
          <w:szCs w:val="22"/>
          <w:lang w:eastAsia="en-US"/>
        </w:rPr>
      </w:pPr>
      <w:r w:rsidRPr="00E0234C">
        <w:rPr>
          <w:rFonts w:ascii="仿宋" w:eastAsia="仿宋" w:hAnsi="仿宋" w:cs="仿宋_GB2312" w:hint="eastAsia"/>
          <w:kern w:val="0"/>
          <w:sz w:val="32"/>
          <w:szCs w:val="22"/>
          <w:lang w:eastAsia="en-US"/>
        </w:rPr>
        <w:t>竞赛内容</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结合实际情况，</w:t>
      </w:r>
      <w:r w:rsidRPr="00E0234C">
        <w:rPr>
          <w:rFonts w:ascii="仿宋" w:eastAsia="仿宋" w:hAnsi="仿宋" w:cs="宋体" w:hint="eastAsia"/>
          <w:sz w:val="28"/>
          <w:szCs w:val="28"/>
          <w:lang w:eastAsia="zh-Hans" w:bidi="zh-CN"/>
        </w:rPr>
        <w:t>本次竞赛</w:t>
      </w:r>
      <w:r w:rsidRPr="00E0234C">
        <w:rPr>
          <w:rFonts w:ascii="仿宋" w:eastAsia="仿宋" w:hAnsi="仿宋" w:cs="宋体" w:hint="eastAsia"/>
          <w:sz w:val="28"/>
          <w:szCs w:val="28"/>
          <w:lang w:bidi="zh-CN"/>
        </w:rPr>
        <w:t>采用理论与实操</w:t>
      </w:r>
      <w:r w:rsidRPr="00E0234C">
        <w:rPr>
          <w:rFonts w:ascii="仿宋" w:eastAsia="仿宋" w:hAnsi="仿宋" w:cs="宋体" w:hint="eastAsia"/>
          <w:sz w:val="28"/>
          <w:szCs w:val="28"/>
          <w:lang w:bidi="zh-CN"/>
        </w:rPr>
        <w:t>结合方式，理论</w:t>
      </w:r>
      <w:r w:rsidRPr="00E0234C">
        <w:rPr>
          <w:rFonts w:ascii="仿宋" w:eastAsia="仿宋" w:hAnsi="仿宋" w:cs="宋体" w:hint="eastAsia"/>
          <w:sz w:val="28"/>
          <w:szCs w:val="28"/>
          <w:lang w:bidi="zh-CN"/>
        </w:rPr>
        <w:t xml:space="preserve"> 20%</w:t>
      </w:r>
      <w:r w:rsidRPr="00E0234C">
        <w:rPr>
          <w:rFonts w:ascii="仿宋" w:eastAsia="仿宋" w:hAnsi="仿宋" w:cs="宋体" w:hint="eastAsia"/>
          <w:sz w:val="28"/>
          <w:szCs w:val="28"/>
          <w:lang w:bidi="zh-CN"/>
        </w:rPr>
        <w:t>，实操</w:t>
      </w:r>
      <w:r w:rsidRPr="00E0234C">
        <w:rPr>
          <w:rFonts w:ascii="仿宋" w:eastAsia="仿宋" w:hAnsi="仿宋" w:cs="宋体" w:hint="eastAsia"/>
          <w:sz w:val="28"/>
          <w:szCs w:val="28"/>
          <w:lang w:bidi="zh-CN"/>
        </w:rPr>
        <w:t xml:space="preserve"> 80%</w:t>
      </w:r>
      <w:r w:rsidRPr="00E0234C">
        <w:rPr>
          <w:rFonts w:ascii="仿宋" w:eastAsia="仿宋" w:hAnsi="仿宋" w:cs="宋体" w:hint="eastAsia"/>
          <w:sz w:val="28"/>
          <w:szCs w:val="28"/>
          <w:lang w:bidi="zh-CN"/>
        </w:rPr>
        <w:t>权重。实操考核采用自动评分机制，实时公布竞赛动态及成绩排名。</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比赛赛题由易到难，赛项设置了集群搭建、数据采集、数据分析及可视化、案例分析等环节。通过赛项的设置，考核锻炼选手如下能力：大数据</w:t>
      </w:r>
      <w:r w:rsidR="00E0234C">
        <w:rPr>
          <w:rFonts w:ascii="仿宋" w:eastAsia="仿宋" w:hAnsi="仿宋" w:cs="宋体" w:hint="eastAsia"/>
          <w:sz w:val="28"/>
          <w:szCs w:val="28"/>
          <w:lang w:bidi="zh-CN"/>
        </w:rPr>
        <w:t>环</w:t>
      </w:r>
      <w:r w:rsidRPr="00E0234C">
        <w:rPr>
          <w:rFonts w:ascii="仿宋" w:eastAsia="仿宋" w:hAnsi="仿宋" w:cs="宋体" w:hint="eastAsia"/>
          <w:sz w:val="28"/>
          <w:szCs w:val="28"/>
          <w:lang w:bidi="zh-CN"/>
        </w:rPr>
        <w:t>境搭建与运维水平、数据采集与预处理能力、数据分析软件使用水平、数据关联分析、数据挖掘能力。具体考核内容如下：</w:t>
      </w:r>
    </w:p>
    <w:p w:rsidR="00D37917" w:rsidRPr="00E0234C" w:rsidRDefault="00D37917" w:rsidP="00E0234C">
      <w:pPr>
        <w:pStyle w:val="1"/>
        <w:numPr>
          <w:ilvl w:val="0"/>
          <w:numId w:val="0"/>
        </w:numPr>
        <w:spacing w:before="156" w:after="156"/>
        <w:rPr>
          <w:rFonts w:ascii="仿宋" w:eastAsia="仿宋" w:hAnsi="仿宋"/>
        </w:rPr>
      </w:pPr>
    </w:p>
    <w:tbl>
      <w:tblPr>
        <w:tblStyle w:val="ac"/>
        <w:tblW w:w="4999" w:type="pct"/>
        <w:jc w:val="center"/>
        <w:tblLook w:val="04A0" w:firstRow="1" w:lastRow="0" w:firstColumn="1" w:lastColumn="0" w:noHBand="0" w:noVBand="1"/>
      </w:tblPr>
      <w:tblGrid>
        <w:gridCol w:w="1293"/>
        <w:gridCol w:w="7789"/>
      </w:tblGrid>
      <w:tr w:rsidR="00D37917" w:rsidRPr="00E0234C">
        <w:trPr>
          <w:trHeight w:val="1069"/>
          <w:jc w:val="center"/>
        </w:trPr>
        <w:tc>
          <w:tcPr>
            <w:tcW w:w="712" w:type="pct"/>
            <w:vAlign w:val="center"/>
          </w:tcPr>
          <w:p w:rsidR="00D37917" w:rsidRPr="00E0234C" w:rsidRDefault="00E15858">
            <w:pPr>
              <w:adjustRightInd w:val="0"/>
              <w:snapToGrid w:val="0"/>
              <w:spacing w:line="560" w:lineRule="exact"/>
              <w:rPr>
                <w:rFonts w:ascii="仿宋" w:eastAsia="仿宋" w:hAnsi="仿宋" w:cs="宋体"/>
                <w:sz w:val="28"/>
                <w:szCs w:val="28"/>
                <w:lang w:bidi="zh-CN"/>
              </w:rPr>
            </w:pPr>
            <w:r w:rsidRPr="00E0234C">
              <w:rPr>
                <w:rFonts w:ascii="仿宋" w:eastAsia="仿宋" w:hAnsi="仿宋" w:cs="宋体" w:hint="eastAsia"/>
                <w:sz w:val="28"/>
                <w:szCs w:val="28"/>
                <w:lang w:bidi="zh-CN"/>
              </w:rPr>
              <w:t>模块</w:t>
            </w:r>
          </w:p>
        </w:tc>
        <w:tc>
          <w:tcPr>
            <w:tcW w:w="4287" w:type="pct"/>
            <w:vAlign w:val="center"/>
          </w:tcPr>
          <w:p w:rsidR="00D37917" w:rsidRPr="00E0234C" w:rsidRDefault="00E15858">
            <w:pPr>
              <w:adjustRightInd w:val="0"/>
              <w:snapToGrid w:val="0"/>
              <w:spacing w:line="560" w:lineRule="exact"/>
              <w:rPr>
                <w:rFonts w:ascii="仿宋" w:eastAsia="仿宋" w:hAnsi="仿宋" w:cs="宋体"/>
                <w:sz w:val="28"/>
                <w:szCs w:val="28"/>
                <w:lang w:eastAsia="zh-Hans" w:bidi="zh-CN"/>
              </w:rPr>
            </w:pPr>
            <w:r w:rsidRPr="00E0234C">
              <w:rPr>
                <w:rFonts w:ascii="仿宋" w:eastAsia="仿宋" w:hAnsi="仿宋" w:cs="宋体" w:hint="eastAsia"/>
                <w:sz w:val="28"/>
                <w:szCs w:val="28"/>
                <w:lang w:eastAsia="zh-Hans" w:bidi="zh-CN"/>
              </w:rPr>
              <w:t>模块名称及考核内容</w:t>
            </w:r>
          </w:p>
        </w:tc>
      </w:tr>
      <w:tr w:rsidR="00D37917" w:rsidRPr="00E0234C">
        <w:trPr>
          <w:trHeight w:val="454"/>
          <w:jc w:val="center"/>
        </w:trPr>
        <w:tc>
          <w:tcPr>
            <w:tcW w:w="712" w:type="pct"/>
            <w:vMerge w:val="restart"/>
            <w:vAlign w:val="center"/>
          </w:tcPr>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A</w:t>
            </w:r>
          </w:p>
        </w:tc>
        <w:tc>
          <w:tcPr>
            <w:tcW w:w="4287" w:type="pct"/>
            <w:vAlign w:val="center"/>
          </w:tcPr>
          <w:p w:rsidR="00D37917" w:rsidRPr="00E0234C" w:rsidRDefault="00E15858">
            <w:pPr>
              <w:adjustRightInd w:val="0"/>
              <w:snapToGrid w:val="0"/>
              <w:spacing w:line="560" w:lineRule="exact"/>
              <w:rPr>
                <w:rFonts w:ascii="仿宋" w:eastAsia="仿宋" w:hAnsi="仿宋" w:cs="宋体"/>
                <w:sz w:val="28"/>
                <w:szCs w:val="28"/>
                <w:lang w:eastAsia="zh-Hans" w:bidi="zh-CN"/>
              </w:rPr>
            </w:pPr>
            <w:r w:rsidRPr="00E0234C">
              <w:rPr>
                <w:rFonts w:ascii="仿宋" w:eastAsia="仿宋" w:hAnsi="仿宋" w:cs="宋体" w:hint="eastAsia"/>
                <w:sz w:val="28"/>
                <w:szCs w:val="28"/>
                <w:lang w:eastAsia="zh-Hans" w:bidi="zh-CN"/>
              </w:rPr>
              <w:t>理论知识模块</w:t>
            </w:r>
          </w:p>
        </w:tc>
      </w:tr>
      <w:tr w:rsidR="00D37917" w:rsidRPr="00E0234C">
        <w:trPr>
          <w:trHeight w:val="454"/>
          <w:jc w:val="center"/>
        </w:trPr>
        <w:tc>
          <w:tcPr>
            <w:tcW w:w="712" w:type="pct"/>
            <w:vMerge/>
            <w:vAlign w:val="center"/>
          </w:tcPr>
          <w:p w:rsidR="00D37917" w:rsidRPr="00E0234C" w:rsidRDefault="00D37917">
            <w:pPr>
              <w:adjustRightInd w:val="0"/>
              <w:snapToGrid w:val="0"/>
              <w:spacing w:line="560" w:lineRule="exact"/>
              <w:ind w:firstLineChars="200" w:firstLine="560"/>
              <w:rPr>
                <w:rFonts w:ascii="仿宋" w:eastAsia="仿宋" w:hAnsi="仿宋" w:cs="宋体"/>
                <w:sz w:val="28"/>
                <w:szCs w:val="28"/>
                <w:lang w:bidi="zh-CN"/>
              </w:rPr>
            </w:pPr>
          </w:p>
        </w:tc>
        <w:tc>
          <w:tcPr>
            <w:tcW w:w="4287" w:type="pct"/>
          </w:tcPr>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分析工具知识</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数据库知识</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数据分析知识</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数据管理知识</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数据安全知识</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数据保密知识</w:t>
            </w:r>
          </w:p>
          <w:p w:rsidR="00D37917" w:rsidRPr="00E0234C" w:rsidRDefault="00E15858">
            <w:pPr>
              <w:adjustRightInd w:val="0"/>
              <w:snapToGrid w:val="0"/>
              <w:spacing w:line="560" w:lineRule="exact"/>
              <w:ind w:firstLineChars="200" w:firstLine="560"/>
              <w:rPr>
                <w:rFonts w:ascii="仿宋" w:eastAsia="仿宋" w:hAnsi="仿宋" w:cs="宋体"/>
                <w:sz w:val="28"/>
                <w:szCs w:val="28"/>
                <w:lang w:eastAsia="zh-Hans" w:bidi="zh-CN"/>
              </w:rPr>
            </w:pPr>
            <w:r w:rsidRPr="00E0234C">
              <w:rPr>
                <w:rFonts w:ascii="仿宋" w:eastAsia="仿宋" w:hAnsi="仿宋" w:cs="宋体" w:hint="eastAsia"/>
                <w:sz w:val="28"/>
                <w:szCs w:val="28"/>
                <w:lang w:bidi="zh-CN"/>
              </w:rPr>
              <w:t>相关法律知识</w:t>
            </w:r>
          </w:p>
        </w:tc>
      </w:tr>
      <w:tr w:rsidR="00D37917" w:rsidRPr="00E0234C">
        <w:trPr>
          <w:trHeight w:val="454"/>
          <w:jc w:val="center"/>
        </w:trPr>
        <w:tc>
          <w:tcPr>
            <w:tcW w:w="712" w:type="pct"/>
            <w:vMerge w:val="restart"/>
            <w:vAlign w:val="center"/>
          </w:tcPr>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B</w:t>
            </w:r>
          </w:p>
        </w:tc>
        <w:tc>
          <w:tcPr>
            <w:tcW w:w="4287" w:type="pct"/>
            <w:vAlign w:val="center"/>
          </w:tcPr>
          <w:p w:rsidR="00D37917" w:rsidRPr="00E0234C" w:rsidRDefault="00E15858">
            <w:pPr>
              <w:adjustRightInd w:val="0"/>
              <w:snapToGrid w:val="0"/>
              <w:spacing w:line="560" w:lineRule="exact"/>
              <w:rPr>
                <w:rFonts w:ascii="仿宋" w:eastAsia="仿宋" w:hAnsi="仿宋" w:cs="宋体"/>
                <w:sz w:val="28"/>
                <w:szCs w:val="28"/>
                <w:lang w:eastAsia="zh-Hans" w:bidi="zh-CN"/>
              </w:rPr>
            </w:pPr>
            <w:r w:rsidRPr="00E0234C">
              <w:rPr>
                <w:rFonts w:ascii="仿宋" w:eastAsia="仿宋" w:hAnsi="仿宋" w:cs="宋体" w:hint="eastAsia"/>
                <w:sz w:val="28"/>
                <w:szCs w:val="28"/>
                <w:lang w:eastAsia="zh-Hans" w:bidi="zh-CN"/>
              </w:rPr>
              <w:t>数据分析工具应用</w:t>
            </w:r>
          </w:p>
        </w:tc>
      </w:tr>
      <w:tr w:rsidR="00D37917" w:rsidRPr="00E0234C">
        <w:trPr>
          <w:trHeight w:val="454"/>
          <w:jc w:val="center"/>
        </w:trPr>
        <w:tc>
          <w:tcPr>
            <w:tcW w:w="712" w:type="pct"/>
            <w:vMerge/>
            <w:vAlign w:val="center"/>
          </w:tcPr>
          <w:p w:rsidR="00D37917" w:rsidRPr="00E0234C" w:rsidRDefault="00D37917">
            <w:pPr>
              <w:adjustRightInd w:val="0"/>
              <w:snapToGrid w:val="0"/>
              <w:spacing w:line="560" w:lineRule="exact"/>
              <w:ind w:firstLineChars="200" w:firstLine="560"/>
              <w:rPr>
                <w:rFonts w:ascii="仿宋" w:eastAsia="仿宋" w:hAnsi="仿宋" w:cs="宋体"/>
                <w:sz w:val="28"/>
                <w:szCs w:val="28"/>
                <w:lang w:bidi="zh-CN"/>
              </w:rPr>
            </w:pPr>
          </w:p>
        </w:tc>
        <w:tc>
          <w:tcPr>
            <w:tcW w:w="4287" w:type="pct"/>
            <w:vAlign w:val="center"/>
          </w:tcPr>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运用</w:t>
            </w:r>
            <w:r w:rsidRPr="00E0234C">
              <w:rPr>
                <w:rFonts w:ascii="仿宋" w:eastAsia="仿宋" w:hAnsi="仿宋" w:cs="宋体" w:hint="eastAsia"/>
                <w:sz w:val="28"/>
                <w:szCs w:val="28"/>
                <w:lang w:bidi="zh-CN"/>
              </w:rPr>
              <w:t>Excel</w:t>
            </w:r>
            <w:r w:rsidRPr="00E0234C">
              <w:rPr>
                <w:rFonts w:ascii="仿宋" w:eastAsia="仿宋" w:hAnsi="仿宋" w:cs="宋体" w:hint="eastAsia"/>
                <w:sz w:val="28"/>
                <w:szCs w:val="28"/>
                <w:lang w:bidi="zh-CN"/>
              </w:rPr>
              <w:t>进行数据分析</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运用</w:t>
            </w:r>
            <w:r w:rsidRPr="00E0234C">
              <w:rPr>
                <w:rFonts w:ascii="仿宋" w:eastAsia="仿宋" w:hAnsi="仿宋" w:cs="宋体" w:hint="eastAsia"/>
                <w:sz w:val="28"/>
                <w:szCs w:val="28"/>
                <w:lang w:bidi="zh-CN"/>
              </w:rPr>
              <w:t>SQL</w:t>
            </w:r>
            <w:r w:rsidRPr="00E0234C">
              <w:rPr>
                <w:rFonts w:ascii="仿宋" w:eastAsia="仿宋" w:hAnsi="仿宋" w:cs="宋体" w:hint="eastAsia"/>
                <w:sz w:val="28"/>
                <w:szCs w:val="28"/>
                <w:lang w:bidi="zh-CN"/>
              </w:rPr>
              <w:t>语句进行数据查询及分析</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运用</w:t>
            </w:r>
            <w:r w:rsidRPr="00E0234C">
              <w:rPr>
                <w:rFonts w:ascii="仿宋" w:eastAsia="仿宋" w:hAnsi="仿宋" w:cs="宋体" w:hint="eastAsia"/>
                <w:sz w:val="28"/>
                <w:szCs w:val="28"/>
                <w:lang w:bidi="zh-CN"/>
              </w:rPr>
              <w:t>SPSS</w:t>
            </w:r>
            <w:r w:rsidRPr="00E0234C">
              <w:rPr>
                <w:rFonts w:ascii="仿宋" w:eastAsia="仿宋" w:hAnsi="仿宋" w:cs="宋体" w:hint="eastAsia"/>
                <w:sz w:val="28"/>
                <w:szCs w:val="28"/>
                <w:lang w:bidi="zh-CN"/>
              </w:rPr>
              <w:t>进行数据分析及建模</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运用</w:t>
            </w:r>
            <w:r w:rsidRPr="00E0234C">
              <w:rPr>
                <w:rFonts w:ascii="仿宋" w:eastAsia="仿宋" w:hAnsi="仿宋" w:cs="宋体" w:hint="eastAsia"/>
                <w:sz w:val="28"/>
                <w:szCs w:val="28"/>
                <w:lang w:bidi="zh-CN"/>
              </w:rPr>
              <w:t>BI</w:t>
            </w:r>
            <w:r w:rsidRPr="00E0234C">
              <w:rPr>
                <w:rFonts w:ascii="仿宋" w:eastAsia="仿宋" w:hAnsi="仿宋" w:cs="宋体" w:hint="eastAsia"/>
                <w:sz w:val="28"/>
                <w:szCs w:val="28"/>
                <w:lang w:bidi="zh-CN"/>
              </w:rPr>
              <w:t>工具进行数据分析及展示</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运用</w:t>
            </w:r>
            <w:r w:rsidRPr="00E0234C">
              <w:rPr>
                <w:rFonts w:ascii="仿宋" w:eastAsia="仿宋" w:hAnsi="仿宋" w:cs="宋体" w:hint="eastAsia"/>
                <w:sz w:val="28"/>
                <w:szCs w:val="28"/>
                <w:lang w:bidi="zh-CN"/>
              </w:rPr>
              <w:t>Python</w:t>
            </w:r>
            <w:r w:rsidRPr="00E0234C">
              <w:rPr>
                <w:rFonts w:ascii="仿宋" w:eastAsia="仿宋" w:hAnsi="仿宋" w:cs="宋体" w:hint="eastAsia"/>
                <w:sz w:val="28"/>
                <w:szCs w:val="28"/>
                <w:lang w:bidi="zh-CN"/>
              </w:rPr>
              <w:t>进行基本数据分析</w:t>
            </w:r>
          </w:p>
        </w:tc>
      </w:tr>
      <w:tr w:rsidR="00D37917" w:rsidRPr="00E0234C">
        <w:trPr>
          <w:trHeight w:val="454"/>
          <w:jc w:val="center"/>
        </w:trPr>
        <w:tc>
          <w:tcPr>
            <w:tcW w:w="712" w:type="pct"/>
            <w:vMerge w:val="restart"/>
            <w:vAlign w:val="center"/>
          </w:tcPr>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C</w:t>
            </w:r>
          </w:p>
        </w:tc>
        <w:tc>
          <w:tcPr>
            <w:tcW w:w="4287" w:type="pct"/>
            <w:vAlign w:val="center"/>
          </w:tcPr>
          <w:p w:rsidR="00D37917" w:rsidRPr="00E0234C" w:rsidRDefault="00E15858">
            <w:pPr>
              <w:adjustRightInd w:val="0"/>
              <w:snapToGrid w:val="0"/>
              <w:spacing w:line="560" w:lineRule="exact"/>
              <w:rPr>
                <w:rFonts w:ascii="仿宋" w:eastAsia="仿宋" w:hAnsi="仿宋" w:cs="宋体"/>
                <w:sz w:val="28"/>
                <w:szCs w:val="28"/>
                <w:lang w:eastAsia="zh-Hans" w:bidi="zh-CN"/>
              </w:rPr>
            </w:pPr>
            <w:r w:rsidRPr="00E0234C">
              <w:rPr>
                <w:rFonts w:ascii="仿宋" w:eastAsia="仿宋" w:hAnsi="仿宋" w:cs="宋体" w:hint="eastAsia"/>
                <w:sz w:val="28"/>
                <w:szCs w:val="28"/>
                <w:lang w:eastAsia="zh-Hans" w:bidi="zh-CN"/>
              </w:rPr>
              <w:t>大数据处理与应用模块</w:t>
            </w:r>
          </w:p>
        </w:tc>
      </w:tr>
      <w:tr w:rsidR="00D37917" w:rsidRPr="00E0234C">
        <w:trPr>
          <w:trHeight w:val="454"/>
          <w:jc w:val="center"/>
        </w:trPr>
        <w:tc>
          <w:tcPr>
            <w:tcW w:w="712" w:type="pct"/>
            <w:vMerge/>
            <w:vAlign w:val="center"/>
          </w:tcPr>
          <w:p w:rsidR="00D37917" w:rsidRPr="00E0234C" w:rsidRDefault="00D37917">
            <w:pPr>
              <w:adjustRightInd w:val="0"/>
              <w:snapToGrid w:val="0"/>
              <w:spacing w:line="560" w:lineRule="exact"/>
              <w:ind w:firstLineChars="200" w:firstLine="560"/>
              <w:rPr>
                <w:rFonts w:ascii="仿宋" w:eastAsia="仿宋" w:hAnsi="仿宋" w:cs="宋体"/>
                <w:sz w:val="28"/>
                <w:szCs w:val="28"/>
                <w:lang w:eastAsia="zh-Hans" w:bidi="zh-CN"/>
              </w:rPr>
            </w:pPr>
          </w:p>
        </w:tc>
        <w:tc>
          <w:tcPr>
            <w:tcW w:w="4287" w:type="pct"/>
            <w:vAlign w:val="center"/>
          </w:tcPr>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基础环境配置</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数据库环境配置</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分布式网络环境配置</w:t>
            </w:r>
          </w:p>
          <w:p w:rsidR="00D37917" w:rsidRPr="00E0234C" w:rsidRDefault="00E15858">
            <w:pPr>
              <w:adjustRightInd w:val="0"/>
              <w:snapToGrid w:val="0"/>
              <w:spacing w:line="560" w:lineRule="exact"/>
              <w:ind w:firstLineChars="200" w:firstLine="560"/>
              <w:rPr>
                <w:rFonts w:ascii="仿宋" w:eastAsia="仿宋" w:hAnsi="仿宋" w:cs="宋体"/>
                <w:sz w:val="28"/>
                <w:szCs w:val="28"/>
                <w:lang w:eastAsia="zh-Hans" w:bidi="zh-CN"/>
              </w:rPr>
            </w:pPr>
            <w:r w:rsidRPr="00E0234C">
              <w:rPr>
                <w:rFonts w:ascii="仿宋" w:eastAsia="仿宋" w:hAnsi="仿宋" w:cs="宋体" w:hint="eastAsia"/>
                <w:sz w:val="28"/>
                <w:szCs w:val="28"/>
                <w:lang w:bidi="zh-CN"/>
              </w:rPr>
              <w:t>大数据集群部署与管理</w:t>
            </w:r>
          </w:p>
        </w:tc>
      </w:tr>
      <w:tr w:rsidR="00D37917" w:rsidRPr="00E0234C">
        <w:trPr>
          <w:trHeight w:val="454"/>
          <w:jc w:val="center"/>
        </w:trPr>
        <w:tc>
          <w:tcPr>
            <w:tcW w:w="712" w:type="pct"/>
            <w:vMerge w:val="restart"/>
            <w:vAlign w:val="center"/>
          </w:tcPr>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D</w:t>
            </w:r>
          </w:p>
        </w:tc>
        <w:tc>
          <w:tcPr>
            <w:tcW w:w="4287" w:type="pct"/>
            <w:vAlign w:val="center"/>
          </w:tcPr>
          <w:p w:rsidR="00D37917" w:rsidRPr="00E0234C" w:rsidRDefault="00E15858">
            <w:pPr>
              <w:adjustRightInd w:val="0"/>
              <w:snapToGrid w:val="0"/>
              <w:spacing w:line="560" w:lineRule="exact"/>
              <w:ind w:firstLineChars="200" w:firstLine="560"/>
              <w:rPr>
                <w:rFonts w:ascii="仿宋" w:eastAsia="仿宋" w:hAnsi="仿宋" w:cs="宋体"/>
                <w:sz w:val="28"/>
                <w:szCs w:val="28"/>
                <w:lang w:eastAsia="zh-Hans" w:bidi="zh-CN"/>
              </w:rPr>
            </w:pPr>
            <w:r w:rsidRPr="00E0234C">
              <w:rPr>
                <w:rFonts w:ascii="仿宋" w:eastAsia="仿宋" w:hAnsi="仿宋" w:cs="宋体" w:hint="eastAsia"/>
                <w:sz w:val="28"/>
                <w:szCs w:val="28"/>
                <w:lang w:eastAsia="zh-Hans" w:bidi="zh-CN"/>
              </w:rPr>
              <w:t>数据采集</w:t>
            </w:r>
          </w:p>
        </w:tc>
      </w:tr>
      <w:tr w:rsidR="00D37917" w:rsidRPr="00E0234C">
        <w:trPr>
          <w:trHeight w:val="454"/>
          <w:jc w:val="center"/>
        </w:trPr>
        <w:tc>
          <w:tcPr>
            <w:tcW w:w="712" w:type="pct"/>
            <w:vMerge/>
            <w:vAlign w:val="center"/>
          </w:tcPr>
          <w:p w:rsidR="00D37917" w:rsidRPr="00E0234C" w:rsidRDefault="00D37917">
            <w:pPr>
              <w:adjustRightInd w:val="0"/>
              <w:snapToGrid w:val="0"/>
              <w:spacing w:line="560" w:lineRule="exact"/>
              <w:ind w:firstLineChars="200" w:firstLine="560"/>
              <w:rPr>
                <w:rFonts w:ascii="仿宋" w:eastAsia="仿宋" w:hAnsi="仿宋" w:cs="宋体"/>
                <w:sz w:val="28"/>
                <w:szCs w:val="28"/>
                <w:lang w:eastAsia="zh-Hans" w:bidi="zh-CN"/>
              </w:rPr>
            </w:pPr>
          </w:p>
        </w:tc>
        <w:tc>
          <w:tcPr>
            <w:tcW w:w="4287" w:type="pct"/>
          </w:tcPr>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网络数据采集</w:t>
            </w:r>
          </w:p>
          <w:p w:rsidR="00D37917" w:rsidRPr="00E0234C" w:rsidRDefault="00E15858">
            <w:pPr>
              <w:adjustRightInd w:val="0"/>
              <w:snapToGrid w:val="0"/>
              <w:spacing w:line="560" w:lineRule="exact"/>
              <w:ind w:firstLineChars="200" w:firstLine="560"/>
              <w:rPr>
                <w:rFonts w:ascii="仿宋" w:eastAsia="仿宋" w:hAnsi="仿宋" w:cs="宋体"/>
                <w:sz w:val="28"/>
                <w:szCs w:val="28"/>
                <w:lang w:eastAsia="zh-Hans" w:bidi="zh-CN"/>
              </w:rPr>
            </w:pPr>
            <w:r w:rsidRPr="00E0234C">
              <w:rPr>
                <w:rFonts w:ascii="仿宋" w:eastAsia="仿宋" w:hAnsi="仿宋" w:cs="宋体" w:hint="eastAsia"/>
                <w:sz w:val="28"/>
                <w:szCs w:val="28"/>
                <w:lang w:bidi="zh-CN"/>
              </w:rPr>
              <w:lastRenderedPageBreak/>
              <w:t>数据存储</w:t>
            </w:r>
          </w:p>
        </w:tc>
      </w:tr>
      <w:tr w:rsidR="00D37917" w:rsidRPr="00E0234C">
        <w:trPr>
          <w:trHeight w:val="454"/>
          <w:jc w:val="center"/>
        </w:trPr>
        <w:tc>
          <w:tcPr>
            <w:tcW w:w="712" w:type="pct"/>
            <w:vMerge w:val="restart"/>
            <w:vAlign w:val="center"/>
          </w:tcPr>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lastRenderedPageBreak/>
              <w:t>E</w:t>
            </w:r>
          </w:p>
        </w:tc>
        <w:tc>
          <w:tcPr>
            <w:tcW w:w="4287" w:type="pct"/>
            <w:vAlign w:val="center"/>
          </w:tcPr>
          <w:p w:rsidR="00D37917" w:rsidRPr="00E0234C" w:rsidRDefault="00E15858">
            <w:pPr>
              <w:adjustRightInd w:val="0"/>
              <w:snapToGrid w:val="0"/>
              <w:spacing w:line="560" w:lineRule="exact"/>
              <w:rPr>
                <w:rFonts w:ascii="仿宋" w:eastAsia="仿宋" w:hAnsi="仿宋" w:cs="宋体"/>
                <w:sz w:val="28"/>
                <w:szCs w:val="28"/>
                <w:lang w:eastAsia="zh-Hans" w:bidi="zh-CN"/>
              </w:rPr>
            </w:pPr>
            <w:r w:rsidRPr="00E0234C">
              <w:rPr>
                <w:rFonts w:ascii="仿宋" w:eastAsia="仿宋" w:hAnsi="仿宋" w:cs="宋体" w:hint="eastAsia"/>
                <w:sz w:val="28"/>
                <w:szCs w:val="28"/>
                <w:lang w:eastAsia="zh-Hans" w:bidi="zh-CN"/>
              </w:rPr>
              <w:t>数据案例分析</w:t>
            </w:r>
          </w:p>
        </w:tc>
      </w:tr>
      <w:tr w:rsidR="00D37917" w:rsidRPr="00E0234C">
        <w:trPr>
          <w:trHeight w:val="454"/>
          <w:jc w:val="center"/>
        </w:trPr>
        <w:tc>
          <w:tcPr>
            <w:tcW w:w="712" w:type="pct"/>
            <w:vMerge/>
            <w:vAlign w:val="center"/>
          </w:tcPr>
          <w:p w:rsidR="00D37917" w:rsidRPr="00E0234C" w:rsidRDefault="00D37917">
            <w:pPr>
              <w:adjustRightInd w:val="0"/>
              <w:snapToGrid w:val="0"/>
              <w:spacing w:line="560" w:lineRule="exact"/>
              <w:ind w:firstLineChars="200" w:firstLine="560"/>
              <w:rPr>
                <w:rFonts w:ascii="仿宋" w:eastAsia="仿宋" w:hAnsi="仿宋" w:cs="宋体"/>
                <w:sz w:val="28"/>
                <w:szCs w:val="28"/>
                <w:lang w:eastAsia="zh-Hans" w:bidi="zh-CN"/>
              </w:rPr>
            </w:pPr>
          </w:p>
        </w:tc>
        <w:tc>
          <w:tcPr>
            <w:tcW w:w="4287" w:type="pct"/>
          </w:tcPr>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数据清洗</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数据分析</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算法实现</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数据可视化</w:t>
            </w:r>
          </w:p>
        </w:tc>
      </w:tr>
    </w:tbl>
    <w:p w:rsidR="00D37917" w:rsidRPr="00E0234C" w:rsidRDefault="00E15858">
      <w:pPr>
        <w:numPr>
          <w:ilvl w:val="0"/>
          <w:numId w:val="4"/>
        </w:numPr>
        <w:autoSpaceDE w:val="0"/>
        <w:autoSpaceDN w:val="0"/>
        <w:spacing w:before="28" w:after="21"/>
        <w:ind w:left="226"/>
        <w:jc w:val="left"/>
        <w:outlineLvl w:val="0"/>
        <w:rPr>
          <w:rFonts w:ascii="仿宋" w:eastAsia="仿宋" w:hAnsi="仿宋" w:cs="仿宋_GB2312" w:hint="eastAsia"/>
          <w:kern w:val="0"/>
          <w:sz w:val="32"/>
          <w:szCs w:val="22"/>
          <w:lang w:eastAsia="en-US"/>
        </w:rPr>
      </w:pPr>
      <w:r w:rsidRPr="00E0234C">
        <w:rPr>
          <w:rFonts w:ascii="仿宋" w:eastAsia="仿宋" w:hAnsi="仿宋" w:cs="仿宋_GB2312" w:hint="eastAsia"/>
          <w:kern w:val="0"/>
          <w:sz w:val="32"/>
          <w:szCs w:val="22"/>
          <w:lang w:eastAsia="en-US"/>
        </w:rPr>
        <w:t>竞赛方式</w:t>
      </w:r>
    </w:p>
    <w:p w:rsidR="00D37917" w:rsidRPr="00E0234C" w:rsidRDefault="00E15858">
      <w:pPr>
        <w:autoSpaceDE w:val="0"/>
        <w:autoSpaceDN w:val="0"/>
        <w:spacing w:before="28" w:after="21" w:line="560" w:lineRule="exact"/>
        <w:ind w:firstLineChars="200" w:firstLine="562"/>
        <w:jc w:val="left"/>
        <w:outlineLvl w:val="2"/>
        <w:rPr>
          <w:rFonts w:ascii="仿宋" w:eastAsia="仿宋" w:hAnsi="仿宋" w:cs="仿宋"/>
          <w:b/>
          <w:bCs/>
          <w:kern w:val="0"/>
          <w:sz w:val="28"/>
          <w:szCs w:val="28"/>
        </w:rPr>
      </w:pPr>
      <w:bookmarkStart w:id="1" w:name="_Toc61040319"/>
      <w:r w:rsidRPr="00E0234C">
        <w:rPr>
          <w:rFonts w:ascii="仿宋" w:eastAsia="仿宋" w:hAnsi="仿宋" w:cs="仿宋" w:hint="eastAsia"/>
          <w:b/>
          <w:bCs/>
          <w:kern w:val="0"/>
          <w:sz w:val="28"/>
          <w:szCs w:val="28"/>
        </w:rPr>
        <w:t>（一）选手构成</w:t>
      </w:r>
      <w:bookmarkEnd w:id="1"/>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hint="eastAsia"/>
          <w:sz w:val="28"/>
          <w:szCs w:val="28"/>
        </w:rPr>
        <w:t>大数据应用与服务</w:t>
      </w:r>
      <w:r w:rsidRPr="00E0234C">
        <w:rPr>
          <w:rFonts w:ascii="仿宋" w:eastAsia="仿宋" w:hAnsi="仿宋" w:cs="宋体" w:hint="eastAsia"/>
          <w:sz w:val="28"/>
          <w:szCs w:val="28"/>
          <w:lang w:bidi="zh-CN"/>
        </w:rPr>
        <w:t>赛项为团体赛。每支参赛队由</w:t>
      </w:r>
      <w:r w:rsidRPr="00E0234C">
        <w:rPr>
          <w:rFonts w:ascii="仿宋" w:eastAsia="仿宋" w:hAnsi="仿宋" w:cs="宋体" w:hint="eastAsia"/>
          <w:sz w:val="28"/>
          <w:szCs w:val="28"/>
          <w:lang w:bidi="zh-CN"/>
        </w:rPr>
        <w:t xml:space="preserve"> </w:t>
      </w:r>
      <w:r w:rsidRPr="00E0234C">
        <w:rPr>
          <w:rFonts w:ascii="仿宋" w:eastAsia="仿宋" w:hAnsi="仿宋" w:cs="宋体" w:hint="eastAsia"/>
          <w:sz w:val="28"/>
          <w:szCs w:val="28"/>
          <w:lang w:bidi="zh-CN"/>
        </w:rPr>
        <w:t>3</w:t>
      </w:r>
      <w:r w:rsidRPr="00E0234C">
        <w:rPr>
          <w:rFonts w:ascii="仿宋" w:eastAsia="仿宋" w:hAnsi="仿宋" w:cs="宋体" w:hint="eastAsia"/>
          <w:sz w:val="28"/>
          <w:szCs w:val="28"/>
          <w:lang w:bidi="zh-CN"/>
        </w:rPr>
        <w:t xml:space="preserve"> </w:t>
      </w:r>
      <w:r w:rsidRPr="00E0234C">
        <w:rPr>
          <w:rFonts w:ascii="仿宋" w:eastAsia="仿宋" w:hAnsi="仿宋" w:cs="宋体" w:hint="eastAsia"/>
          <w:sz w:val="28"/>
          <w:szCs w:val="28"/>
          <w:lang w:bidi="zh-CN"/>
        </w:rPr>
        <w:t>名参赛选手组成，参赛选手不得跨校组队。</w:t>
      </w:r>
      <w:r w:rsidRPr="00E0234C">
        <w:rPr>
          <w:rFonts w:ascii="仿宋" w:eastAsia="仿宋" w:hAnsi="仿宋" w:cs="宋体" w:hint="eastAsia"/>
          <w:sz w:val="28"/>
          <w:szCs w:val="28"/>
          <w:lang w:bidi="zh-CN"/>
        </w:rPr>
        <w:t xml:space="preserve"> </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每队可配</w:t>
      </w:r>
      <w:r w:rsidRPr="00E0234C">
        <w:rPr>
          <w:rFonts w:ascii="仿宋" w:eastAsia="仿宋" w:hAnsi="仿宋" w:cs="宋体" w:hint="eastAsia"/>
          <w:sz w:val="28"/>
          <w:szCs w:val="28"/>
          <w:lang w:bidi="zh-CN"/>
        </w:rPr>
        <w:t xml:space="preserve"> </w:t>
      </w:r>
      <w:r w:rsidRPr="00E0234C">
        <w:rPr>
          <w:rFonts w:ascii="仿宋" w:eastAsia="仿宋" w:hAnsi="仿宋" w:cs="宋体" w:hint="eastAsia"/>
          <w:sz w:val="28"/>
          <w:szCs w:val="28"/>
          <w:lang w:bidi="zh-CN"/>
        </w:rPr>
        <w:t>1</w:t>
      </w:r>
      <w:r w:rsidRPr="00E0234C">
        <w:rPr>
          <w:rFonts w:ascii="仿宋" w:eastAsia="仿宋" w:hAnsi="仿宋" w:cs="宋体" w:hint="eastAsia"/>
          <w:sz w:val="28"/>
          <w:szCs w:val="28"/>
          <w:lang w:bidi="zh-CN"/>
        </w:rPr>
        <w:t>名指导教师，指导教师须为本校专兼职教师，参赛选手和指导教师报名获得确认后不得随意更换。</w:t>
      </w:r>
      <w:r w:rsidRPr="00E0234C">
        <w:rPr>
          <w:rFonts w:ascii="仿宋" w:eastAsia="仿宋" w:hAnsi="仿宋" w:cs="宋体" w:hint="eastAsia"/>
          <w:sz w:val="28"/>
          <w:szCs w:val="28"/>
          <w:lang w:bidi="zh-CN"/>
        </w:rPr>
        <w:t xml:space="preserve"> </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参赛选手须为中等职业学校全日制在籍学生或五年制高职一至三年级（含三年级）全日制在籍学生。凡在往届全国职业院校技能大赛中获得本赛项一等奖的选手，不能再参赛。参赛选手的资格审查工作按照《全国职业院校技能大赛制度汇编》要求执行。</w:t>
      </w:r>
    </w:p>
    <w:p w:rsidR="00D37917" w:rsidRPr="00E0234C" w:rsidRDefault="00E15858">
      <w:pPr>
        <w:autoSpaceDE w:val="0"/>
        <w:autoSpaceDN w:val="0"/>
        <w:spacing w:before="28" w:after="21" w:line="560" w:lineRule="exact"/>
        <w:ind w:firstLineChars="200" w:firstLine="562"/>
        <w:jc w:val="left"/>
        <w:outlineLvl w:val="2"/>
        <w:rPr>
          <w:rFonts w:ascii="仿宋" w:eastAsia="仿宋" w:hAnsi="仿宋" w:cs="仿宋"/>
          <w:b/>
          <w:bCs/>
          <w:kern w:val="0"/>
          <w:sz w:val="28"/>
          <w:szCs w:val="28"/>
        </w:rPr>
      </w:pPr>
      <w:r w:rsidRPr="00E0234C">
        <w:rPr>
          <w:rFonts w:ascii="仿宋" w:eastAsia="仿宋" w:hAnsi="仿宋" w:cs="仿宋" w:hint="eastAsia"/>
          <w:b/>
          <w:bCs/>
          <w:kern w:val="0"/>
          <w:sz w:val="28"/>
          <w:szCs w:val="28"/>
        </w:rPr>
        <w:t>（二）竞赛方式</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本赛项设单一场次，竞赛时长为</w:t>
      </w:r>
      <w:r w:rsidRPr="00E0234C">
        <w:rPr>
          <w:rFonts w:ascii="仿宋" w:eastAsia="仿宋" w:hAnsi="仿宋" w:cs="宋体" w:hint="eastAsia"/>
          <w:sz w:val="28"/>
          <w:szCs w:val="28"/>
          <w:lang w:bidi="zh-CN"/>
        </w:rPr>
        <w:t>6</w:t>
      </w:r>
      <w:r w:rsidRPr="00E0234C">
        <w:rPr>
          <w:rFonts w:ascii="仿宋" w:eastAsia="仿宋" w:hAnsi="仿宋" w:cs="宋体" w:hint="eastAsia"/>
          <w:sz w:val="28"/>
          <w:szCs w:val="28"/>
          <w:lang w:bidi="zh-CN"/>
        </w:rPr>
        <w:t>小时（</w:t>
      </w:r>
      <w:r w:rsidRPr="00E0234C">
        <w:rPr>
          <w:rFonts w:ascii="仿宋" w:eastAsia="仿宋" w:hAnsi="仿宋" w:cs="宋体" w:hint="eastAsia"/>
          <w:sz w:val="28"/>
          <w:szCs w:val="28"/>
          <w:lang w:bidi="zh-CN"/>
        </w:rPr>
        <w:t>1</w:t>
      </w:r>
      <w:r w:rsidRPr="00E0234C">
        <w:rPr>
          <w:rFonts w:ascii="仿宋" w:eastAsia="仿宋" w:hAnsi="仿宋" w:cs="宋体" w:hint="eastAsia"/>
          <w:sz w:val="28"/>
          <w:szCs w:val="28"/>
          <w:lang w:bidi="zh-CN"/>
        </w:rPr>
        <w:t>天内进行</w:t>
      </w:r>
      <w:r w:rsidRPr="00E0234C">
        <w:rPr>
          <w:rFonts w:ascii="仿宋" w:eastAsia="仿宋" w:hAnsi="仿宋" w:cs="宋体" w:hint="eastAsia"/>
          <w:sz w:val="28"/>
          <w:szCs w:val="28"/>
          <w:lang w:bidi="zh-CN"/>
        </w:rPr>
        <w:t>），具体的时间安排以正式发布的竞赛指南为准。参赛选手在规定时间内，使用现场提供的</w:t>
      </w:r>
      <w:r w:rsidRPr="00E0234C">
        <w:rPr>
          <w:rFonts w:ascii="仿宋" w:eastAsia="仿宋" w:hAnsi="仿宋" w:cs="宋体" w:hint="eastAsia"/>
          <w:sz w:val="28"/>
          <w:szCs w:val="28"/>
          <w:lang w:bidi="zh-CN"/>
        </w:rPr>
        <w:t>工具完成</w:t>
      </w:r>
      <w:r w:rsidRPr="00E0234C">
        <w:rPr>
          <w:rFonts w:ascii="仿宋" w:eastAsia="仿宋" w:hAnsi="仿宋" w:cs="宋体" w:hint="eastAsia"/>
          <w:sz w:val="28"/>
          <w:szCs w:val="28"/>
          <w:lang w:bidi="zh-CN"/>
        </w:rPr>
        <w:t>模块任务，并按照要求提交作品。</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bookmarkStart w:id="2" w:name="_Toc61040320"/>
      <w:r w:rsidRPr="00E0234C">
        <w:rPr>
          <w:rFonts w:ascii="仿宋" w:eastAsia="仿宋" w:hAnsi="仿宋" w:cs="宋体" w:hint="eastAsia"/>
          <w:sz w:val="28"/>
          <w:szCs w:val="28"/>
          <w:lang w:bidi="zh-CN"/>
        </w:rPr>
        <w:t>竞赛平台：青椒课</w:t>
      </w:r>
      <w:r w:rsidRPr="00E0234C">
        <w:rPr>
          <w:rFonts w:ascii="仿宋" w:eastAsia="仿宋" w:hAnsi="仿宋" w:cs="宋体" w:hint="eastAsia"/>
          <w:sz w:val="28"/>
          <w:szCs w:val="28"/>
          <w:lang w:bidi="zh-CN"/>
        </w:rPr>
        <w:t>堂（</w:t>
      </w:r>
      <w:hyperlink r:id="rId9" w:history="1">
        <w:r w:rsidRPr="00E0234C">
          <w:rPr>
            <w:rFonts w:ascii="仿宋" w:eastAsia="仿宋" w:hAnsi="仿宋" w:cs="宋体" w:hint="eastAsia"/>
            <w:sz w:val="28"/>
            <w:szCs w:val="28"/>
            <w:lang w:bidi="zh-CN"/>
          </w:rPr>
          <w:t>https://www.qingjiaoclass.com/</w:t>
        </w:r>
        <w:r w:rsidRPr="00E0234C">
          <w:rPr>
            <w:rFonts w:ascii="仿宋" w:eastAsia="仿宋" w:hAnsi="仿宋" w:cs="宋体" w:hint="eastAsia"/>
            <w:sz w:val="28"/>
            <w:szCs w:val="28"/>
            <w:lang w:bidi="zh-CN"/>
          </w:rPr>
          <w:t>），具体使用流程详见附件</w:t>
        </w:r>
        <w:r w:rsidRPr="00E0234C">
          <w:rPr>
            <w:rFonts w:ascii="仿宋" w:eastAsia="仿宋" w:hAnsi="仿宋" w:cs="宋体" w:hint="eastAsia"/>
            <w:sz w:val="28"/>
            <w:szCs w:val="28"/>
            <w:lang w:bidi="zh-CN"/>
          </w:rPr>
          <w:t>1</w:t>
        </w:r>
      </w:hyperlink>
    </w:p>
    <w:p w:rsidR="00D37917" w:rsidRPr="00E0234C" w:rsidRDefault="00E15858">
      <w:pPr>
        <w:autoSpaceDE w:val="0"/>
        <w:autoSpaceDN w:val="0"/>
        <w:spacing w:before="28" w:after="21" w:line="560" w:lineRule="exact"/>
        <w:ind w:firstLineChars="200" w:firstLine="562"/>
        <w:jc w:val="left"/>
        <w:outlineLvl w:val="2"/>
        <w:rPr>
          <w:rFonts w:ascii="仿宋" w:eastAsia="仿宋" w:hAnsi="仿宋" w:cs="仿宋"/>
          <w:b/>
          <w:bCs/>
          <w:kern w:val="0"/>
          <w:sz w:val="28"/>
          <w:szCs w:val="28"/>
        </w:rPr>
      </w:pPr>
      <w:r w:rsidRPr="00E0234C">
        <w:rPr>
          <w:rFonts w:ascii="仿宋" w:eastAsia="仿宋" w:hAnsi="仿宋" w:cs="仿宋" w:hint="eastAsia"/>
          <w:b/>
          <w:bCs/>
          <w:kern w:val="0"/>
          <w:sz w:val="28"/>
          <w:szCs w:val="28"/>
        </w:rPr>
        <w:t>（三）竞赛评分</w:t>
      </w:r>
      <w:bookmarkEnd w:id="2"/>
    </w:p>
    <w:p w:rsidR="00D37917" w:rsidRPr="00E0234C" w:rsidRDefault="00E15858">
      <w:pPr>
        <w:adjustRightInd w:val="0"/>
        <w:snapToGrid w:val="0"/>
        <w:spacing w:line="560" w:lineRule="exact"/>
        <w:ind w:firstLineChars="200" w:firstLine="560"/>
        <w:rPr>
          <w:rFonts w:ascii="仿宋" w:eastAsia="仿宋" w:hAnsi="仿宋"/>
        </w:rPr>
      </w:pPr>
      <w:r w:rsidRPr="00E0234C">
        <w:rPr>
          <w:rFonts w:ascii="仿宋" w:eastAsia="仿宋" w:hAnsi="仿宋" w:cs="宋体" w:hint="eastAsia"/>
          <w:sz w:val="28"/>
          <w:szCs w:val="28"/>
          <w:lang w:bidi="zh-CN"/>
        </w:rPr>
        <w:t>本赛项实操考核采用自动评分机制，实时公布竞赛动态及成绩排名。</w:t>
      </w:r>
    </w:p>
    <w:p w:rsidR="00D37917" w:rsidRPr="00E0234C" w:rsidRDefault="00D37917">
      <w:pPr>
        <w:autoSpaceDE w:val="0"/>
        <w:autoSpaceDN w:val="0"/>
        <w:spacing w:before="28" w:after="21"/>
        <w:jc w:val="left"/>
        <w:outlineLvl w:val="0"/>
        <w:rPr>
          <w:rFonts w:ascii="仿宋" w:eastAsia="仿宋" w:hAnsi="仿宋" w:cs="仿宋_GB2312" w:hint="eastAsia"/>
          <w:kern w:val="0"/>
          <w:sz w:val="32"/>
          <w:szCs w:val="22"/>
        </w:rPr>
      </w:pPr>
    </w:p>
    <w:p w:rsidR="00D37917" w:rsidRPr="00E0234C" w:rsidRDefault="00E15858">
      <w:pPr>
        <w:numPr>
          <w:ilvl w:val="0"/>
          <w:numId w:val="4"/>
        </w:numPr>
        <w:autoSpaceDE w:val="0"/>
        <w:autoSpaceDN w:val="0"/>
        <w:spacing w:before="28" w:after="21"/>
        <w:ind w:left="226"/>
        <w:jc w:val="left"/>
        <w:outlineLvl w:val="0"/>
        <w:rPr>
          <w:rFonts w:ascii="仿宋" w:eastAsia="仿宋" w:hAnsi="仿宋" w:cs="仿宋_GB2312" w:hint="eastAsia"/>
          <w:kern w:val="0"/>
          <w:sz w:val="32"/>
          <w:szCs w:val="22"/>
          <w:lang w:eastAsia="en-US"/>
        </w:rPr>
      </w:pPr>
      <w:r w:rsidRPr="00E0234C">
        <w:rPr>
          <w:rFonts w:ascii="仿宋" w:eastAsia="仿宋" w:hAnsi="仿宋" w:cs="仿宋_GB2312" w:hint="eastAsia"/>
          <w:kern w:val="0"/>
          <w:sz w:val="32"/>
          <w:szCs w:val="22"/>
          <w:lang w:eastAsia="en-US"/>
        </w:rPr>
        <w:lastRenderedPageBreak/>
        <w:t>竞赛流程</w:t>
      </w:r>
    </w:p>
    <w:p w:rsidR="00D37917" w:rsidRPr="00E0234C" w:rsidRDefault="00E15858">
      <w:pPr>
        <w:autoSpaceDE w:val="0"/>
        <w:autoSpaceDN w:val="0"/>
        <w:spacing w:before="28" w:after="21" w:line="560" w:lineRule="exact"/>
        <w:ind w:firstLineChars="200" w:firstLine="562"/>
        <w:jc w:val="left"/>
        <w:outlineLvl w:val="2"/>
        <w:rPr>
          <w:rFonts w:ascii="仿宋" w:eastAsia="仿宋" w:hAnsi="仿宋" w:cs="仿宋"/>
          <w:b/>
          <w:bCs/>
          <w:kern w:val="0"/>
          <w:sz w:val="28"/>
          <w:szCs w:val="28"/>
        </w:rPr>
      </w:pPr>
      <w:bookmarkStart w:id="3" w:name="_Toc61040322"/>
      <w:r w:rsidRPr="00E0234C">
        <w:rPr>
          <w:rFonts w:ascii="仿宋" w:eastAsia="仿宋" w:hAnsi="仿宋" w:cs="仿宋" w:hint="eastAsia"/>
          <w:b/>
          <w:bCs/>
          <w:kern w:val="0"/>
          <w:sz w:val="28"/>
          <w:szCs w:val="28"/>
        </w:rPr>
        <w:t>（一）竞赛流程图</w:t>
      </w:r>
      <w:bookmarkEnd w:id="3"/>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hint="eastAsia"/>
          <w:sz w:val="28"/>
          <w:szCs w:val="28"/>
        </w:rPr>
        <w:t>大数据应用与服务</w:t>
      </w:r>
      <w:r w:rsidRPr="00E0234C">
        <w:rPr>
          <w:rFonts w:ascii="仿宋" w:eastAsia="仿宋" w:hAnsi="仿宋" w:cs="宋体" w:hint="eastAsia"/>
          <w:sz w:val="28"/>
          <w:szCs w:val="28"/>
          <w:lang w:bidi="zh-CN"/>
        </w:rPr>
        <w:t>赛项的竞赛流程如图</w:t>
      </w:r>
      <w:r w:rsidRPr="00E0234C">
        <w:rPr>
          <w:rFonts w:ascii="仿宋" w:eastAsia="仿宋" w:hAnsi="仿宋" w:cs="宋体" w:hint="eastAsia"/>
          <w:sz w:val="28"/>
          <w:szCs w:val="28"/>
          <w:lang w:bidi="zh-CN"/>
        </w:rPr>
        <w:t>1</w:t>
      </w:r>
      <w:r w:rsidRPr="00E0234C">
        <w:rPr>
          <w:rFonts w:ascii="仿宋" w:eastAsia="仿宋" w:hAnsi="仿宋" w:cs="宋体" w:hint="eastAsia"/>
          <w:sz w:val="28"/>
          <w:szCs w:val="28"/>
          <w:lang w:bidi="zh-CN"/>
        </w:rPr>
        <w:t>所示。</w:t>
      </w:r>
    </w:p>
    <w:p w:rsidR="00D37917" w:rsidRPr="00E0234C" w:rsidRDefault="00E15858">
      <w:pPr>
        <w:snapToGrid w:val="0"/>
        <w:spacing w:line="360" w:lineRule="auto"/>
        <w:jc w:val="center"/>
        <w:rPr>
          <w:rFonts w:ascii="仿宋" w:eastAsia="仿宋" w:hAnsi="仿宋" w:cs="仿宋"/>
          <w:color w:val="0D0D0D"/>
          <w:sz w:val="28"/>
        </w:rPr>
      </w:pPr>
      <w:r w:rsidRPr="00E0234C">
        <w:rPr>
          <w:rFonts w:ascii="仿宋" w:eastAsia="仿宋" w:hAnsi="仿宋" w:cs="仿宋" w:hint="eastAsia"/>
        </w:rPr>
        <w:object w:dxaOrig="7465" w:dyaOrig="64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25pt;height:322.7pt" o:ole="">
            <v:imagedata r:id="rId10" o:title=""/>
          </v:shape>
          <o:OLEObject Type="Embed" ProgID="Visio.Drawing.15" ShapeID="_x0000_i1025" DrawAspect="Content" ObjectID="_1780148463" r:id="rId11"/>
        </w:object>
      </w:r>
    </w:p>
    <w:p w:rsidR="00D37917" w:rsidRPr="00E0234C" w:rsidRDefault="00E15858">
      <w:pPr>
        <w:autoSpaceDE w:val="0"/>
        <w:autoSpaceDN w:val="0"/>
        <w:spacing w:before="28" w:after="21" w:line="560" w:lineRule="exact"/>
        <w:ind w:firstLineChars="200" w:firstLine="562"/>
        <w:jc w:val="center"/>
        <w:rPr>
          <w:rFonts w:ascii="仿宋" w:eastAsia="仿宋" w:hAnsi="仿宋" w:cs="仿宋"/>
          <w:b/>
          <w:bCs/>
          <w:kern w:val="0"/>
          <w:sz w:val="28"/>
          <w:szCs w:val="28"/>
        </w:rPr>
      </w:pPr>
      <w:r w:rsidRPr="00E0234C">
        <w:rPr>
          <w:rFonts w:ascii="仿宋" w:eastAsia="仿宋" w:hAnsi="仿宋" w:cs="仿宋" w:hint="eastAsia"/>
          <w:b/>
          <w:bCs/>
          <w:kern w:val="0"/>
          <w:sz w:val="28"/>
          <w:szCs w:val="28"/>
        </w:rPr>
        <w:t>图</w:t>
      </w:r>
      <w:r w:rsidRPr="00E0234C">
        <w:rPr>
          <w:rFonts w:ascii="仿宋" w:eastAsia="仿宋" w:hAnsi="仿宋" w:cs="仿宋" w:hint="eastAsia"/>
          <w:b/>
          <w:bCs/>
          <w:kern w:val="0"/>
          <w:sz w:val="28"/>
          <w:szCs w:val="28"/>
        </w:rPr>
        <w:t>1</w:t>
      </w:r>
      <w:r w:rsidRPr="00E0234C">
        <w:rPr>
          <w:rFonts w:ascii="仿宋" w:eastAsia="仿宋" w:hAnsi="仿宋" w:cs="仿宋" w:hint="eastAsia"/>
          <w:b/>
          <w:bCs/>
          <w:kern w:val="0"/>
          <w:sz w:val="28"/>
          <w:szCs w:val="28"/>
        </w:rPr>
        <w:t xml:space="preserve"> </w:t>
      </w:r>
      <w:r w:rsidRPr="00E0234C">
        <w:rPr>
          <w:rFonts w:ascii="仿宋" w:eastAsia="仿宋" w:hAnsi="仿宋" w:cs="仿宋" w:hint="eastAsia"/>
          <w:b/>
          <w:bCs/>
          <w:kern w:val="0"/>
          <w:sz w:val="28"/>
          <w:szCs w:val="28"/>
        </w:rPr>
        <w:t>赛事流程</w:t>
      </w:r>
    </w:p>
    <w:p w:rsidR="00D37917" w:rsidRPr="00E0234C" w:rsidRDefault="00E15858">
      <w:pPr>
        <w:autoSpaceDE w:val="0"/>
        <w:autoSpaceDN w:val="0"/>
        <w:spacing w:before="28" w:after="21" w:line="560" w:lineRule="exact"/>
        <w:ind w:firstLineChars="200" w:firstLine="562"/>
        <w:jc w:val="left"/>
        <w:outlineLvl w:val="2"/>
        <w:rPr>
          <w:rFonts w:ascii="仿宋" w:eastAsia="仿宋" w:hAnsi="仿宋" w:cs="仿宋"/>
          <w:b/>
          <w:bCs/>
          <w:kern w:val="0"/>
          <w:sz w:val="28"/>
          <w:szCs w:val="28"/>
        </w:rPr>
      </w:pPr>
      <w:bookmarkStart w:id="4" w:name="_Toc61040323"/>
      <w:r w:rsidRPr="00E0234C">
        <w:rPr>
          <w:rFonts w:ascii="仿宋" w:eastAsia="仿宋" w:hAnsi="仿宋" w:cs="仿宋" w:hint="eastAsia"/>
          <w:b/>
          <w:bCs/>
          <w:kern w:val="0"/>
          <w:sz w:val="28"/>
          <w:szCs w:val="28"/>
        </w:rPr>
        <w:t>（二）竞赛时间表</w:t>
      </w:r>
      <w:bookmarkEnd w:id="4"/>
    </w:p>
    <w:p w:rsidR="00D37917" w:rsidRPr="00E0234C" w:rsidRDefault="00E15858">
      <w:pPr>
        <w:autoSpaceDE w:val="0"/>
        <w:autoSpaceDN w:val="0"/>
        <w:spacing w:before="28" w:after="21" w:line="560" w:lineRule="exact"/>
        <w:ind w:firstLineChars="200" w:firstLine="560"/>
        <w:rPr>
          <w:rFonts w:ascii="仿宋" w:eastAsia="仿宋" w:hAnsi="仿宋"/>
        </w:rPr>
      </w:pPr>
      <w:r w:rsidRPr="00E0234C">
        <w:rPr>
          <w:rFonts w:ascii="仿宋" w:eastAsia="仿宋" w:hAnsi="仿宋" w:cs="仿宋_GB2312" w:hint="eastAsia"/>
          <w:sz w:val="28"/>
          <w:szCs w:val="28"/>
        </w:rPr>
        <w:t>如</w:t>
      </w:r>
      <w:r w:rsidRPr="00E0234C">
        <w:rPr>
          <w:rFonts w:ascii="仿宋" w:eastAsia="仿宋" w:hAnsi="仿宋" w:cs="仿宋_GB2312" w:hint="eastAsia"/>
          <w:sz w:val="28"/>
          <w:szCs w:val="28"/>
        </w:rPr>
        <w:t>下表</w:t>
      </w:r>
      <w:r w:rsidRPr="00E0234C">
        <w:rPr>
          <w:rFonts w:ascii="仿宋" w:eastAsia="仿宋" w:hAnsi="仿宋" w:cs="仿宋_GB2312" w:hint="eastAsia"/>
          <w:sz w:val="28"/>
          <w:szCs w:val="28"/>
        </w:rPr>
        <w:t>，</w:t>
      </w:r>
      <w:r w:rsidRPr="00E0234C">
        <w:rPr>
          <w:rFonts w:ascii="仿宋" w:eastAsia="仿宋" w:hAnsi="仿宋" w:cs="仿宋_GB2312" w:hint="eastAsia"/>
          <w:sz w:val="28"/>
          <w:szCs w:val="28"/>
        </w:rPr>
        <w:t>竞赛时间一览表作为参考，以实际安排为准</w:t>
      </w:r>
      <w:r w:rsidRPr="00E0234C">
        <w:rPr>
          <w:rFonts w:ascii="仿宋" w:eastAsia="仿宋" w:hAnsi="仿宋" w:cs="仿宋_GB2312" w:hint="eastAsia"/>
          <w:sz w:val="28"/>
          <w:szCs w:val="28"/>
        </w:rPr>
        <w:t>。</w:t>
      </w:r>
    </w:p>
    <w:p w:rsidR="00D37917" w:rsidRDefault="00E15858">
      <w:pPr>
        <w:autoSpaceDE w:val="0"/>
        <w:autoSpaceDN w:val="0"/>
        <w:spacing w:before="28" w:after="21" w:line="560" w:lineRule="exact"/>
        <w:ind w:firstLineChars="200" w:firstLine="562"/>
        <w:jc w:val="center"/>
        <w:rPr>
          <w:rFonts w:ascii="仿宋" w:eastAsia="仿宋" w:hAnsi="仿宋" w:cs="仿宋" w:hint="eastAsia"/>
          <w:b/>
          <w:bCs/>
          <w:kern w:val="0"/>
          <w:sz w:val="28"/>
          <w:szCs w:val="28"/>
        </w:rPr>
      </w:pPr>
      <w:r w:rsidRPr="00E0234C">
        <w:rPr>
          <w:rFonts w:ascii="仿宋" w:eastAsia="仿宋" w:hAnsi="仿宋" w:cs="仿宋" w:hint="eastAsia"/>
          <w:b/>
          <w:bCs/>
          <w:kern w:val="0"/>
          <w:sz w:val="28"/>
          <w:szCs w:val="28"/>
        </w:rPr>
        <w:t>表</w:t>
      </w:r>
      <w:r w:rsidRPr="00E0234C">
        <w:rPr>
          <w:rFonts w:ascii="仿宋" w:eastAsia="仿宋" w:hAnsi="仿宋" w:cs="仿宋" w:hint="eastAsia"/>
          <w:b/>
          <w:bCs/>
          <w:kern w:val="0"/>
          <w:sz w:val="28"/>
          <w:szCs w:val="28"/>
        </w:rPr>
        <w:t xml:space="preserve">1 </w:t>
      </w:r>
      <w:r w:rsidRPr="00E0234C">
        <w:rPr>
          <w:rFonts w:ascii="仿宋" w:eastAsia="仿宋" w:hAnsi="仿宋" w:cs="仿宋" w:hint="eastAsia"/>
          <w:b/>
          <w:bCs/>
          <w:kern w:val="0"/>
          <w:sz w:val="28"/>
          <w:szCs w:val="28"/>
        </w:rPr>
        <w:t>竞赛时间一览表</w:t>
      </w:r>
    </w:p>
    <w:p w:rsidR="003B0902" w:rsidRDefault="003B0902" w:rsidP="003B0902">
      <w:pPr>
        <w:rPr>
          <w:rFonts w:hint="eastAsia"/>
        </w:rPr>
      </w:pPr>
    </w:p>
    <w:tbl>
      <w:tblPr>
        <w:tblpPr w:leftFromText="180" w:rightFromText="180" w:vertAnchor="text"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1801"/>
        <w:gridCol w:w="5506"/>
      </w:tblGrid>
      <w:tr w:rsidR="003B0902" w:rsidRPr="00E0234C" w:rsidTr="003B0902">
        <w:trPr>
          <w:trHeight w:val="256"/>
        </w:trPr>
        <w:tc>
          <w:tcPr>
            <w:tcW w:w="1321" w:type="dxa"/>
            <w:tcBorders>
              <w:top w:val="single" w:sz="4" w:space="0" w:color="auto"/>
              <w:left w:val="single" w:sz="4" w:space="0" w:color="auto"/>
              <w:bottom w:val="single" w:sz="4" w:space="0" w:color="auto"/>
              <w:right w:val="single" w:sz="4" w:space="0" w:color="auto"/>
            </w:tcBorders>
            <w:shd w:val="clear" w:color="auto" w:fill="FFFFFF"/>
            <w:vAlign w:val="center"/>
          </w:tcPr>
          <w:p w:rsidR="003B0902" w:rsidRPr="00E0234C" w:rsidRDefault="003B0902" w:rsidP="003B0902">
            <w:pPr>
              <w:autoSpaceDE w:val="0"/>
              <w:autoSpaceDN w:val="0"/>
              <w:jc w:val="center"/>
              <w:rPr>
                <w:rFonts w:ascii="仿宋" w:eastAsia="仿宋" w:hAnsi="仿宋"/>
                <w:b/>
                <w:bCs/>
                <w:kern w:val="0"/>
                <w:sz w:val="24"/>
              </w:rPr>
            </w:pPr>
            <w:r>
              <w:rPr>
                <w:rFonts w:ascii="仿宋" w:eastAsia="仿宋" w:hAnsi="仿宋" w:hint="eastAsia"/>
                <w:b/>
                <w:bCs/>
                <w:kern w:val="0"/>
                <w:sz w:val="24"/>
              </w:rPr>
              <w:t>7月13日</w:t>
            </w:r>
          </w:p>
        </w:tc>
        <w:tc>
          <w:tcPr>
            <w:tcW w:w="1801" w:type="dxa"/>
            <w:tcBorders>
              <w:top w:val="single" w:sz="4" w:space="0" w:color="auto"/>
              <w:left w:val="single" w:sz="4" w:space="0" w:color="auto"/>
              <w:bottom w:val="single" w:sz="4" w:space="0" w:color="auto"/>
              <w:right w:val="single" w:sz="4" w:space="0" w:color="auto"/>
            </w:tcBorders>
            <w:shd w:val="clear" w:color="auto" w:fill="FFFFFF"/>
            <w:vAlign w:val="center"/>
          </w:tcPr>
          <w:p w:rsidR="003B0902" w:rsidRPr="00E0234C" w:rsidRDefault="003B0902" w:rsidP="003B0902">
            <w:pPr>
              <w:autoSpaceDE w:val="0"/>
              <w:autoSpaceDN w:val="0"/>
              <w:jc w:val="center"/>
              <w:rPr>
                <w:rFonts w:ascii="仿宋" w:eastAsia="仿宋" w:hAnsi="仿宋"/>
                <w:b/>
                <w:bCs/>
                <w:kern w:val="0"/>
                <w:sz w:val="24"/>
                <w:lang w:eastAsia="en-US"/>
              </w:rPr>
            </w:pPr>
            <w:r w:rsidRPr="00E0234C">
              <w:rPr>
                <w:rFonts w:ascii="仿宋" w:eastAsia="仿宋" w:hAnsi="仿宋" w:hint="eastAsia"/>
                <w:b/>
                <w:bCs/>
                <w:kern w:val="0"/>
                <w:sz w:val="24"/>
                <w:lang w:eastAsia="en-US"/>
              </w:rPr>
              <w:t>时间</w:t>
            </w:r>
          </w:p>
        </w:tc>
        <w:tc>
          <w:tcPr>
            <w:tcW w:w="5506" w:type="dxa"/>
            <w:tcBorders>
              <w:top w:val="single" w:sz="4" w:space="0" w:color="auto"/>
              <w:left w:val="single" w:sz="4" w:space="0" w:color="auto"/>
              <w:bottom w:val="single" w:sz="4" w:space="0" w:color="auto"/>
              <w:right w:val="single" w:sz="4" w:space="0" w:color="auto"/>
            </w:tcBorders>
            <w:shd w:val="clear" w:color="auto" w:fill="FFFFFF"/>
            <w:vAlign w:val="center"/>
          </w:tcPr>
          <w:p w:rsidR="003B0902" w:rsidRPr="00E0234C" w:rsidRDefault="003B0902" w:rsidP="003B0902">
            <w:pPr>
              <w:autoSpaceDE w:val="0"/>
              <w:autoSpaceDN w:val="0"/>
              <w:jc w:val="center"/>
              <w:rPr>
                <w:rFonts w:ascii="仿宋" w:eastAsia="仿宋" w:hAnsi="仿宋"/>
                <w:b/>
                <w:bCs/>
                <w:kern w:val="0"/>
                <w:sz w:val="24"/>
                <w:lang w:eastAsia="en-US"/>
              </w:rPr>
            </w:pPr>
            <w:r w:rsidRPr="00E0234C">
              <w:rPr>
                <w:rFonts w:ascii="仿宋" w:eastAsia="仿宋" w:hAnsi="仿宋" w:hint="eastAsia"/>
                <w:b/>
                <w:bCs/>
                <w:kern w:val="0"/>
                <w:sz w:val="24"/>
                <w:lang w:eastAsia="en-US"/>
              </w:rPr>
              <w:t>事项</w:t>
            </w:r>
          </w:p>
        </w:tc>
      </w:tr>
      <w:tr w:rsidR="003B0902" w:rsidRPr="00E0234C" w:rsidTr="003B0902">
        <w:trPr>
          <w:trHeight w:val="92"/>
        </w:trPr>
        <w:tc>
          <w:tcPr>
            <w:tcW w:w="1321" w:type="dxa"/>
            <w:tcBorders>
              <w:top w:val="single" w:sz="4" w:space="0" w:color="auto"/>
              <w:left w:val="single" w:sz="4" w:space="0" w:color="auto"/>
              <w:right w:val="single" w:sz="4" w:space="0" w:color="auto"/>
            </w:tcBorders>
            <w:shd w:val="clear" w:color="auto" w:fill="FFFFFF"/>
            <w:vAlign w:val="center"/>
          </w:tcPr>
          <w:p w:rsidR="003B0902" w:rsidRPr="00E0234C" w:rsidRDefault="003B0902" w:rsidP="003B0902">
            <w:pPr>
              <w:autoSpaceDE w:val="0"/>
              <w:autoSpaceDN w:val="0"/>
              <w:jc w:val="center"/>
              <w:rPr>
                <w:rFonts w:ascii="仿宋" w:eastAsia="仿宋" w:hAnsi="仿宋"/>
                <w:kern w:val="0"/>
                <w:sz w:val="24"/>
              </w:rPr>
            </w:pPr>
            <w:r>
              <w:rPr>
                <w:rFonts w:ascii="仿宋" w:eastAsia="仿宋" w:hAnsi="仿宋" w:hint="eastAsia"/>
                <w:kern w:val="0"/>
                <w:sz w:val="24"/>
              </w:rPr>
              <w:t>报到</w:t>
            </w:r>
          </w:p>
        </w:tc>
        <w:tc>
          <w:tcPr>
            <w:tcW w:w="1801" w:type="dxa"/>
            <w:tcBorders>
              <w:top w:val="single" w:sz="4" w:space="0" w:color="auto"/>
              <w:left w:val="single" w:sz="4" w:space="0" w:color="auto"/>
              <w:right w:val="single" w:sz="4" w:space="0" w:color="auto"/>
            </w:tcBorders>
            <w:shd w:val="clear" w:color="auto" w:fill="FFFFFF"/>
            <w:vAlign w:val="center"/>
          </w:tcPr>
          <w:p w:rsidR="003B0902" w:rsidRPr="00E0234C" w:rsidRDefault="003B0902" w:rsidP="003B0902">
            <w:pPr>
              <w:autoSpaceDE w:val="0"/>
              <w:autoSpaceDN w:val="0"/>
              <w:jc w:val="center"/>
              <w:rPr>
                <w:rFonts w:ascii="仿宋" w:eastAsia="仿宋" w:hAnsi="仿宋"/>
                <w:kern w:val="0"/>
                <w:sz w:val="24"/>
                <w:lang w:eastAsia="en-US"/>
              </w:rPr>
            </w:pPr>
            <w:r>
              <w:rPr>
                <w:rFonts w:ascii="仿宋" w:eastAsia="仿宋" w:hAnsi="仿宋" w:hint="eastAsia"/>
                <w:kern w:val="0"/>
                <w:sz w:val="24"/>
              </w:rPr>
              <w:t>7</w:t>
            </w:r>
            <w:r w:rsidRPr="00E0234C">
              <w:rPr>
                <w:rFonts w:ascii="仿宋" w:eastAsia="仿宋" w:hAnsi="仿宋" w:hint="eastAsia"/>
                <w:kern w:val="0"/>
                <w:sz w:val="24"/>
                <w:lang w:eastAsia="en-US"/>
              </w:rPr>
              <w:t>:</w:t>
            </w:r>
            <w:r w:rsidRPr="00E0234C">
              <w:rPr>
                <w:rFonts w:ascii="仿宋" w:eastAsia="仿宋" w:hAnsi="仿宋" w:hint="eastAsia"/>
                <w:kern w:val="0"/>
                <w:sz w:val="24"/>
              </w:rPr>
              <w:t>0</w:t>
            </w:r>
            <w:r w:rsidRPr="00E0234C">
              <w:rPr>
                <w:rFonts w:ascii="仿宋" w:eastAsia="仿宋" w:hAnsi="仿宋" w:hint="eastAsia"/>
                <w:kern w:val="0"/>
                <w:sz w:val="24"/>
                <w:lang w:eastAsia="en-US"/>
              </w:rPr>
              <w:t>0—</w:t>
            </w:r>
            <w:r w:rsidRPr="00E0234C">
              <w:rPr>
                <w:rFonts w:ascii="仿宋" w:eastAsia="仿宋" w:hAnsi="仿宋" w:hint="eastAsia"/>
                <w:kern w:val="0"/>
                <w:sz w:val="24"/>
              </w:rPr>
              <w:t>8</w:t>
            </w:r>
            <w:r w:rsidRPr="00E0234C">
              <w:rPr>
                <w:rFonts w:ascii="仿宋" w:eastAsia="仿宋" w:hAnsi="仿宋" w:hint="eastAsia"/>
                <w:kern w:val="0"/>
                <w:sz w:val="24"/>
                <w:lang w:eastAsia="en-US"/>
              </w:rPr>
              <w:t>:</w:t>
            </w:r>
            <w:r>
              <w:rPr>
                <w:rFonts w:ascii="仿宋" w:eastAsia="仿宋" w:hAnsi="仿宋" w:hint="eastAsia"/>
                <w:kern w:val="0"/>
                <w:sz w:val="24"/>
              </w:rPr>
              <w:t>0</w:t>
            </w:r>
            <w:r w:rsidRPr="00E0234C">
              <w:rPr>
                <w:rFonts w:ascii="仿宋" w:eastAsia="仿宋" w:hAnsi="仿宋" w:hint="eastAsia"/>
                <w:kern w:val="0"/>
                <w:sz w:val="24"/>
                <w:lang w:eastAsia="en-US"/>
              </w:rPr>
              <w:t>0</w:t>
            </w:r>
          </w:p>
        </w:tc>
        <w:tc>
          <w:tcPr>
            <w:tcW w:w="5506" w:type="dxa"/>
            <w:tcBorders>
              <w:top w:val="single" w:sz="4" w:space="0" w:color="auto"/>
              <w:left w:val="single" w:sz="4" w:space="0" w:color="auto"/>
              <w:right w:val="single" w:sz="4" w:space="0" w:color="auto"/>
            </w:tcBorders>
            <w:shd w:val="clear" w:color="auto" w:fill="FFFFFF"/>
            <w:vAlign w:val="center"/>
          </w:tcPr>
          <w:p w:rsidR="003B0902" w:rsidRPr="00E0234C" w:rsidRDefault="003B0902" w:rsidP="003B0902">
            <w:pPr>
              <w:autoSpaceDE w:val="0"/>
              <w:autoSpaceDN w:val="0"/>
              <w:jc w:val="center"/>
              <w:rPr>
                <w:rFonts w:ascii="仿宋" w:eastAsia="仿宋" w:hAnsi="仿宋"/>
                <w:kern w:val="0"/>
                <w:sz w:val="24"/>
              </w:rPr>
            </w:pPr>
            <w:r>
              <w:rPr>
                <w:rFonts w:ascii="仿宋" w:eastAsia="仿宋" w:hAnsi="仿宋" w:hint="eastAsia"/>
                <w:kern w:val="0"/>
                <w:sz w:val="24"/>
              </w:rPr>
              <w:t>各领队带队与学生一起到C楼阶梯教室报到</w:t>
            </w:r>
          </w:p>
        </w:tc>
      </w:tr>
      <w:tr w:rsidR="003B0902" w:rsidRPr="00E0234C" w:rsidTr="003B0902">
        <w:trPr>
          <w:trHeight w:val="90"/>
        </w:trPr>
        <w:tc>
          <w:tcPr>
            <w:tcW w:w="1321" w:type="dxa"/>
            <w:tcBorders>
              <w:top w:val="single" w:sz="4" w:space="0" w:color="auto"/>
              <w:left w:val="single" w:sz="4" w:space="0" w:color="auto"/>
              <w:right w:val="single" w:sz="4" w:space="0" w:color="auto"/>
            </w:tcBorders>
            <w:shd w:val="clear" w:color="auto" w:fill="FFFFFF"/>
            <w:vAlign w:val="center"/>
          </w:tcPr>
          <w:p w:rsidR="003B0902" w:rsidRPr="00E0234C" w:rsidRDefault="003B0902" w:rsidP="003B0902">
            <w:pPr>
              <w:autoSpaceDE w:val="0"/>
              <w:autoSpaceDN w:val="0"/>
              <w:jc w:val="center"/>
              <w:rPr>
                <w:rFonts w:ascii="仿宋" w:eastAsia="仿宋" w:hAnsi="仿宋" w:hint="eastAsia"/>
                <w:kern w:val="0"/>
                <w:sz w:val="24"/>
              </w:rPr>
            </w:pPr>
            <w:r>
              <w:rPr>
                <w:rFonts w:ascii="仿宋" w:eastAsia="仿宋" w:hAnsi="仿宋" w:hint="eastAsia"/>
                <w:kern w:val="0"/>
                <w:sz w:val="24"/>
              </w:rPr>
              <w:t>开幕式</w:t>
            </w:r>
          </w:p>
        </w:tc>
        <w:tc>
          <w:tcPr>
            <w:tcW w:w="1801" w:type="dxa"/>
            <w:tcBorders>
              <w:top w:val="single" w:sz="4" w:space="0" w:color="auto"/>
              <w:left w:val="single" w:sz="4" w:space="0" w:color="auto"/>
              <w:right w:val="single" w:sz="4" w:space="0" w:color="auto"/>
            </w:tcBorders>
            <w:shd w:val="clear" w:color="auto" w:fill="FFFFFF"/>
            <w:vAlign w:val="center"/>
          </w:tcPr>
          <w:p w:rsidR="003B0902" w:rsidRDefault="003B0902" w:rsidP="003B0902">
            <w:pPr>
              <w:jc w:val="center"/>
            </w:pPr>
            <w:r>
              <w:rPr>
                <w:rFonts w:ascii="仿宋" w:eastAsia="仿宋" w:hAnsi="仿宋" w:hint="eastAsia"/>
                <w:kern w:val="0"/>
                <w:sz w:val="24"/>
              </w:rPr>
              <w:t>8</w:t>
            </w:r>
            <w:r w:rsidRPr="00E0234C">
              <w:rPr>
                <w:rFonts w:ascii="仿宋" w:eastAsia="仿宋" w:hAnsi="仿宋" w:hint="eastAsia"/>
                <w:kern w:val="0"/>
                <w:sz w:val="24"/>
                <w:lang w:eastAsia="en-US"/>
              </w:rPr>
              <w:t>:</w:t>
            </w:r>
            <w:r>
              <w:rPr>
                <w:rFonts w:ascii="仿宋" w:eastAsia="仿宋" w:hAnsi="仿宋" w:hint="eastAsia"/>
                <w:kern w:val="0"/>
                <w:sz w:val="24"/>
              </w:rPr>
              <w:t>1</w:t>
            </w:r>
            <w:r w:rsidRPr="00E0234C">
              <w:rPr>
                <w:rFonts w:ascii="仿宋" w:eastAsia="仿宋" w:hAnsi="仿宋" w:hint="eastAsia"/>
                <w:kern w:val="0"/>
                <w:sz w:val="24"/>
                <w:lang w:eastAsia="en-US"/>
              </w:rPr>
              <w:t>0—</w:t>
            </w:r>
            <w:r w:rsidRPr="00E0234C">
              <w:rPr>
                <w:rFonts w:ascii="仿宋" w:eastAsia="仿宋" w:hAnsi="仿宋" w:hint="eastAsia"/>
                <w:kern w:val="0"/>
                <w:sz w:val="24"/>
              </w:rPr>
              <w:t>8</w:t>
            </w:r>
            <w:r w:rsidRPr="00E0234C">
              <w:rPr>
                <w:rFonts w:ascii="仿宋" w:eastAsia="仿宋" w:hAnsi="仿宋" w:hint="eastAsia"/>
                <w:kern w:val="0"/>
                <w:sz w:val="24"/>
                <w:lang w:eastAsia="en-US"/>
              </w:rPr>
              <w:t>:</w:t>
            </w:r>
            <w:r>
              <w:rPr>
                <w:rFonts w:ascii="仿宋" w:eastAsia="仿宋" w:hAnsi="仿宋" w:hint="eastAsia"/>
                <w:kern w:val="0"/>
                <w:sz w:val="24"/>
              </w:rPr>
              <w:t>4</w:t>
            </w:r>
            <w:r w:rsidRPr="00E0234C">
              <w:rPr>
                <w:rFonts w:ascii="仿宋" w:eastAsia="仿宋" w:hAnsi="仿宋" w:hint="eastAsia"/>
                <w:kern w:val="0"/>
                <w:sz w:val="24"/>
                <w:lang w:eastAsia="en-US"/>
              </w:rPr>
              <w:t>0</w:t>
            </w:r>
          </w:p>
        </w:tc>
        <w:tc>
          <w:tcPr>
            <w:tcW w:w="5506" w:type="dxa"/>
            <w:tcBorders>
              <w:top w:val="single" w:sz="4" w:space="0" w:color="auto"/>
              <w:left w:val="single" w:sz="4" w:space="0" w:color="auto"/>
              <w:right w:val="single" w:sz="4" w:space="0" w:color="auto"/>
            </w:tcBorders>
            <w:shd w:val="clear" w:color="auto" w:fill="FFFFFF"/>
            <w:vAlign w:val="center"/>
          </w:tcPr>
          <w:p w:rsidR="003B0902" w:rsidRDefault="003B0902" w:rsidP="003B0902">
            <w:pPr>
              <w:autoSpaceDE w:val="0"/>
              <w:autoSpaceDN w:val="0"/>
              <w:jc w:val="center"/>
              <w:rPr>
                <w:rFonts w:ascii="仿宋" w:eastAsia="仿宋" w:hAnsi="仿宋" w:hint="eastAsia"/>
                <w:kern w:val="0"/>
                <w:sz w:val="24"/>
              </w:rPr>
            </w:pPr>
            <w:r>
              <w:rPr>
                <w:rFonts w:ascii="仿宋" w:eastAsia="仿宋" w:hAnsi="仿宋" w:hint="eastAsia"/>
                <w:kern w:val="0"/>
                <w:sz w:val="24"/>
              </w:rPr>
              <w:t>地点：C楼阶梯教室，按指定位置就坐</w:t>
            </w:r>
          </w:p>
        </w:tc>
      </w:tr>
      <w:tr w:rsidR="003B0902" w:rsidRPr="00E0234C" w:rsidTr="003B0902">
        <w:trPr>
          <w:trHeight w:val="90"/>
        </w:trPr>
        <w:tc>
          <w:tcPr>
            <w:tcW w:w="1321" w:type="dxa"/>
            <w:tcBorders>
              <w:top w:val="single" w:sz="4" w:space="0" w:color="auto"/>
              <w:left w:val="single" w:sz="4" w:space="0" w:color="auto"/>
              <w:right w:val="single" w:sz="4" w:space="0" w:color="auto"/>
            </w:tcBorders>
            <w:shd w:val="clear" w:color="auto" w:fill="FFFFFF"/>
            <w:vAlign w:val="center"/>
          </w:tcPr>
          <w:p w:rsidR="003B0902" w:rsidRDefault="003B0902" w:rsidP="003B0902">
            <w:pPr>
              <w:autoSpaceDE w:val="0"/>
              <w:autoSpaceDN w:val="0"/>
              <w:jc w:val="center"/>
              <w:rPr>
                <w:rFonts w:ascii="仿宋" w:eastAsia="仿宋" w:hAnsi="仿宋" w:hint="eastAsia"/>
                <w:kern w:val="0"/>
                <w:sz w:val="24"/>
              </w:rPr>
            </w:pPr>
            <w:r w:rsidRPr="00E0234C">
              <w:rPr>
                <w:rFonts w:ascii="仿宋" w:eastAsia="仿宋" w:hAnsi="仿宋" w:hint="eastAsia"/>
                <w:kern w:val="0"/>
                <w:sz w:val="24"/>
                <w:lang w:eastAsia="en-US"/>
              </w:rPr>
              <w:t>赛场检录</w:t>
            </w:r>
          </w:p>
        </w:tc>
        <w:tc>
          <w:tcPr>
            <w:tcW w:w="1801" w:type="dxa"/>
            <w:tcBorders>
              <w:top w:val="single" w:sz="4" w:space="0" w:color="auto"/>
              <w:left w:val="single" w:sz="4" w:space="0" w:color="auto"/>
              <w:right w:val="single" w:sz="4" w:space="0" w:color="auto"/>
            </w:tcBorders>
            <w:shd w:val="clear" w:color="auto" w:fill="FFFFFF"/>
            <w:vAlign w:val="center"/>
          </w:tcPr>
          <w:p w:rsidR="003B0902" w:rsidRDefault="003B0902" w:rsidP="007B2DCA">
            <w:pPr>
              <w:jc w:val="center"/>
            </w:pPr>
            <w:r>
              <w:rPr>
                <w:rFonts w:ascii="仿宋" w:eastAsia="仿宋" w:hAnsi="仿宋" w:hint="eastAsia"/>
                <w:kern w:val="0"/>
                <w:sz w:val="24"/>
              </w:rPr>
              <w:t>8</w:t>
            </w:r>
            <w:r w:rsidRPr="00DE4878">
              <w:rPr>
                <w:rFonts w:ascii="仿宋" w:eastAsia="仿宋" w:hAnsi="仿宋" w:hint="eastAsia"/>
                <w:kern w:val="0"/>
                <w:sz w:val="24"/>
                <w:lang w:eastAsia="en-US"/>
              </w:rPr>
              <w:t>:</w:t>
            </w:r>
            <w:r>
              <w:rPr>
                <w:rFonts w:ascii="仿宋" w:eastAsia="仿宋" w:hAnsi="仿宋" w:hint="eastAsia"/>
                <w:kern w:val="0"/>
                <w:sz w:val="24"/>
              </w:rPr>
              <w:t>4</w:t>
            </w:r>
            <w:r w:rsidRPr="00DE4878">
              <w:rPr>
                <w:rFonts w:ascii="仿宋" w:eastAsia="仿宋" w:hAnsi="仿宋" w:hint="eastAsia"/>
                <w:kern w:val="0"/>
                <w:sz w:val="24"/>
                <w:lang w:eastAsia="en-US"/>
              </w:rPr>
              <w:t>0—</w:t>
            </w:r>
            <w:r w:rsidR="007B2DCA">
              <w:rPr>
                <w:rFonts w:ascii="仿宋" w:eastAsia="仿宋" w:hAnsi="仿宋" w:hint="eastAsia"/>
                <w:kern w:val="0"/>
                <w:sz w:val="24"/>
              </w:rPr>
              <w:t>9</w:t>
            </w:r>
            <w:r w:rsidRPr="00DE4878">
              <w:rPr>
                <w:rFonts w:ascii="仿宋" w:eastAsia="仿宋" w:hAnsi="仿宋" w:hint="eastAsia"/>
                <w:kern w:val="0"/>
                <w:sz w:val="24"/>
                <w:lang w:eastAsia="en-US"/>
              </w:rPr>
              <w:t>:</w:t>
            </w:r>
            <w:r w:rsidR="007B2DCA">
              <w:rPr>
                <w:rFonts w:ascii="仿宋" w:eastAsia="仿宋" w:hAnsi="仿宋" w:hint="eastAsia"/>
                <w:kern w:val="0"/>
                <w:sz w:val="24"/>
              </w:rPr>
              <w:t>20</w:t>
            </w:r>
          </w:p>
        </w:tc>
        <w:tc>
          <w:tcPr>
            <w:tcW w:w="5506" w:type="dxa"/>
            <w:tcBorders>
              <w:top w:val="single" w:sz="4" w:space="0" w:color="auto"/>
              <w:left w:val="single" w:sz="4" w:space="0" w:color="auto"/>
              <w:right w:val="single" w:sz="4" w:space="0" w:color="auto"/>
            </w:tcBorders>
            <w:shd w:val="clear" w:color="auto" w:fill="FFFFFF"/>
            <w:vAlign w:val="center"/>
          </w:tcPr>
          <w:p w:rsidR="003B0902" w:rsidRDefault="003B0902" w:rsidP="003B0902">
            <w:pPr>
              <w:autoSpaceDE w:val="0"/>
              <w:autoSpaceDN w:val="0"/>
              <w:jc w:val="center"/>
              <w:rPr>
                <w:rFonts w:ascii="仿宋" w:eastAsia="仿宋" w:hAnsi="仿宋" w:hint="eastAsia"/>
                <w:kern w:val="0"/>
                <w:sz w:val="24"/>
              </w:rPr>
            </w:pPr>
            <w:r w:rsidRPr="00E0234C">
              <w:rPr>
                <w:rFonts w:ascii="仿宋" w:eastAsia="仿宋" w:hAnsi="仿宋" w:hint="eastAsia"/>
                <w:kern w:val="0"/>
                <w:sz w:val="24"/>
              </w:rPr>
              <w:t>一次加密：参赛队抽取参赛编号</w:t>
            </w:r>
          </w:p>
          <w:p w:rsidR="003B0902" w:rsidRDefault="003B0902" w:rsidP="003B0902">
            <w:pPr>
              <w:autoSpaceDE w:val="0"/>
              <w:autoSpaceDN w:val="0"/>
              <w:jc w:val="center"/>
              <w:rPr>
                <w:rFonts w:ascii="仿宋" w:eastAsia="仿宋" w:hAnsi="仿宋" w:hint="eastAsia"/>
                <w:kern w:val="0"/>
                <w:sz w:val="24"/>
              </w:rPr>
            </w:pPr>
            <w:r w:rsidRPr="00E0234C">
              <w:rPr>
                <w:rFonts w:ascii="仿宋" w:eastAsia="仿宋" w:hAnsi="仿宋" w:hint="eastAsia"/>
                <w:kern w:val="0"/>
                <w:sz w:val="24"/>
              </w:rPr>
              <w:t>二次加密：参赛队抽取赛位号</w:t>
            </w:r>
          </w:p>
        </w:tc>
      </w:tr>
      <w:tr w:rsidR="003B0902" w:rsidRPr="00E0234C" w:rsidTr="003B0902">
        <w:trPr>
          <w:trHeight w:val="403"/>
        </w:trPr>
        <w:tc>
          <w:tcPr>
            <w:tcW w:w="1321" w:type="dxa"/>
            <w:vMerge w:val="restart"/>
            <w:tcBorders>
              <w:left w:val="single" w:sz="4" w:space="0" w:color="auto"/>
              <w:right w:val="single" w:sz="4" w:space="0" w:color="auto"/>
            </w:tcBorders>
            <w:shd w:val="clear" w:color="auto" w:fill="FFFFFF"/>
            <w:vAlign w:val="center"/>
          </w:tcPr>
          <w:p w:rsidR="003B0902" w:rsidRPr="00E0234C" w:rsidRDefault="003B0902" w:rsidP="003B0902">
            <w:pPr>
              <w:autoSpaceDE w:val="0"/>
              <w:autoSpaceDN w:val="0"/>
              <w:jc w:val="center"/>
              <w:rPr>
                <w:rStyle w:val="NormalCharacter"/>
                <w:rFonts w:ascii="仿宋" w:eastAsia="仿宋" w:hAnsi="仿宋" w:cstheme="minorBidi"/>
                <w:color w:val="0D0D0D"/>
                <w:kern w:val="0"/>
                <w:sz w:val="24"/>
                <w:szCs w:val="22"/>
              </w:rPr>
            </w:pPr>
            <w:r>
              <w:rPr>
                <w:rStyle w:val="NormalCharacter"/>
                <w:rFonts w:ascii="仿宋" w:eastAsia="仿宋" w:hAnsi="仿宋" w:cstheme="minorBidi" w:hint="eastAsia"/>
                <w:color w:val="0D0D0D"/>
                <w:kern w:val="0"/>
                <w:sz w:val="24"/>
                <w:szCs w:val="22"/>
              </w:rPr>
              <w:t>选手比赛</w:t>
            </w:r>
          </w:p>
        </w:tc>
        <w:tc>
          <w:tcPr>
            <w:tcW w:w="1801" w:type="dxa"/>
            <w:tcBorders>
              <w:top w:val="single" w:sz="4" w:space="0" w:color="auto"/>
              <w:left w:val="single" w:sz="4" w:space="0" w:color="auto"/>
              <w:bottom w:val="single" w:sz="4" w:space="0" w:color="auto"/>
              <w:right w:val="single" w:sz="4" w:space="0" w:color="auto"/>
            </w:tcBorders>
            <w:shd w:val="clear" w:color="auto" w:fill="FFFFFF"/>
            <w:vAlign w:val="center"/>
          </w:tcPr>
          <w:p w:rsidR="003B0902" w:rsidRPr="00E0234C" w:rsidRDefault="007B2DCA" w:rsidP="007B2DCA">
            <w:pPr>
              <w:autoSpaceDE w:val="0"/>
              <w:autoSpaceDN w:val="0"/>
              <w:jc w:val="center"/>
              <w:rPr>
                <w:rFonts w:ascii="仿宋" w:eastAsia="仿宋" w:hAnsi="仿宋"/>
                <w:kern w:val="0"/>
                <w:sz w:val="24"/>
                <w:lang w:eastAsia="en-US"/>
              </w:rPr>
            </w:pPr>
            <w:r>
              <w:rPr>
                <w:rFonts w:ascii="仿宋" w:eastAsia="仿宋" w:hAnsi="仿宋" w:hint="eastAsia"/>
                <w:kern w:val="0"/>
                <w:sz w:val="24"/>
              </w:rPr>
              <w:t>9</w:t>
            </w:r>
            <w:r w:rsidR="003B0902" w:rsidRPr="00E0234C">
              <w:rPr>
                <w:rFonts w:ascii="仿宋" w:eastAsia="仿宋" w:hAnsi="仿宋" w:hint="eastAsia"/>
                <w:kern w:val="0"/>
                <w:sz w:val="24"/>
                <w:lang w:eastAsia="en-US"/>
              </w:rPr>
              <w:t>:</w:t>
            </w:r>
            <w:r>
              <w:rPr>
                <w:rFonts w:ascii="仿宋" w:eastAsia="仿宋" w:hAnsi="仿宋" w:hint="eastAsia"/>
                <w:kern w:val="0"/>
                <w:sz w:val="24"/>
              </w:rPr>
              <w:t>20</w:t>
            </w:r>
            <w:r w:rsidR="003B0902" w:rsidRPr="00E0234C">
              <w:rPr>
                <w:rFonts w:ascii="仿宋" w:eastAsia="仿宋" w:hAnsi="仿宋" w:hint="eastAsia"/>
                <w:kern w:val="0"/>
                <w:sz w:val="24"/>
                <w:lang w:eastAsia="en-US"/>
              </w:rPr>
              <w:t>—</w:t>
            </w:r>
            <w:r w:rsidR="003B0902" w:rsidRPr="00E0234C">
              <w:rPr>
                <w:rFonts w:ascii="仿宋" w:eastAsia="仿宋" w:hAnsi="仿宋" w:hint="eastAsia"/>
                <w:kern w:val="0"/>
                <w:sz w:val="24"/>
              </w:rPr>
              <w:t>9</w:t>
            </w:r>
            <w:r w:rsidR="003B0902" w:rsidRPr="00E0234C">
              <w:rPr>
                <w:rFonts w:ascii="仿宋" w:eastAsia="仿宋" w:hAnsi="仿宋" w:hint="eastAsia"/>
                <w:kern w:val="0"/>
                <w:sz w:val="24"/>
                <w:lang w:eastAsia="en-US"/>
              </w:rPr>
              <w:t>:</w:t>
            </w:r>
            <w:r>
              <w:rPr>
                <w:rFonts w:ascii="仿宋" w:eastAsia="仿宋" w:hAnsi="仿宋" w:hint="eastAsia"/>
                <w:kern w:val="0"/>
                <w:sz w:val="24"/>
              </w:rPr>
              <w:t>3</w:t>
            </w:r>
            <w:r w:rsidR="003B0902" w:rsidRPr="00E0234C">
              <w:rPr>
                <w:rFonts w:ascii="仿宋" w:eastAsia="仿宋" w:hAnsi="仿宋" w:hint="eastAsia"/>
                <w:kern w:val="0"/>
                <w:sz w:val="24"/>
                <w:lang w:eastAsia="en-US"/>
              </w:rPr>
              <w:t>0</w:t>
            </w:r>
          </w:p>
        </w:tc>
        <w:tc>
          <w:tcPr>
            <w:tcW w:w="5506" w:type="dxa"/>
            <w:tcBorders>
              <w:top w:val="single" w:sz="4" w:space="0" w:color="auto"/>
              <w:left w:val="single" w:sz="4" w:space="0" w:color="auto"/>
              <w:bottom w:val="single" w:sz="4" w:space="0" w:color="auto"/>
              <w:right w:val="single" w:sz="4" w:space="0" w:color="auto"/>
            </w:tcBorders>
            <w:shd w:val="clear" w:color="auto" w:fill="FFFFFF"/>
            <w:vAlign w:val="center"/>
          </w:tcPr>
          <w:p w:rsidR="003B0902" w:rsidRPr="00E0234C" w:rsidRDefault="003B0902" w:rsidP="003B0902">
            <w:pPr>
              <w:autoSpaceDE w:val="0"/>
              <w:autoSpaceDN w:val="0"/>
              <w:jc w:val="center"/>
              <w:rPr>
                <w:rFonts w:ascii="仿宋" w:eastAsia="仿宋" w:hAnsi="仿宋"/>
                <w:kern w:val="0"/>
                <w:sz w:val="24"/>
              </w:rPr>
            </w:pPr>
            <w:r w:rsidRPr="00E0234C">
              <w:rPr>
                <w:rFonts w:ascii="仿宋" w:eastAsia="仿宋" w:hAnsi="仿宋" w:hint="eastAsia"/>
                <w:kern w:val="0"/>
                <w:sz w:val="24"/>
              </w:rPr>
              <w:t>参赛队进入比赛赛位，进行赛前设备、材料检查</w:t>
            </w:r>
          </w:p>
        </w:tc>
      </w:tr>
      <w:tr w:rsidR="003B0902" w:rsidRPr="00E0234C" w:rsidTr="003B0902">
        <w:trPr>
          <w:trHeight w:val="256"/>
        </w:trPr>
        <w:tc>
          <w:tcPr>
            <w:tcW w:w="1321" w:type="dxa"/>
            <w:vMerge/>
            <w:tcBorders>
              <w:left w:val="single" w:sz="4" w:space="0" w:color="auto"/>
              <w:right w:val="single" w:sz="4" w:space="0" w:color="auto"/>
            </w:tcBorders>
            <w:shd w:val="clear" w:color="auto" w:fill="FFFFFF"/>
            <w:vAlign w:val="center"/>
          </w:tcPr>
          <w:p w:rsidR="003B0902" w:rsidRPr="00E0234C" w:rsidRDefault="003B0902" w:rsidP="003B0902">
            <w:pPr>
              <w:autoSpaceDE w:val="0"/>
              <w:autoSpaceDN w:val="0"/>
              <w:jc w:val="center"/>
              <w:rPr>
                <w:rStyle w:val="NormalCharacter"/>
                <w:rFonts w:ascii="仿宋" w:eastAsia="仿宋" w:hAnsi="仿宋" w:cstheme="minorBidi"/>
                <w:color w:val="0D0D0D"/>
                <w:kern w:val="0"/>
                <w:sz w:val="24"/>
                <w:szCs w:val="22"/>
              </w:rPr>
            </w:pPr>
          </w:p>
        </w:tc>
        <w:tc>
          <w:tcPr>
            <w:tcW w:w="1801" w:type="dxa"/>
            <w:tcBorders>
              <w:top w:val="single" w:sz="4" w:space="0" w:color="auto"/>
              <w:left w:val="single" w:sz="4" w:space="0" w:color="auto"/>
              <w:bottom w:val="single" w:sz="4" w:space="0" w:color="auto"/>
              <w:right w:val="single" w:sz="4" w:space="0" w:color="auto"/>
            </w:tcBorders>
            <w:shd w:val="clear" w:color="auto" w:fill="FFFFFF"/>
            <w:vAlign w:val="center"/>
          </w:tcPr>
          <w:p w:rsidR="003B0902" w:rsidRPr="00E0234C" w:rsidRDefault="003B0902" w:rsidP="007B2DCA">
            <w:pPr>
              <w:autoSpaceDE w:val="0"/>
              <w:autoSpaceDN w:val="0"/>
              <w:jc w:val="center"/>
              <w:rPr>
                <w:rFonts w:ascii="仿宋" w:eastAsia="仿宋" w:hAnsi="仿宋"/>
                <w:kern w:val="0"/>
                <w:sz w:val="24"/>
                <w:lang w:eastAsia="en-US"/>
              </w:rPr>
            </w:pPr>
            <w:r w:rsidRPr="00E0234C">
              <w:rPr>
                <w:rFonts w:ascii="仿宋" w:eastAsia="仿宋" w:hAnsi="仿宋" w:hint="eastAsia"/>
                <w:kern w:val="0"/>
                <w:sz w:val="24"/>
              </w:rPr>
              <w:t>9</w:t>
            </w:r>
            <w:r w:rsidRPr="00E0234C">
              <w:rPr>
                <w:rFonts w:ascii="仿宋" w:eastAsia="仿宋" w:hAnsi="仿宋" w:hint="eastAsia"/>
                <w:kern w:val="0"/>
                <w:sz w:val="24"/>
                <w:lang w:eastAsia="en-US"/>
              </w:rPr>
              <w:t>:</w:t>
            </w:r>
            <w:r w:rsidR="007B2DCA">
              <w:rPr>
                <w:rFonts w:ascii="仿宋" w:eastAsia="仿宋" w:hAnsi="仿宋" w:hint="eastAsia"/>
                <w:kern w:val="0"/>
                <w:sz w:val="24"/>
              </w:rPr>
              <w:t>3</w:t>
            </w:r>
            <w:r w:rsidRPr="00E0234C">
              <w:rPr>
                <w:rFonts w:ascii="仿宋" w:eastAsia="仿宋" w:hAnsi="仿宋" w:hint="eastAsia"/>
                <w:kern w:val="0"/>
                <w:sz w:val="24"/>
                <w:lang w:eastAsia="en-US"/>
              </w:rPr>
              <w:t>0—1</w:t>
            </w:r>
            <w:r w:rsidRPr="00E0234C">
              <w:rPr>
                <w:rFonts w:ascii="仿宋" w:eastAsia="仿宋" w:hAnsi="仿宋" w:hint="eastAsia"/>
                <w:kern w:val="0"/>
                <w:sz w:val="24"/>
              </w:rPr>
              <w:t>5</w:t>
            </w:r>
            <w:r w:rsidRPr="00E0234C">
              <w:rPr>
                <w:rFonts w:ascii="仿宋" w:eastAsia="仿宋" w:hAnsi="仿宋" w:hint="eastAsia"/>
                <w:kern w:val="0"/>
                <w:sz w:val="24"/>
                <w:lang w:eastAsia="en-US"/>
              </w:rPr>
              <w:t>:</w:t>
            </w:r>
            <w:r w:rsidR="007B2DCA">
              <w:rPr>
                <w:rFonts w:ascii="仿宋" w:eastAsia="仿宋" w:hAnsi="仿宋" w:hint="eastAsia"/>
                <w:kern w:val="0"/>
                <w:sz w:val="24"/>
              </w:rPr>
              <w:t>3</w:t>
            </w:r>
            <w:r w:rsidRPr="00E0234C">
              <w:rPr>
                <w:rFonts w:ascii="仿宋" w:eastAsia="仿宋" w:hAnsi="仿宋" w:hint="eastAsia"/>
                <w:kern w:val="0"/>
                <w:sz w:val="24"/>
                <w:lang w:eastAsia="en-US"/>
              </w:rPr>
              <w:t>0</w:t>
            </w:r>
          </w:p>
        </w:tc>
        <w:tc>
          <w:tcPr>
            <w:tcW w:w="5506" w:type="dxa"/>
            <w:tcBorders>
              <w:top w:val="single" w:sz="4" w:space="0" w:color="auto"/>
              <w:left w:val="single" w:sz="4" w:space="0" w:color="auto"/>
              <w:bottom w:val="single" w:sz="4" w:space="0" w:color="auto"/>
              <w:right w:val="single" w:sz="4" w:space="0" w:color="auto"/>
            </w:tcBorders>
            <w:shd w:val="clear" w:color="auto" w:fill="FFFFFF"/>
            <w:vAlign w:val="center"/>
          </w:tcPr>
          <w:p w:rsidR="003B0902" w:rsidRPr="00E0234C" w:rsidRDefault="003B0902" w:rsidP="003B0902">
            <w:pPr>
              <w:autoSpaceDE w:val="0"/>
              <w:autoSpaceDN w:val="0"/>
              <w:jc w:val="center"/>
              <w:rPr>
                <w:rFonts w:ascii="仿宋" w:eastAsia="仿宋" w:hAnsi="仿宋"/>
                <w:kern w:val="0"/>
                <w:sz w:val="24"/>
                <w:lang w:eastAsia="en-US"/>
              </w:rPr>
            </w:pPr>
            <w:r w:rsidRPr="00E0234C">
              <w:rPr>
                <w:rFonts w:ascii="仿宋" w:eastAsia="仿宋" w:hAnsi="仿宋" w:hint="eastAsia"/>
                <w:kern w:val="0"/>
                <w:sz w:val="24"/>
                <w:lang w:eastAsia="en-US"/>
              </w:rPr>
              <w:t>选手比赛</w:t>
            </w:r>
          </w:p>
        </w:tc>
      </w:tr>
      <w:tr w:rsidR="003B0902" w:rsidRPr="00E0234C" w:rsidTr="003B0902">
        <w:trPr>
          <w:trHeight w:val="256"/>
        </w:trPr>
        <w:tc>
          <w:tcPr>
            <w:tcW w:w="1321" w:type="dxa"/>
            <w:vMerge/>
            <w:tcBorders>
              <w:left w:val="single" w:sz="4" w:space="0" w:color="auto"/>
              <w:right w:val="single" w:sz="4" w:space="0" w:color="auto"/>
            </w:tcBorders>
            <w:shd w:val="clear" w:color="auto" w:fill="FFFFFF"/>
            <w:vAlign w:val="center"/>
          </w:tcPr>
          <w:p w:rsidR="003B0902" w:rsidRPr="00E0234C" w:rsidRDefault="003B0902" w:rsidP="003B0902">
            <w:pPr>
              <w:autoSpaceDE w:val="0"/>
              <w:autoSpaceDN w:val="0"/>
              <w:jc w:val="center"/>
              <w:rPr>
                <w:rStyle w:val="NormalCharacter"/>
                <w:rFonts w:ascii="仿宋" w:eastAsia="仿宋" w:hAnsi="仿宋" w:cstheme="minorBidi"/>
                <w:color w:val="0D0D0D"/>
                <w:kern w:val="0"/>
                <w:sz w:val="24"/>
                <w:szCs w:val="22"/>
                <w:lang w:eastAsia="en-US"/>
              </w:rPr>
            </w:pPr>
          </w:p>
        </w:tc>
        <w:tc>
          <w:tcPr>
            <w:tcW w:w="1801" w:type="dxa"/>
            <w:tcBorders>
              <w:top w:val="single" w:sz="4" w:space="0" w:color="auto"/>
              <w:left w:val="single" w:sz="4" w:space="0" w:color="auto"/>
              <w:bottom w:val="single" w:sz="4" w:space="0" w:color="auto"/>
              <w:right w:val="single" w:sz="4" w:space="0" w:color="auto"/>
            </w:tcBorders>
            <w:shd w:val="clear" w:color="auto" w:fill="FFFFFF"/>
            <w:vAlign w:val="center"/>
          </w:tcPr>
          <w:p w:rsidR="003B0902" w:rsidRPr="00E0234C" w:rsidRDefault="003B0902" w:rsidP="007B2DCA">
            <w:pPr>
              <w:autoSpaceDE w:val="0"/>
              <w:autoSpaceDN w:val="0"/>
              <w:jc w:val="center"/>
              <w:rPr>
                <w:rFonts w:ascii="仿宋" w:eastAsia="仿宋" w:hAnsi="仿宋"/>
                <w:kern w:val="0"/>
                <w:sz w:val="24"/>
                <w:lang w:eastAsia="en-US"/>
              </w:rPr>
            </w:pPr>
            <w:r w:rsidRPr="00E0234C">
              <w:rPr>
                <w:rFonts w:ascii="仿宋" w:eastAsia="仿宋" w:hAnsi="仿宋" w:hint="eastAsia"/>
                <w:kern w:val="0"/>
                <w:sz w:val="24"/>
                <w:lang w:eastAsia="en-US"/>
              </w:rPr>
              <w:t>1</w:t>
            </w:r>
            <w:r w:rsidRPr="00E0234C">
              <w:rPr>
                <w:rFonts w:ascii="仿宋" w:eastAsia="仿宋" w:hAnsi="仿宋" w:hint="eastAsia"/>
                <w:kern w:val="0"/>
                <w:sz w:val="24"/>
              </w:rPr>
              <w:t>5</w:t>
            </w:r>
            <w:r w:rsidRPr="00E0234C">
              <w:rPr>
                <w:rFonts w:ascii="仿宋" w:eastAsia="仿宋" w:hAnsi="仿宋" w:hint="eastAsia"/>
                <w:kern w:val="0"/>
                <w:sz w:val="24"/>
                <w:lang w:eastAsia="en-US"/>
              </w:rPr>
              <w:t>:</w:t>
            </w:r>
            <w:r w:rsidR="007B2DCA">
              <w:rPr>
                <w:rFonts w:ascii="仿宋" w:eastAsia="仿宋" w:hAnsi="仿宋" w:hint="eastAsia"/>
                <w:kern w:val="0"/>
                <w:sz w:val="24"/>
              </w:rPr>
              <w:t>3</w:t>
            </w:r>
            <w:r w:rsidRPr="00E0234C">
              <w:rPr>
                <w:rFonts w:ascii="仿宋" w:eastAsia="仿宋" w:hAnsi="仿宋" w:hint="eastAsia"/>
                <w:kern w:val="0"/>
                <w:sz w:val="24"/>
                <w:lang w:eastAsia="en-US"/>
              </w:rPr>
              <w:t>0—1</w:t>
            </w:r>
            <w:r w:rsidRPr="00E0234C">
              <w:rPr>
                <w:rFonts w:ascii="仿宋" w:eastAsia="仿宋" w:hAnsi="仿宋" w:hint="eastAsia"/>
                <w:kern w:val="0"/>
                <w:sz w:val="24"/>
              </w:rPr>
              <w:t>7</w:t>
            </w:r>
            <w:r w:rsidRPr="00E0234C">
              <w:rPr>
                <w:rFonts w:ascii="仿宋" w:eastAsia="仿宋" w:hAnsi="仿宋" w:hint="eastAsia"/>
                <w:kern w:val="0"/>
                <w:sz w:val="24"/>
                <w:lang w:eastAsia="en-US"/>
              </w:rPr>
              <w:t>:</w:t>
            </w:r>
            <w:r w:rsidR="007B2DCA">
              <w:rPr>
                <w:rFonts w:ascii="仿宋" w:eastAsia="仿宋" w:hAnsi="仿宋" w:hint="eastAsia"/>
                <w:kern w:val="0"/>
                <w:sz w:val="24"/>
              </w:rPr>
              <w:t>3</w:t>
            </w:r>
            <w:r w:rsidRPr="00E0234C">
              <w:rPr>
                <w:rFonts w:ascii="仿宋" w:eastAsia="仿宋" w:hAnsi="仿宋" w:hint="eastAsia"/>
                <w:kern w:val="0"/>
                <w:sz w:val="24"/>
                <w:lang w:eastAsia="en-US"/>
              </w:rPr>
              <w:t>0</w:t>
            </w:r>
          </w:p>
        </w:tc>
        <w:tc>
          <w:tcPr>
            <w:tcW w:w="5506" w:type="dxa"/>
            <w:tcBorders>
              <w:top w:val="single" w:sz="4" w:space="0" w:color="auto"/>
              <w:left w:val="single" w:sz="4" w:space="0" w:color="auto"/>
              <w:bottom w:val="single" w:sz="4" w:space="0" w:color="auto"/>
              <w:right w:val="single" w:sz="4" w:space="0" w:color="auto"/>
            </w:tcBorders>
            <w:shd w:val="clear" w:color="auto" w:fill="FFFFFF"/>
            <w:vAlign w:val="center"/>
          </w:tcPr>
          <w:p w:rsidR="003B0902" w:rsidRPr="00E0234C" w:rsidRDefault="003B0902" w:rsidP="003B0902">
            <w:pPr>
              <w:autoSpaceDE w:val="0"/>
              <w:autoSpaceDN w:val="0"/>
              <w:jc w:val="center"/>
              <w:rPr>
                <w:rFonts w:ascii="仿宋" w:eastAsia="仿宋" w:hAnsi="仿宋"/>
                <w:kern w:val="0"/>
                <w:sz w:val="24"/>
                <w:lang w:eastAsia="en-US"/>
              </w:rPr>
            </w:pPr>
            <w:r w:rsidRPr="00E0234C">
              <w:rPr>
                <w:rFonts w:ascii="仿宋" w:eastAsia="仿宋" w:hAnsi="仿宋" w:hint="eastAsia"/>
                <w:kern w:val="0"/>
                <w:sz w:val="24"/>
                <w:lang w:eastAsia="en-US"/>
              </w:rPr>
              <w:t>申</w:t>
            </w:r>
            <w:bookmarkStart w:id="5" w:name="_GoBack"/>
            <w:bookmarkEnd w:id="5"/>
            <w:r w:rsidRPr="00E0234C">
              <w:rPr>
                <w:rFonts w:ascii="仿宋" w:eastAsia="仿宋" w:hAnsi="仿宋" w:hint="eastAsia"/>
                <w:kern w:val="0"/>
                <w:sz w:val="24"/>
                <w:lang w:eastAsia="en-US"/>
              </w:rPr>
              <w:t>诉受理</w:t>
            </w:r>
          </w:p>
        </w:tc>
      </w:tr>
      <w:tr w:rsidR="003B0902" w:rsidRPr="00E0234C" w:rsidTr="003B0902">
        <w:trPr>
          <w:trHeight w:val="262"/>
        </w:trPr>
        <w:tc>
          <w:tcPr>
            <w:tcW w:w="1321" w:type="dxa"/>
            <w:tcBorders>
              <w:left w:val="single" w:sz="4" w:space="0" w:color="auto"/>
              <w:right w:val="single" w:sz="4" w:space="0" w:color="auto"/>
            </w:tcBorders>
            <w:shd w:val="clear" w:color="auto" w:fill="FFFFFF"/>
            <w:vAlign w:val="center"/>
          </w:tcPr>
          <w:p w:rsidR="003B0902" w:rsidRPr="00E0234C" w:rsidRDefault="003B0902" w:rsidP="003B0902">
            <w:pPr>
              <w:autoSpaceDE w:val="0"/>
              <w:autoSpaceDN w:val="0"/>
              <w:jc w:val="center"/>
              <w:rPr>
                <w:rStyle w:val="NormalCharacter"/>
                <w:rFonts w:ascii="仿宋" w:eastAsia="仿宋" w:hAnsi="仿宋" w:cstheme="minorBidi"/>
                <w:color w:val="0D0D0D"/>
                <w:kern w:val="0"/>
                <w:sz w:val="24"/>
                <w:szCs w:val="22"/>
                <w:lang w:eastAsia="en-US"/>
              </w:rPr>
            </w:pPr>
          </w:p>
        </w:tc>
        <w:tc>
          <w:tcPr>
            <w:tcW w:w="1801" w:type="dxa"/>
            <w:tcBorders>
              <w:top w:val="single" w:sz="4" w:space="0" w:color="auto"/>
              <w:left w:val="single" w:sz="4" w:space="0" w:color="auto"/>
              <w:bottom w:val="single" w:sz="4" w:space="0" w:color="auto"/>
              <w:right w:val="single" w:sz="4" w:space="0" w:color="auto"/>
            </w:tcBorders>
            <w:shd w:val="clear" w:color="auto" w:fill="FFFFFF"/>
            <w:vAlign w:val="center"/>
          </w:tcPr>
          <w:p w:rsidR="003B0902" w:rsidRPr="00E0234C" w:rsidRDefault="003B0902" w:rsidP="003B0902">
            <w:pPr>
              <w:autoSpaceDE w:val="0"/>
              <w:autoSpaceDN w:val="0"/>
              <w:jc w:val="center"/>
              <w:rPr>
                <w:rFonts w:ascii="仿宋" w:eastAsia="仿宋" w:hAnsi="仿宋"/>
                <w:kern w:val="0"/>
                <w:sz w:val="24"/>
                <w:lang w:eastAsia="en-US"/>
              </w:rPr>
            </w:pPr>
          </w:p>
        </w:tc>
        <w:tc>
          <w:tcPr>
            <w:tcW w:w="5506" w:type="dxa"/>
            <w:tcBorders>
              <w:top w:val="single" w:sz="4" w:space="0" w:color="auto"/>
              <w:left w:val="single" w:sz="4" w:space="0" w:color="auto"/>
              <w:bottom w:val="single" w:sz="4" w:space="0" w:color="auto"/>
              <w:right w:val="single" w:sz="4" w:space="0" w:color="auto"/>
            </w:tcBorders>
            <w:shd w:val="clear" w:color="auto" w:fill="FFFFFF"/>
            <w:vAlign w:val="center"/>
          </w:tcPr>
          <w:p w:rsidR="003B0902" w:rsidRPr="00E0234C" w:rsidRDefault="003B0902" w:rsidP="003B0902">
            <w:pPr>
              <w:autoSpaceDE w:val="0"/>
              <w:autoSpaceDN w:val="0"/>
              <w:jc w:val="center"/>
              <w:rPr>
                <w:rFonts w:ascii="仿宋" w:eastAsia="仿宋" w:hAnsi="仿宋"/>
                <w:kern w:val="0"/>
                <w:sz w:val="24"/>
                <w:lang w:eastAsia="en-US"/>
              </w:rPr>
            </w:pPr>
            <w:r w:rsidRPr="00E0234C">
              <w:rPr>
                <w:rFonts w:ascii="仿宋" w:eastAsia="仿宋" w:hAnsi="仿宋" w:hint="eastAsia"/>
                <w:kern w:val="0"/>
                <w:sz w:val="24"/>
                <w:lang w:eastAsia="en-US"/>
              </w:rPr>
              <w:t>成绩核定和解密</w:t>
            </w:r>
          </w:p>
        </w:tc>
      </w:tr>
    </w:tbl>
    <w:p w:rsidR="00D37917" w:rsidRPr="00E0234C" w:rsidRDefault="00E15858">
      <w:pPr>
        <w:numPr>
          <w:ilvl w:val="0"/>
          <w:numId w:val="4"/>
        </w:numPr>
        <w:autoSpaceDE w:val="0"/>
        <w:autoSpaceDN w:val="0"/>
        <w:spacing w:before="28" w:after="21"/>
        <w:ind w:left="226"/>
        <w:jc w:val="left"/>
        <w:outlineLvl w:val="0"/>
        <w:rPr>
          <w:rFonts w:ascii="仿宋" w:eastAsia="仿宋" w:hAnsi="仿宋" w:cs="仿宋_GB2312" w:hint="eastAsia"/>
          <w:kern w:val="0"/>
          <w:sz w:val="32"/>
          <w:szCs w:val="22"/>
          <w:lang w:eastAsia="en-US"/>
        </w:rPr>
      </w:pPr>
      <w:r w:rsidRPr="00E0234C">
        <w:rPr>
          <w:rFonts w:ascii="仿宋" w:eastAsia="仿宋" w:hAnsi="仿宋" w:cs="仿宋_GB2312" w:hint="eastAsia"/>
          <w:kern w:val="0"/>
          <w:sz w:val="32"/>
          <w:szCs w:val="22"/>
          <w:lang w:eastAsia="en-US"/>
        </w:rPr>
        <w:lastRenderedPageBreak/>
        <w:t>竞赛规则</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 xml:space="preserve">1. </w:t>
      </w:r>
      <w:r w:rsidRPr="00E0234C">
        <w:rPr>
          <w:rFonts w:ascii="仿宋" w:eastAsia="仿宋" w:hAnsi="仿宋" w:hint="eastAsia"/>
          <w:sz w:val="28"/>
          <w:szCs w:val="28"/>
        </w:rPr>
        <w:t>大数据应用与服务</w:t>
      </w:r>
      <w:r w:rsidRPr="00E0234C">
        <w:rPr>
          <w:rFonts w:ascii="仿宋" w:eastAsia="仿宋" w:hAnsi="仿宋" w:cs="宋体" w:hint="eastAsia"/>
          <w:sz w:val="28"/>
          <w:szCs w:val="28"/>
          <w:lang w:bidi="zh-CN"/>
        </w:rPr>
        <w:t>赛项为团体赛。每支参赛队由</w:t>
      </w:r>
      <w:r w:rsidRPr="00E0234C">
        <w:rPr>
          <w:rFonts w:ascii="仿宋" w:eastAsia="仿宋" w:hAnsi="仿宋" w:cs="宋体" w:hint="eastAsia"/>
          <w:sz w:val="28"/>
          <w:szCs w:val="28"/>
          <w:lang w:bidi="zh-CN"/>
        </w:rPr>
        <w:t xml:space="preserve"> </w:t>
      </w:r>
      <w:r w:rsidRPr="00E0234C">
        <w:rPr>
          <w:rFonts w:ascii="仿宋" w:eastAsia="仿宋" w:hAnsi="仿宋" w:cs="宋体" w:hint="eastAsia"/>
          <w:sz w:val="28"/>
          <w:szCs w:val="28"/>
          <w:lang w:bidi="zh-CN"/>
        </w:rPr>
        <w:t>3</w:t>
      </w:r>
      <w:r w:rsidRPr="00E0234C">
        <w:rPr>
          <w:rFonts w:ascii="仿宋" w:eastAsia="仿宋" w:hAnsi="仿宋" w:cs="宋体" w:hint="eastAsia"/>
          <w:sz w:val="28"/>
          <w:szCs w:val="28"/>
          <w:lang w:bidi="zh-CN"/>
        </w:rPr>
        <w:t xml:space="preserve"> </w:t>
      </w:r>
      <w:r w:rsidRPr="00E0234C">
        <w:rPr>
          <w:rFonts w:ascii="仿宋" w:eastAsia="仿宋" w:hAnsi="仿宋" w:cs="宋体" w:hint="eastAsia"/>
          <w:sz w:val="28"/>
          <w:szCs w:val="28"/>
          <w:lang w:bidi="zh-CN"/>
        </w:rPr>
        <w:t>名参赛选手组成，参赛选手不得跨校组队。每队可配</w:t>
      </w:r>
      <w:r w:rsidRPr="00E0234C">
        <w:rPr>
          <w:rFonts w:ascii="仿宋" w:eastAsia="仿宋" w:hAnsi="仿宋" w:cs="宋体" w:hint="eastAsia"/>
          <w:sz w:val="28"/>
          <w:szCs w:val="28"/>
          <w:lang w:bidi="zh-CN"/>
        </w:rPr>
        <w:t>1</w:t>
      </w:r>
      <w:r w:rsidRPr="00E0234C">
        <w:rPr>
          <w:rFonts w:ascii="仿宋" w:eastAsia="仿宋" w:hAnsi="仿宋" w:cs="宋体" w:hint="eastAsia"/>
          <w:sz w:val="28"/>
          <w:szCs w:val="28"/>
          <w:lang w:bidi="zh-CN"/>
        </w:rPr>
        <w:t>名指导教师，指导教师须为本校专兼职教师，参赛选手和指导教师报名获得确认后不得随意更换。参赛选手须为中等职业学校全日制在籍学生或五年制高职一至三年级（含三年级）全日制在籍学生。参赛选手年龄须不超过</w:t>
      </w:r>
      <w:r w:rsidRPr="00E0234C">
        <w:rPr>
          <w:rFonts w:ascii="仿宋" w:eastAsia="仿宋" w:hAnsi="仿宋" w:cs="宋体" w:hint="eastAsia"/>
          <w:sz w:val="28"/>
          <w:szCs w:val="28"/>
          <w:lang w:bidi="zh-CN"/>
        </w:rPr>
        <w:t>21</w:t>
      </w:r>
      <w:r w:rsidRPr="00E0234C">
        <w:rPr>
          <w:rFonts w:ascii="仿宋" w:eastAsia="仿宋" w:hAnsi="仿宋" w:cs="宋体" w:hint="eastAsia"/>
          <w:sz w:val="28"/>
          <w:szCs w:val="28"/>
          <w:lang w:bidi="zh-CN"/>
        </w:rPr>
        <w:t>周岁（年龄计算的截止时间以</w:t>
      </w:r>
      <w:r w:rsidRPr="00E0234C">
        <w:rPr>
          <w:rFonts w:ascii="仿宋" w:eastAsia="仿宋" w:hAnsi="仿宋" w:cs="宋体" w:hint="eastAsia"/>
          <w:sz w:val="28"/>
          <w:szCs w:val="28"/>
          <w:lang w:bidi="zh-CN"/>
        </w:rPr>
        <w:t>2024</w:t>
      </w:r>
      <w:r w:rsidRPr="00E0234C">
        <w:rPr>
          <w:rFonts w:ascii="仿宋" w:eastAsia="仿宋" w:hAnsi="仿宋" w:cs="宋体" w:hint="eastAsia"/>
          <w:sz w:val="28"/>
          <w:szCs w:val="28"/>
          <w:lang w:bidi="zh-CN"/>
        </w:rPr>
        <w:t>年</w:t>
      </w:r>
      <w:r w:rsidRPr="00E0234C">
        <w:rPr>
          <w:rFonts w:ascii="仿宋" w:eastAsia="仿宋" w:hAnsi="仿宋" w:cs="宋体" w:hint="eastAsia"/>
          <w:sz w:val="28"/>
          <w:szCs w:val="28"/>
          <w:lang w:bidi="zh-CN"/>
        </w:rPr>
        <w:t>6</w:t>
      </w:r>
      <w:r w:rsidRPr="00E0234C">
        <w:rPr>
          <w:rFonts w:ascii="仿宋" w:eastAsia="仿宋" w:hAnsi="仿宋" w:cs="宋体" w:hint="eastAsia"/>
          <w:sz w:val="28"/>
          <w:szCs w:val="28"/>
          <w:lang w:bidi="zh-CN"/>
        </w:rPr>
        <w:t>月</w:t>
      </w:r>
      <w:r w:rsidRPr="00E0234C">
        <w:rPr>
          <w:rFonts w:ascii="仿宋" w:eastAsia="仿宋" w:hAnsi="仿宋" w:cs="宋体" w:hint="eastAsia"/>
          <w:sz w:val="28"/>
          <w:szCs w:val="28"/>
          <w:lang w:bidi="zh-CN"/>
        </w:rPr>
        <w:t>1</w:t>
      </w:r>
      <w:r w:rsidRPr="00E0234C">
        <w:rPr>
          <w:rFonts w:ascii="仿宋" w:eastAsia="仿宋" w:hAnsi="仿宋" w:cs="宋体" w:hint="eastAsia"/>
          <w:sz w:val="28"/>
          <w:szCs w:val="28"/>
          <w:lang w:bidi="zh-CN"/>
        </w:rPr>
        <w:t>日为准）。凡在往届全国职业院校技能大赛中获得本赛项一等奖的选手，不能再参赛。参赛选手的资格审查工作按照《全国职业院校技能大赛制度汇编》要求执行。</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 xml:space="preserve">2. </w:t>
      </w:r>
      <w:r w:rsidRPr="00E0234C">
        <w:rPr>
          <w:rFonts w:ascii="仿宋" w:eastAsia="仿宋" w:hAnsi="仿宋" w:cs="宋体" w:hint="eastAsia"/>
          <w:sz w:val="28"/>
          <w:szCs w:val="28"/>
          <w:lang w:bidi="zh-CN"/>
        </w:rPr>
        <w:t>比赛赛位通过抽签决定，比赛期间参赛选手原则上不得离开比赛场地。</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 xml:space="preserve">3. </w:t>
      </w:r>
      <w:r w:rsidRPr="00E0234C">
        <w:rPr>
          <w:rFonts w:ascii="仿宋" w:eastAsia="仿宋" w:hAnsi="仿宋" w:cs="宋体" w:hint="eastAsia"/>
          <w:sz w:val="28"/>
          <w:szCs w:val="28"/>
          <w:lang w:bidi="zh-CN"/>
        </w:rPr>
        <w:t>比赛所需的硬件、软件和辅助工具统一提供，参赛队不得</w:t>
      </w:r>
      <w:r w:rsidRPr="00E0234C">
        <w:rPr>
          <w:rFonts w:ascii="仿宋" w:eastAsia="仿宋" w:hAnsi="仿宋" w:cs="宋体" w:hint="eastAsia"/>
          <w:sz w:val="28"/>
          <w:szCs w:val="28"/>
          <w:lang w:bidi="zh-CN"/>
        </w:rPr>
        <w:t>使用自带的任何具有存储和通信功能的设备，如硬盘、光盘、</w:t>
      </w:r>
      <w:r w:rsidRPr="00E0234C">
        <w:rPr>
          <w:rFonts w:ascii="仿宋" w:eastAsia="仿宋" w:hAnsi="仿宋" w:cs="宋体" w:hint="eastAsia"/>
          <w:sz w:val="28"/>
          <w:szCs w:val="28"/>
          <w:lang w:bidi="zh-CN"/>
        </w:rPr>
        <w:t>U</w:t>
      </w:r>
      <w:r w:rsidRPr="00E0234C">
        <w:rPr>
          <w:rFonts w:ascii="仿宋" w:eastAsia="仿宋" w:hAnsi="仿宋" w:cs="宋体" w:hint="eastAsia"/>
          <w:sz w:val="28"/>
          <w:szCs w:val="28"/>
          <w:lang w:bidi="zh-CN"/>
        </w:rPr>
        <w:t>盘、手机、随身听、智能手表、</w:t>
      </w:r>
      <w:r w:rsidRPr="00E0234C">
        <w:rPr>
          <w:rFonts w:ascii="仿宋" w:eastAsia="仿宋" w:hAnsi="仿宋" w:cs="宋体" w:hint="eastAsia"/>
          <w:sz w:val="28"/>
          <w:szCs w:val="28"/>
          <w:lang w:bidi="zh-CN"/>
        </w:rPr>
        <w:t>PDA</w:t>
      </w:r>
      <w:r w:rsidRPr="00E0234C">
        <w:rPr>
          <w:rFonts w:ascii="仿宋" w:eastAsia="仿宋" w:hAnsi="仿宋" w:cs="宋体" w:hint="eastAsia"/>
          <w:sz w:val="28"/>
          <w:szCs w:val="28"/>
          <w:lang w:bidi="zh-CN"/>
        </w:rPr>
        <w:t>等。</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 xml:space="preserve">4. </w:t>
      </w:r>
      <w:r w:rsidRPr="00E0234C">
        <w:rPr>
          <w:rFonts w:ascii="仿宋" w:eastAsia="仿宋" w:hAnsi="仿宋" w:cs="宋体" w:hint="eastAsia"/>
          <w:sz w:val="28"/>
          <w:szCs w:val="28"/>
          <w:lang w:bidi="zh-CN"/>
        </w:rPr>
        <w:t>参赛选手在赛前</w:t>
      </w:r>
      <w:r w:rsidRPr="00E0234C">
        <w:rPr>
          <w:rFonts w:ascii="仿宋" w:eastAsia="仿宋" w:hAnsi="仿宋" w:cs="宋体" w:hint="eastAsia"/>
          <w:sz w:val="28"/>
          <w:szCs w:val="28"/>
          <w:lang w:bidi="zh-CN"/>
        </w:rPr>
        <w:t>10</w:t>
      </w:r>
      <w:r w:rsidRPr="00E0234C">
        <w:rPr>
          <w:rFonts w:ascii="仿宋" w:eastAsia="仿宋" w:hAnsi="仿宋" w:cs="宋体" w:hint="eastAsia"/>
          <w:sz w:val="28"/>
          <w:szCs w:val="28"/>
          <w:lang w:bidi="zh-CN"/>
        </w:rPr>
        <w:t>分钟领取比赛任务，并进入比赛赛位。比赛正式开始方可进行相关操作。</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 xml:space="preserve">5. </w:t>
      </w:r>
      <w:r w:rsidRPr="00E0234C">
        <w:rPr>
          <w:rFonts w:ascii="仿宋" w:eastAsia="仿宋" w:hAnsi="仿宋" w:cs="宋体" w:hint="eastAsia"/>
          <w:sz w:val="28"/>
          <w:szCs w:val="28"/>
          <w:lang w:bidi="zh-CN"/>
        </w:rPr>
        <w:t>比赛过程中，参赛选手组内进行协作交流时，不得影响其他参赛成员，参赛选手如有疑问，应举手示意，现场裁判应按要求及时予以答疑。如遇设备或软件等故障，参赛选手应举手示意，现场裁判、技术人员等应及时予以解决。确因计算机软件或硬件故障，致使操作无法继续，经赛场裁判长确认，予以启用备用设备。</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 xml:space="preserve">6. </w:t>
      </w:r>
      <w:r w:rsidRPr="00E0234C">
        <w:rPr>
          <w:rFonts w:ascii="仿宋" w:eastAsia="仿宋" w:hAnsi="仿宋" w:cs="宋体" w:hint="eastAsia"/>
          <w:sz w:val="28"/>
          <w:szCs w:val="28"/>
          <w:lang w:bidi="zh-CN"/>
        </w:rPr>
        <w:t>比赛时间结束，选手应全体起立，结束操作。经工作人员查收清点所有文档后方可离开赛场，离开赛场时不得带走任何资料。</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 xml:space="preserve">7. </w:t>
      </w:r>
      <w:r w:rsidRPr="00E0234C">
        <w:rPr>
          <w:rFonts w:ascii="仿宋" w:eastAsia="仿宋" w:hAnsi="仿宋" w:cs="宋体" w:hint="eastAsia"/>
          <w:sz w:val="28"/>
          <w:szCs w:val="28"/>
          <w:lang w:bidi="zh-CN"/>
        </w:rPr>
        <w:t>赛项裁判应严格遵守赛项各项规章制度，确保比赛公平、公正、公开。</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lastRenderedPageBreak/>
        <w:t xml:space="preserve">8. </w:t>
      </w:r>
      <w:r w:rsidRPr="00E0234C">
        <w:rPr>
          <w:rFonts w:ascii="仿宋" w:eastAsia="仿宋" w:hAnsi="仿宋" w:cs="宋体" w:hint="eastAsia"/>
          <w:sz w:val="28"/>
          <w:szCs w:val="28"/>
          <w:lang w:bidi="zh-CN"/>
        </w:rPr>
        <w:t>比赛结束后，评分裁判方可入场进行成绩评判。最终竞赛成绩经复核无误、裁判长签字确认后，按要求</w:t>
      </w:r>
      <w:r w:rsidRPr="00E0234C">
        <w:rPr>
          <w:rFonts w:ascii="仿宋" w:eastAsia="仿宋" w:hAnsi="仿宋" w:cs="宋体" w:hint="eastAsia"/>
          <w:sz w:val="28"/>
          <w:szCs w:val="28"/>
          <w:lang w:bidi="zh-CN"/>
        </w:rPr>
        <w:t>公布</w:t>
      </w:r>
      <w:r w:rsidRPr="00E0234C">
        <w:rPr>
          <w:rFonts w:ascii="仿宋" w:eastAsia="仿宋" w:hAnsi="仿宋" w:cs="宋体" w:hint="eastAsia"/>
          <w:sz w:val="28"/>
          <w:szCs w:val="28"/>
          <w:lang w:bidi="zh-CN"/>
        </w:rPr>
        <w:t>。</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 xml:space="preserve">9. </w:t>
      </w:r>
      <w:r w:rsidRPr="00E0234C">
        <w:rPr>
          <w:rFonts w:ascii="仿宋" w:eastAsia="仿宋" w:hAnsi="仿宋" w:cs="宋体" w:hint="eastAsia"/>
          <w:sz w:val="28"/>
          <w:szCs w:val="28"/>
          <w:lang w:bidi="zh-CN"/>
        </w:rPr>
        <w:t>赛项中每个比赛环节裁判评分的原始材料和最终成绩等结果性材料，经裁判长签字后，装袋密封留档；由赛项承办院校封存，并委派专人妥善保管。</w:t>
      </w:r>
    </w:p>
    <w:p w:rsidR="00D37917" w:rsidRPr="00E0234C" w:rsidRDefault="00E15858">
      <w:pPr>
        <w:numPr>
          <w:ilvl w:val="0"/>
          <w:numId w:val="4"/>
        </w:numPr>
        <w:autoSpaceDE w:val="0"/>
        <w:autoSpaceDN w:val="0"/>
        <w:spacing w:before="28" w:after="21"/>
        <w:ind w:left="226"/>
        <w:jc w:val="left"/>
        <w:outlineLvl w:val="0"/>
        <w:rPr>
          <w:rFonts w:ascii="仿宋" w:eastAsia="仿宋" w:hAnsi="仿宋" w:cs="仿宋_GB2312" w:hint="eastAsia"/>
          <w:kern w:val="0"/>
          <w:sz w:val="32"/>
          <w:szCs w:val="22"/>
          <w:lang w:eastAsia="en-US"/>
        </w:rPr>
      </w:pPr>
      <w:r w:rsidRPr="00E0234C">
        <w:rPr>
          <w:rFonts w:ascii="仿宋" w:eastAsia="仿宋" w:hAnsi="仿宋" w:cs="仿宋_GB2312" w:hint="eastAsia"/>
          <w:kern w:val="0"/>
          <w:sz w:val="32"/>
          <w:szCs w:val="22"/>
          <w:lang w:eastAsia="en-US"/>
        </w:rPr>
        <w:t>技术规范</w:t>
      </w:r>
    </w:p>
    <w:p w:rsidR="00D37917" w:rsidRPr="00E0234C" w:rsidRDefault="00E15858">
      <w:pPr>
        <w:adjustRightInd w:val="0"/>
        <w:snapToGrid w:val="0"/>
        <w:spacing w:line="560" w:lineRule="exact"/>
        <w:ind w:firstLineChars="200" w:firstLine="560"/>
        <w:rPr>
          <w:rFonts w:ascii="仿宋" w:eastAsia="仿宋" w:hAnsi="仿宋" w:cs="仿宋"/>
          <w:b/>
          <w:bCs/>
          <w:sz w:val="22"/>
          <w:szCs w:val="22"/>
        </w:rPr>
      </w:pPr>
      <w:r w:rsidRPr="00E0234C">
        <w:rPr>
          <w:rFonts w:ascii="仿宋" w:eastAsia="仿宋" w:hAnsi="仿宋" w:cs="宋体" w:hint="eastAsia"/>
          <w:sz w:val="28"/>
          <w:szCs w:val="28"/>
          <w:lang w:bidi="zh-CN"/>
        </w:rPr>
        <w:t>按照《全国职业院校技能大赛赛项规程编制要求》，结合企业职业岗位对人才培养需求，</w:t>
      </w:r>
      <w:r w:rsidRPr="00E0234C">
        <w:rPr>
          <w:rFonts w:ascii="仿宋" w:eastAsia="仿宋" w:hAnsi="仿宋" w:cs="宋体" w:hint="eastAsia"/>
          <w:sz w:val="28"/>
          <w:szCs w:val="28"/>
          <w:lang w:bidi="zh-CN"/>
        </w:rPr>
        <w:t>并参照表中相关国家职业标准制定。参赛代表队在实施竞赛项目中要求遵循表中的规范。</w:t>
      </w:r>
    </w:p>
    <w:p w:rsidR="00D37917" w:rsidRPr="00E0234C" w:rsidRDefault="00E15858">
      <w:pPr>
        <w:autoSpaceDE w:val="0"/>
        <w:autoSpaceDN w:val="0"/>
        <w:spacing w:before="28" w:after="21" w:line="560" w:lineRule="exact"/>
        <w:jc w:val="center"/>
        <w:rPr>
          <w:rFonts w:ascii="仿宋" w:eastAsia="仿宋" w:hAnsi="仿宋" w:cs="仿宋"/>
          <w:b/>
          <w:bCs/>
          <w:kern w:val="0"/>
          <w:sz w:val="28"/>
          <w:szCs w:val="28"/>
        </w:rPr>
      </w:pPr>
      <w:r w:rsidRPr="00E0234C">
        <w:rPr>
          <w:rFonts w:ascii="仿宋" w:eastAsia="仿宋" w:hAnsi="仿宋" w:cs="仿宋" w:hint="eastAsia"/>
          <w:b/>
          <w:bCs/>
          <w:kern w:val="0"/>
          <w:sz w:val="28"/>
          <w:szCs w:val="28"/>
        </w:rPr>
        <w:t>表</w:t>
      </w:r>
      <w:r w:rsidRPr="00E0234C">
        <w:rPr>
          <w:rFonts w:ascii="仿宋" w:eastAsia="仿宋" w:hAnsi="仿宋" w:cs="仿宋" w:hint="eastAsia"/>
          <w:b/>
          <w:bCs/>
          <w:kern w:val="0"/>
          <w:sz w:val="28"/>
          <w:szCs w:val="28"/>
        </w:rPr>
        <w:t xml:space="preserve">2 </w:t>
      </w:r>
      <w:r w:rsidRPr="00E0234C">
        <w:rPr>
          <w:rFonts w:ascii="仿宋" w:eastAsia="仿宋" w:hAnsi="仿宋" w:cs="仿宋" w:hint="eastAsia"/>
          <w:b/>
          <w:bCs/>
          <w:kern w:val="0"/>
          <w:sz w:val="28"/>
          <w:szCs w:val="28"/>
        </w:rPr>
        <w:t>专业技术规范</w:t>
      </w:r>
    </w:p>
    <w:tbl>
      <w:tblPr>
        <w:tblW w:w="8883" w:type="dxa"/>
        <w:tblLayout w:type="fixed"/>
        <w:tblLook w:val="04A0" w:firstRow="1" w:lastRow="0" w:firstColumn="1" w:lastColumn="0" w:noHBand="0" w:noVBand="1"/>
      </w:tblPr>
      <w:tblGrid>
        <w:gridCol w:w="960"/>
        <w:gridCol w:w="2767"/>
        <w:gridCol w:w="5156"/>
      </w:tblGrid>
      <w:tr w:rsidR="00D37917" w:rsidRPr="00E0234C">
        <w:trPr>
          <w:trHeight w:val="400"/>
        </w:trPr>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b/>
                <w:bCs/>
                <w:kern w:val="0"/>
                <w:sz w:val="24"/>
                <w:lang w:eastAsia="en-US"/>
              </w:rPr>
            </w:pPr>
            <w:r w:rsidRPr="00E0234C">
              <w:rPr>
                <w:rFonts w:ascii="仿宋" w:eastAsia="仿宋" w:hAnsi="仿宋" w:hint="eastAsia"/>
                <w:b/>
                <w:bCs/>
                <w:kern w:val="0"/>
                <w:sz w:val="24"/>
                <w:lang w:eastAsia="en-US"/>
              </w:rPr>
              <w:t>序号</w:t>
            </w:r>
          </w:p>
        </w:tc>
        <w:tc>
          <w:tcPr>
            <w:tcW w:w="2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b/>
                <w:bCs/>
                <w:kern w:val="0"/>
                <w:sz w:val="24"/>
                <w:lang w:eastAsia="en-US"/>
              </w:rPr>
            </w:pPr>
            <w:r w:rsidRPr="00E0234C">
              <w:rPr>
                <w:rFonts w:ascii="仿宋" w:eastAsia="仿宋" w:hAnsi="仿宋" w:hint="eastAsia"/>
                <w:b/>
                <w:bCs/>
                <w:kern w:val="0"/>
                <w:sz w:val="24"/>
                <w:lang w:eastAsia="en-US"/>
              </w:rPr>
              <w:t>标准号</w:t>
            </w:r>
          </w:p>
        </w:tc>
        <w:tc>
          <w:tcPr>
            <w:tcW w:w="51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b/>
                <w:bCs/>
                <w:kern w:val="0"/>
                <w:sz w:val="24"/>
                <w:lang w:eastAsia="en-US"/>
              </w:rPr>
            </w:pPr>
            <w:r w:rsidRPr="00E0234C">
              <w:rPr>
                <w:rFonts w:ascii="仿宋" w:eastAsia="仿宋" w:hAnsi="仿宋" w:hint="eastAsia"/>
                <w:b/>
                <w:bCs/>
                <w:kern w:val="0"/>
                <w:sz w:val="24"/>
                <w:lang w:eastAsia="en-US"/>
              </w:rPr>
              <w:t>标准名称</w:t>
            </w:r>
          </w:p>
        </w:tc>
      </w:tr>
      <w:tr w:rsidR="00D37917" w:rsidRPr="00E0234C">
        <w:trPr>
          <w:trHeight w:val="400"/>
        </w:trPr>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lang w:eastAsia="en-US"/>
              </w:rPr>
            </w:pPr>
            <w:r w:rsidRPr="00E0234C">
              <w:rPr>
                <w:rFonts w:ascii="仿宋" w:eastAsia="仿宋" w:hAnsi="仿宋" w:hint="eastAsia"/>
                <w:kern w:val="0"/>
                <w:sz w:val="24"/>
                <w:lang w:eastAsia="en-US"/>
              </w:rPr>
              <w:t>1</w:t>
            </w:r>
          </w:p>
        </w:tc>
        <w:tc>
          <w:tcPr>
            <w:tcW w:w="2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lang w:eastAsia="en-US"/>
              </w:rPr>
            </w:pPr>
            <w:r w:rsidRPr="00E0234C">
              <w:rPr>
                <w:rFonts w:ascii="仿宋" w:eastAsia="仿宋" w:hAnsi="仿宋" w:hint="eastAsia"/>
                <w:kern w:val="0"/>
                <w:sz w:val="24"/>
                <w:lang w:eastAsia="en-US"/>
              </w:rPr>
              <w:t>GB/T 11457-2006</w:t>
            </w:r>
          </w:p>
        </w:tc>
        <w:tc>
          <w:tcPr>
            <w:tcW w:w="51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rPr>
            </w:pPr>
            <w:r w:rsidRPr="00E0234C">
              <w:rPr>
                <w:rFonts w:ascii="仿宋" w:eastAsia="仿宋" w:hAnsi="仿宋" w:hint="eastAsia"/>
                <w:kern w:val="0"/>
                <w:sz w:val="24"/>
              </w:rPr>
              <w:t>信息技术、软件工程术语</w:t>
            </w:r>
          </w:p>
        </w:tc>
      </w:tr>
      <w:tr w:rsidR="00D37917" w:rsidRPr="00E0234C">
        <w:trPr>
          <w:trHeight w:val="400"/>
        </w:trPr>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lang w:eastAsia="en-US"/>
              </w:rPr>
            </w:pPr>
            <w:r w:rsidRPr="00E0234C">
              <w:rPr>
                <w:rFonts w:ascii="仿宋" w:eastAsia="仿宋" w:hAnsi="仿宋" w:hint="eastAsia"/>
                <w:kern w:val="0"/>
                <w:sz w:val="24"/>
                <w:lang w:eastAsia="en-US"/>
              </w:rPr>
              <w:t>2</w:t>
            </w:r>
          </w:p>
        </w:tc>
        <w:tc>
          <w:tcPr>
            <w:tcW w:w="2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lang w:eastAsia="en-US"/>
              </w:rPr>
            </w:pPr>
            <w:r w:rsidRPr="00E0234C">
              <w:rPr>
                <w:rFonts w:ascii="仿宋" w:eastAsia="仿宋" w:hAnsi="仿宋" w:hint="eastAsia"/>
                <w:kern w:val="0"/>
                <w:sz w:val="24"/>
                <w:lang w:eastAsia="en-US"/>
              </w:rPr>
              <w:t>GB8566-88</w:t>
            </w:r>
          </w:p>
          <w:p w:rsidR="00D37917" w:rsidRPr="00E0234C" w:rsidRDefault="00D37917">
            <w:pPr>
              <w:autoSpaceDE w:val="0"/>
              <w:autoSpaceDN w:val="0"/>
              <w:jc w:val="center"/>
              <w:rPr>
                <w:rFonts w:ascii="仿宋" w:eastAsia="仿宋" w:hAnsi="仿宋"/>
                <w:kern w:val="0"/>
                <w:sz w:val="24"/>
                <w:lang w:eastAsia="en-US"/>
              </w:rPr>
            </w:pPr>
          </w:p>
        </w:tc>
        <w:tc>
          <w:tcPr>
            <w:tcW w:w="51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lang w:eastAsia="en-US"/>
              </w:rPr>
            </w:pPr>
            <w:r w:rsidRPr="00E0234C">
              <w:rPr>
                <w:rFonts w:ascii="仿宋" w:eastAsia="仿宋" w:hAnsi="仿宋" w:hint="eastAsia"/>
                <w:kern w:val="0"/>
                <w:sz w:val="24"/>
                <w:lang w:eastAsia="en-US"/>
              </w:rPr>
              <w:t>计算机软件开发规范</w:t>
            </w:r>
          </w:p>
        </w:tc>
      </w:tr>
      <w:tr w:rsidR="00D37917" w:rsidRPr="00E0234C">
        <w:trPr>
          <w:trHeight w:val="400"/>
        </w:trPr>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lang w:eastAsia="en-US"/>
              </w:rPr>
            </w:pPr>
            <w:r w:rsidRPr="00E0234C">
              <w:rPr>
                <w:rFonts w:ascii="仿宋" w:eastAsia="仿宋" w:hAnsi="仿宋" w:hint="eastAsia"/>
                <w:kern w:val="0"/>
                <w:sz w:val="24"/>
                <w:lang w:eastAsia="en-US"/>
              </w:rPr>
              <w:t>3</w:t>
            </w:r>
          </w:p>
        </w:tc>
        <w:tc>
          <w:tcPr>
            <w:tcW w:w="2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lang w:eastAsia="en-US"/>
              </w:rPr>
            </w:pPr>
            <w:r w:rsidRPr="00E0234C">
              <w:rPr>
                <w:rFonts w:ascii="仿宋" w:eastAsia="仿宋" w:hAnsi="仿宋" w:hint="eastAsia"/>
                <w:kern w:val="0"/>
                <w:sz w:val="24"/>
                <w:lang w:eastAsia="en-US"/>
              </w:rPr>
              <w:t>GB/T 12991-2008</w:t>
            </w:r>
          </w:p>
        </w:tc>
        <w:tc>
          <w:tcPr>
            <w:tcW w:w="51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rPr>
            </w:pPr>
            <w:r w:rsidRPr="00E0234C">
              <w:rPr>
                <w:rFonts w:ascii="仿宋" w:eastAsia="仿宋" w:hAnsi="仿宋" w:hint="eastAsia"/>
                <w:kern w:val="0"/>
                <w:sz w:val="24"/>
              </w:rPr>
              <w:t>信息技术数据库语言</w:t>
            </w:r>
            <w:r w:rsidRPr="00E0234C">
              <w:rPr>
                <w:rFonts w:ascii="仿宋" w:eastAsia="仿宋" w:hAnsi="仿宋" w:hint="eastAsia"/>
                <w:kern w:val="0"/>
                <w:sz w:val="24"/>
              </w:rPr>
              <w:t xml:space="preserve"> SQL </w:t>
            </w:r>
            <w:r w:rsidRPr="00E0234C">
              <w:rPr>
                <w:rFonts w:ascii="仿宋" w:eastAsia="仿宋" w:hAnsi="仿宋" w:hint="eastAsia"/>
                <w:kern w:val="0"/>
                <w:sz w:val="24"/>
              </w:rPr>
              <w:t>第</w:t>
            </w:r>
            <w:r w:rsidRPr="00E0234C">
              <w:rPr>
                <w:rFonts w:ascii="仿宋" w:eastAsia="仿宋" w:hAnsi="仿宋" w:hint="eastAsia"/>
                <w:kern w:val="0"/>
                <w:sz w:val="24"/>
              </w:rPr>
              <w:t xml:space="preserve"> 1 </w:t>
            </w:r>
            <w:r w:rsidRPr="00E0234C">
              <w:rPr>
                <w:rFonts w:ascii="仿宋" w:eastAsia="仿宋" w:hAnsi="仿宋" w:hint="eastAsia"/>
                <w:kern w:val="0"/>
                <w:sz w:val="24"/>
              </w:rPr>
              <w:t>部分：框架</w:t>
            </w:r>
          </w:p>
        </w:tc>
      </w:tr>
      <w:tr w:rsidR="00D37917" w:rsidRPr="00E0234C">
        <w:trPr>
          <w:trHeight w:val="400"/>
        </w:trPr>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lang w:eastAsia="en-US"/>
              </w:rPr>
            </w:pPr>
            <w:r w:rsidRPr="00E0234C">
              <w:rPr>
                <w:rFonts w:ascii="仿宋" w:eastAsia="仿宋" w:hAnsi="仿宋" w:hint="eastAsia"/>
                <w:kern w:val="0"/>
                <w:sz w:val="24"/>
                <w:lang w:eastAsia="en-US"/>
              </w:rPr>
              <w:t>4</w:t>
            </w:r>
          </w:p>
        </w:tc>
        <w:tc>
          <w:tcPr>
            <w:tcW w:w="2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lang w:eastAsia="en-US"/>
              </w:rPr>
            </w:pPr>
            <w:r w:rsidRPr="00E0234C">
              <w:rPr>
                <w:rFonts w:ascii="仿宋" w:eastAsia="仿宋" w:hAnsi="仿宋" w:hint="eastAsia"/>
                <w:kern w:val="0"/>
                <w:sz w:val="24"/>
                <w:lang w:eastAsia="en-US"/>
              </w:rPr>
              <w:t>GB/T 21025-2007</w:t>
            </w:r>
          </w:p>
        </w:tc>
        <w:tc>
          <w:tcPr>
            <w:tcW w:w="51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lang w:eastAsia="en-US"/>
              </w:rPr>
            </w:pPr>
            <w:r w:rsidRPr="00E0234C">
              <w:rPr>
                <w:rFonts w:ascii="仿宋" w:eastAsia="仿宋" w:hAnsi="仿宋" w:hint="eastAsia"/>
                <w:kern w:val="0"/>
                <w:sz w:val="24"/>
                <w:lang w:eastAsia="en-US"/>
              </w:rPr>
              <w:t xml:space="preserve">XML </w:t>
            </w:r>
            <w:r w:rsidRPr="00E0234C">
              <w:rPr>
                <w:rFonts w:ascii="仿宋" w:eastAsia="仿宋" w:hAnsi="仿宋" w:hint="eastAsia"/>
                <w:kern w:val="0"/>
                <w:sz w:val="24"/>
                <w:lang w:eastAsia="en-US"/>
              </w:rPr>
              <w:t>使用指南</w:t>
            </w:r>
          </w:p>
        </w:tc>
      </w:tr>
      <w:tr w:rsidR="00D37917" w:rsidRPr="00E0234C">
        <w:trPr>
          <w:trHeight w:val="400"/>
        </w:trPr>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lang w:eastAsia="en-US"/>
              </w:rPr>
            </w:pPr>
            <w:r w:rsidRPr="00E0234C">
              <w:rPr>
                <w:rFonts w:ascii="仿宋" w:eastAsia="仿宋" w:hAnsi="仿宋" w:hint="eastAsia"/>
                <w:kern w:val="0"/>
                <w:sz w:val="24"/>
                <w:lang w:eastAsia="en-US"/>
              </w:rPr>
              <w:t>5</w:t>
            </w:r>
          </w:p>
        </w:tc>
        <w:tc>
          <w:tcPr>
            <w:tcW w:w="2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lang w:eastAsia="en-US"/>
              </w:rPr>
            </w:pPr>
            <w:r w:rsidRPr="00E0234C">
              <w:rPr>
                <w:rFonts w:ascii="仿宋" w:eastAsia="仿宋" w:hAnsi="仿宋" w:hint="eastAsia"/>
                <w:kern w:val="0"/>
                <w:sz w:val="24"/>
                <w:lang w:eastAsia="en-US"/>
              </w:rPr>
              <w:t>GB/T 28821-1012</w:t>
            </w:r>
          </w:p>
        </w:tc>
        <w:tc>
          <w:tcPr>
            <w:tcW w:w="51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rPr>
            </w:pPr>
            <w:r w:rsidRPr="00E0234C">
              <w:rPr>
                <w:rFonts w:ascii="仿宋" w:eastAsia="仿宋" w:hAnsi="仿宋" w:hint="eastAsia"/>
                <w:kern w:val="0"/>
                <w:sz w:val="24"/>
              </w:rPr>
              <w:t>关系数据管理系统技术要求</w:t>
            </w:r>
          </w:p>
        </w:tc>
      </w:tr>
    </w:tbl>
    <w:p w:rsidR="00D37917" w:rsidRPr="00E0234C" w:rsidRDefault="00E15858">
      <w:pPr>
        <w:autoSpaceDE w:val="0"/>
        <w:autoSpaceDN w:val="0"/>
        <w:spacing w:before="28" w:after="21" w:line="560" w:lineRule="exact"/>
        <w:jc w:val="center"/>
        <w:rPr>
          <w:rFonts w:ascii="仿宋" w:eastAsia="仿宋" w:hAnsi="仿宋" w:cs="仿宋"/>
          <w:b/>
          <w:bCs/>
          <w:kern w:val="0"/>
          <w:sz w:val="28"/>
          <w:szCs w:val="28"/>
        </w:rPr>
      </w:pPr>
      <w:r w:rsidRPr="00E0234C">
        <w:rPr>
          <w:rFonts w:ascii="仿宋" w:eastAsia="仿宋" w:hAnsi="仿宋" w:cs="仿宋" w:hint="eastAsia"/>
          <w:b/>
          <w:bCs/>
          <w:kern w:val="0"/>
          <w:sz w:val="28"/>
          <w:szCs w:val="28"/>
        </w:rPr>
        <w:t>表</w:t>
      </w:r>
      <w:r w:rsidRPr="00E0234C">
        <w:rPr>
          <w:rFonts w:ascii="仿宋" w:eastAsia="仿宋" w:hAnsi="仿宋" w:cs="仿宋" w:hint="eastAsia"/>
          <w:b/>
          <w:bCs/>
          <w:kern w:val="0"/>
          <w:sz w:val="28"/>
          <w:szCs w:val="28"/>
        </w:rPr>
        <w:t xml:space="preserve"> 3 </w:t>
      </w:r>
      <w:r w:rsidRPr="00E0234C">
        <w:rPr>
          <w:rFonts w:ascii="仿宋" w:eastAsia="仿宋" w:hAnsi="仿宋" w:cs="仿宋" w:hint="eastAsia"/>
          <w:b/>
          <w:bCs/>
          <w:kern w:val="0"/>
          <w:sz w:val="28"/>
          <w:szCs w:val="28"/>
        </w:rPr>
        <w:t>大数据相关标准</w:t>
      </w:r>
    </w:p>
    <w:tbl>
      <w:tblPr>
        <w:tblW w:w="8883" w:type="dxa"/>
        <w:tblLayout w:type="fixed"/>
        <w:tblLook w:val="04A0" w:firstRow="1" w:lastRow="0" w:firstColumn="1" w:lastColumn="0" w:noHBand="0" w:noVBand="1"/>
      </w:tblPr>
      <w:tblGrid>
        <w:gridCol w:w="960"/>
        <w:gridCol w:w="2748"/>
        <w:gridCol w:w="5175"/>
      </w:tblGrid>
      <w:tr w:rsidR="00D37917" w:rsidRPr="00E0234C">
        <w:trPr>
          <w:trHeight w:val="400"/>
        </w:trPr>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lang w:eastAsia="en-US"/>
              </w:rPr>
            </w:pPr>
            <w:r w:rsidRPr="00E0234C">
              <w:rPr>
                <w:rFonts w:ascii="仿宋" w:eastAsia="仿宋" w:hAnsi="仿宋" w:hint="eastAsia"/>
                <w:kern w:val="0"/>
                <w:sz w:val="24"/>
                <w:lang w:eastAsia="en-US"/>
              </w:rPr>
              <w:t>6</w:t>
            </w:r>
          </w:p>
        </w:tc>
        <w:tc>
          <w:tcPr>
            <w:tcW w:w="27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lang w:eastAsia="en-US"/>
              </w:rPr>
            </w:pPr>
            <w:r w:rsidRPr="00E0234C">
              <w:rPr>
                <w:rFonts w:ascii="仿宋" w:eastAsia="仿宋" w:hAnsi="仿宋" w:hint="eastAsia"/>
                <w:kern w:val="0"/>
                <w:sz w:val="24"/>
                <w:lang w:eastAsia="en-US"/>
              </w:rPr>
              <w:t>GB/T 38672-2020</w:t>
            </w:r>
          </w:p>
        </w:tc>
        <w:tc>
          <w:tcPr>
            <w:tcW w:w="51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rPr>
            </w:pPr>
            <w:r w:rsidRPr="00E0234C">
              <w:rPr>
                <w:rFonts w:ascii="仿宋" w:eastAsia="仿宋" w:hAnsi="仿宋" w:hint="eastAsia"/>
                <w:kern w:val="0"/>
                <w:sz w:val="24"/>
              </w:rPr>
              <w:t>信息技术</w:t>
            </w:r>
            <w:r w:rsidRPr="00E0234C">
              <w:rPr>
                <w:rFonts w:ascii="仿宋" w:eastAsia="仿宋" w:hAnsi="仿宋" w:hint="eastAsia"/>
                <w:kern w:val="0"/>
                <w:sz w:val="24"/>
              </w:rPr>
              <w:t xml:space="preserve"> </w:t>
            </w:r>
            <w:r w:rsidRPr="00E0234C">
              <w:rPr>
                <w:rFonts w:ascii="仿宋" w:eastAsia="仿宋" w:hAnsi="仿宋" w:hint="eastAsia"/>
                <w:kern w:val="0"/>
                <w:sz w:val="24"/>
              </w:rPr>
              <w:t>大数据接口基本要求</w:t>
            </w:r>
          </w:p>
        </w:tc>
      </w:tr>
      <w:tr w:rsidR="00D37917" w:rsidRPr="00E0234C">
        <w:trPr>
          <w:trHeight w:val="400"/>
        </w:trPr>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lang w:eastAsia="en-US"/>
              </w:rPr>
            </w:pPr>
            <w:r w:rsidRPr="00E0234C">
              <w:rPr>
                <w:rFonts w:ascii="仿宋" w:eastAsia="仿宋" w:hAnsi="仿宋" w:hint="eastAsia"/>
                <w:kern w:val="0"/>
                <w:sz w:val="24"/>
                <w:lang w:eastAsia="en-US"/>
              </w:rPr>
              <w:t>7</w:t>
            </w:r>
          </w:p>
        </w:tc>
        <w:tc>
          <w:tcPr>
            <w:tcW w:w="27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lang w:eastAsia="en-US"/>
              </w:rPr>
            </w:pPr>
            <w:r w:rsidRPr="00E0234C">
              <w:rPr>
                <w:rFonts w:ascii="仿宋" w:eastAsia="仿宋" w:hAnsi="仿宋" w:hint="eastAsia"/>
                <w:kern w:val="0"/>
                <w:sz w:val="24"/>
                <w:lang w:eastAsia="en-US"/>
              </w:rPr>
              <w:t>GB/T 38673-2020</w:t>
            </w:r>
          </w:p>
          <w:p w:rsidR="00D37917" w:rsidRPr="00E0234C" w:rsidRDefault="00D37917">
            <w:pPr>
              <w:autoSpaceDE w:val="0"/>
              <w:autoSpaceDN w:val="0"/>
              <w:jc w:val="center"/>
              <w:rPr>
                <w:rFonts w:ascii="仿宋" w:eastAsia="仿宋" w:hAnsi="仿宋"/>
                <w:kern w:val="0"/>
                <w:sz w:val="24"/>
                <w:lang w:eastAsia="en-US"/>
              </w:rPr>
            </w:pPr>
          </w:p>
        </w:tc>
        <w:tc>
          <w:tcPr>
            <w:tcW w:w="51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rPr>
            </w:pPr>
            <w:r w:rsidRPr="00E0234C">
              <w:rPr>
                <w:rFonts w:ascii="仿宋" w:eastAsia="仿宋" w:hAnsi="仿宋" w:hint="eastAsia"/>
                <w:kern w:val="0"/>
                <w:sz w:val="24"/>
              </w:rPr>
              <w:t>信息技术</w:t>
            </w:r>
            <w:r w:rsidRPr="00E0234C">
              <w:rPr>
                <w:rFonts w:ascii="仿宋" w:eastAsia="仿宋" w:hAnsi="仿宋" w:hint="eastAsia"/>
                <w:kern w:val="0"/>
                <w:sz w:val="24"/>
              </w:rPr>
              <w:t xml:space="preserve"> </w:t>
            </w:r>
            <w:r w:rsidRPr="00E0234C">
              <w:rPr>
                <w:rFonts w:ascii="仿宋" w:eastAsia="仿宋" w:hAnsi="仿宋" w:hint="eastAsia"/>
                <w:kern w:val="0"/>
                <w:sz w:val="24"/>
              </w:rPr>
              <w:t>大数据大数据系统基本要求</w:t>
            </w:r>
          </w:p>
          <w:p w:rsidR="00D37917" w:rsidRPr="00E0234C" w:rsidRDefault="00D37917">
            <w:pPr>
              <w:autoSpaceDE w:val="0"/>
              <w:autoSpaceDN w:val="0"/>
              <w:jc w:val="center"/>
              <w:rPr>
                <w:rFonts w:ascii="仿宋" w:eastAsia="仿宋" w:hAnsi="仿宋"/>
                <w:kern w:val="0"/>
                <w:sz w:val="24"/>
              </w:rPr>
            </w:pPr>
          </w:p>
        </w:tc>
      </w:tr>
      <w:tr w:rsidR="00D37917" w:rsidRPr="00E0234C">
        <w:trPr>
          <w:trHeight w:val="400"/>
        </w:trPr>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lang w:eastAsia="en-US"/>
              </w:rPr>
            </w:pPr>
            <w:r w:rsidRPr="00E0234C">
              <w:rPr>
                <w:rFonts w:ascii="仿宋" w:eastAsia="仿宋" w:hAnsi="仿宋" w:hint="eastAsia"/>
                <w:kern w:val="0"/>
                <w:sz w:val="24"/>
                <w:lang w:eastAsia="en-US"/>
              </w:rPr>
              <w:t>8</w:t>
            </w:r>
          </w:p>
        </w:tc>
        <w:tc>
          <w:tcPr>
            <w:tcW w:w="27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lang w:eastAsia="en-US"/>
              </w:rPr>
            </w:pPr>
            <w:r w:rsidRPr="00E0234C">
              <w:rPr>
                <w:rFonts w:ascii="仿宋" w:eastAsia="仿宋" w:hAnsi="仿宋" w:hint="eastAsia"/>
                <w:kern w:val="0"/>
                <w:sz w:val="24"/>
                <w:lang w:eastAsia="en-US"/>
              </w:rPr>
              <w:t>GB/T 38676-2020</w:t>
            </w:r>
          </w:p>
          <w:p w:rsidR="00D37917" w:rsidRPr="00E0234C" w:rsidRDefault="00D37917">
            <w:pPr>
              <w:autoSpaceDE w:val="0"/>
              <w:autoSpaceDN w:val="0"/>
              <w:jc w:val="center"/>
              <w:rPr>
                <w:rFonts w:ascii="仿宋" w:eastAsia="仿宋" w:hAnsi="仿宋"/>
                <w:kern w:val="0"/>
                <w:sz w:val="24"/>
                <w:lang w:eastAsia="en-US"/>
              </w:rPr>
            </w:pPr>
          </w:p>
        </w:tc>
        <w:tc>
          <w:tcPr>
            <w:tcW w:w="51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rPr>
            </w:pPr>
            <w:r w:rsidRPr="00E0234C">
              <w:rPr>
                <w:rFonts w:ascii="仿宋" w:eastAsia="仿宋" w:hAnsi="仿宋" w:hint="eastAsia"/>
                <w:kern w:val="0"/>
                <w:sz w:val="24"/>
              </w:rPr>
              <w:t>信息技术</w:t>
            </w:r>
            <w:r w:rsidRPr="00E0234C">
              <w:rPr>
                <w:rFonts w:ascii="仿宋" w:eastAsia="仿宋" w:hAnsi="仿宋" w:hint="eastAsia"/>
                <w:kern w:val="0"/>
                <w:sz w:val="24"/>
              </w:rPr>
              <w:t xml:space="preserve"> </w:t>
            </w:r>
            <w:r w:rsidRPr="00E0234C">
              <w:rPr>
                <w:rFonts w:ascii="仿宋" w:eastAsia="仿宋" w:hAnsi="仿宋" w:hint="eastAsia"/>
                <w:kern w:val="0"/>
                <w:sz w:val="24"/>
              </w:rPr>
              <w:t>大数据存储与处理系统功能测试</w:t>
            </w:r>
          </w:p>
          <w:p w:rsidR="00D37917" w:rsidRPr="00E0234C" w:rsidRDefault="00E15858">
            <w:pPr>
              <w:autoSpaceDE w:val="0"/>
              <w:autoSpaceDN w:val="0"/>
              <w:jc w:val="center"/>
              <w:rPr>
                <w:rFonts w:ascii="仿宋" w:eastAsia="仿宋" w:hAnsi="仿宋"/>
                <w:kern w:val="0"/>
                <w:sz w:val="24"/>
                <w:lang w:eastAsia="en-US"/>
              </w:rPr>
            </w:pPr>
            <w:r w:rsidRPr="00E0234C">
              <w:rPr>
                <w:rFonts w:ascii="仿宋" w:eastAsia="仿宋" w:hAnsi="仿宋" w:hint="eastAsia"/>
                <w:kern w:val="0"/>
                <w:sz w:val="24"/>
                <w:lang w:eastAsia="en-US"/>
              </w:rPr>
              <w:t>要求</w:t>
            </w:r>
          </w:p>
          <w:p w:rsidR="00D37917" w:rsidRPr="00E0234C" w:rsidRDefault="00D37917">
            <w:pPr>
              <w:autoSpaceDE w:val="0"/>
              <w:autoSpaceDN w:val="0"/>
              <w:jc w:val="center"/>
              <w:rPr>
                <w:rFonts w:ascii="仿宋" w:eastAsia="仿宋" w:hAnsi="仿宋"/>
                <w:kern w:val="0"/>
                <w:sz w:val="24"/>
                <w:lang w:eastAsia="en-US"/>
              </w:rPr>
            </w:pPr>
          </w:p>
        </w:tc>
      </w:tr>
      <w:tr w:rsidR="00D37917" w:rsidRPr="00E0234C">
        <w:trPr>
          <w:trHeight w:val="400"/>
        </w:trPr>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lang w:eastAsia="en-US"/>
              </w:rPr>
            </w:pPr>
            <w:r w:rsidRPr="00E0234C">
              <w:rPr>
                <w:rFonts w:ascii="仿宋" w:eastAsia="仿宋" w:hAnsi="仿宋" w:hint="eastAsia"/>
                <w:kern w:val="0"/>
                <w:sz w:val="24"/>
                <w:lang w:eastAsia="en-US"/>
              </w:rPr>
              <w:t>9</w:t>
            </w:r>
          </w:p>
        </w:tc>
        <w:tc>
          <w:tcPr>
            <w:tcW w:w="27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lang w:eastAsia="en-US"/>
              </w:rPr>
            </w:pPr>
            <w:r w:rsidRPr="00E0234C">
              <w:rPr>
                <w:rFonts w:ascii="仿宋" w:eastAsia="仿宋" w:hAnsi="仿宋" w:hint="eastAsia"/>
                <w:kern w:val="0"/>
                <w:sz w:val="24"/>
                <w:lang w:eastAsia="en-US"/>
              </w:rPr>
              <w:t>GB/T 38643-2020</w:t>
            </w:r>
          </w:p>
          <w:p w:rsidR="00D37917" w:rsidRPr="00E0234C" w:rsidRDefault="00D37917">
            <w:pPr>
              <w:autoSpaceDE w:val="0"/>
              <w:autoSpaceDN w:val="0"/>
              <w:jc w:val="center"/>
              <w:rPr>
                <w:rFonts w:ascii="仿宋" w:eastAsia="仿宋" w:hAnsi="仿宋"/>
                <w:kern w:val="0"/>
                <w:sz w:val="24"/>
                <w:lang w:eastAsia="en-US"/>
              </w:rPr>
            </w:pPr>
          </w:p>
        </w:tc>
        <w:tc>
          <w:tcPr>
            <w:tcW w:w="51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rPr>
            </w:pPr>
            <w:r w:rsidRPr="00E0234C">
              <w:rPr>
                <w:rFonts w:ascii="仿宋" w:eastAsia="仿宋" w:hAnsi="仿宋" w:hint="eastAsia"/>
                <w:kern w:val="0"/>
                <w:sz w:val="24"/>
              </w:rPr>
              <w:t>信息技术</w:t>
            </w:r>
            <w:r w:rsidRPr="00E0234C">
              <w:rPr>
                <w:rFonts w:ascii="仿宋" w:eastAsia="仿宋" w:hAnsi="仿宋" w:hint="eastAsia"/>
                <w:kern w:val="0"/>
                <w:sz w:val="24"/>
              </w:rPr>
              <w:t xml:space="preserve"> </w:t>
            </w:r>
            <w:r w:rsidRPr="00E0234C">
              <w:rPr>
                <w:rFonts w:ascii="仿宋" w:eastAsia="仿宋" w:hAnsi="仿宋" w:hint="eastAsia"/>
                <w:kern w:val="0"/>
                <w:sz w:val="24"/>
              </w:rPr>
              <w:t>大数据分析系统功能测试要求</w:t>
            </w:r>
          </w:p>
          <w:p w:rsidR="00D37917" w:rsidRPr="00E0234C" w:rsidRDefault="00D37917">
            <w:pPr>
              <w:autoSpaceDE w:val="0"/>
              <w:autoSpaceDN w:val="0"/>
              <w:jc w:val="center"/>
              <w:rPr>
                <w:rFonts w:ascii="仿宋" w:eastAsia="仿宋" w:hAnsi="仿宋"/>
                <w:kern w:val="0"/>
                <w:sz w:val="24"/>
              </w:rPr>
            </w:pPr>
          </w:p>
        </w:tc>
      </w:tr>
      <w:tr w:rsidR="00D37917" w:rsidRPr="00E0234C">
        <w:trPr>
          <w:trHeight w:val="400"/>
        </w:trPr>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lang w:eastAsia="en-US"/>
              </w:rPr>
            </w:pPr>
            <w:r w:rsidRPr="00E0234C">
              <w:rPr>
                <w:rFonts w:ascii="仿宋" w:eastAsia="仿宋" w:hAnsi="仿宋" w:hint="eastAsia"/>
                <w:kern w:val="0"/>
                <w:sz w:val="24"/>
                <w:lang w:eastAsia="en-US"/>
              </w:rPr>
              <w:t>10</w:t>
            </w:r>
          </w:p>
        </w:tc>
        <w:tc>
          <w:tcPr>
            <w:tcW w:w="27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lang w:eastAsia="en-US"/>
              </w:rPr>
            </w:pPr>
            <w:r w:rsidRPr="00E0234C">
              <w:rPr>
                <w:rFonts w:ascii="仿宋" w:eastAsia="仿宋" w:hAnsi="仿宋" w:hint="eastAsia"/>
                <w:kern w:val="0"/>
                <w:sz w:val="24"/>
                <w:lang w:eastAsia="en-US"/>
              </w:rPr>
              <w:t>GB/T 38675-2020</w:t>
            </w:r>
          </w:p>
          <w:p w:rsidR="00D37917" w:rsidRPr="00E0234C" w:rsidRDefault="00D37917">
            <w:pPr>
              <w:autoSpaceDE w:val="0"/>
              <w:autoSpaceDN w:val="0"/>
              <w:jc w:val="center"/>
              <w:rPr>
                <w:rFonts w:ascii="仿宋" w:eastAsia="仿宋" w:hAnsi="仿宋"/>
                <w:kern w:val="0"/>
                <w:sz w:val="24"/>
                <w:lang w:eastAsia="en-US"/>
              </w:rPr>
            </w:pPr>
          </w:p>
        </w:tc>
        <w:tc>
          <w:tcPr>
            <w:tcW w:w="51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rPr>
            </w:pPr>
            <w:r w:rsidRPr="00E0234C">
              <w:rPr>
                <w:rFonts w:ascii="仿宋" w:eastAsia="仿宋" w:hAnsi="仿宋" w:hint="eastAsia"/>
                <w:kern w:val="0"/>
                <w:sz w:val="24"/>
              </w:rPr>
              <w:t>信息技术</w:t>
            </w:r>
            <w:r w:rsidRPr="00E0234C">
              <w:rPr>
                <w:rFonts w:ascii="仿宋" w:eastAsia="仿宋" w:hAnsi="仿宋" w:hint="eastAsia"/>
                <w:kern w:val="0"/>
                <w:sz w:val="24"/>
              </w:rPr>
              <w:t xml:space="preserve"> </w:t>
            </w:r>
            <w:r w:rsidRPr="00E0234C">
              <w:rPr>
                <w:rFonts w:ascii="仿宋" w:eastAsia="仿宋" w:hAnsi="仿宋" w:hint="eastAsia"/>
                <w:kern w:val="0"/>
                <w:sz w:val="24"/>
              </w:rPr>
              <w:t>大数据计算系统通用要求</w:t>
            </w:r>
          </w:p>
        </w:tc>
      </w:tr>
      <w:tr w:rsidR="00D37917" w:rsidRPr="00E0234C">
        <w:trPr>
          <w:trHeight w:val="400"/>
        </w:trPr>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lang w:eastAsia="en-US"/>
              </w:rPr>
            </w:pPr>
            <w:r w:rsidRPr="00E0234C">
              <w:rPr>
                <w:rFonts w:ascii="仿宋" w:eastAsia="仿宋" w:hAnsi="仿宋" w:hint="eastAsia"/>
                <w:kern w:val="0"/>
                <w:sz w:val="24"/>
                <w:lang w:eastAsia="en-US"/>
              </w:rPr>
              <w:t>11</w:t>
            </w:r>
          </w:p>
        </w:tc>
        <w:tc>
          <w:tcPr>
            <w:tcW w:w="27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lang w:eastAsia="en-US"/>
              </w:rPr>
            </w:pPr>
            <w:r w:rsidRPr="00E0234C">
              <w:rPr>
                <w:rFonts w:ascii="仿宋" w:eastAsia="仿宋" w:hAnsi="仿宋" w:hint="eastAsia"/>
                <w:kern w:val="0"/>
                <w:sz w:val="24"/>
                <w:lang w:eastAsia="en-US"/>
              </w:rPr>
              <w:t>GB/T 38633-2020</w:t>
            </w:r>
          </w:p>
          <w:p w:rsidR="00D37917" w:rsidRPr="00E0234C" w:rsidRDefault="00D37917">
            <w:pPr>
              <w:autoSpaceDE w:val="0"/>
              <w:autoSpaceDN w:val="0"/>
              <w:jc w:val="center"/>
              <w:rPr>
                <w:rFonts w:ascii="仿宋" w:eastAsia="仿宋" w:hAnsi="仿宋"/>
                <w:kern w:val="0"/>
                <w:sz w:val="24"/>
                <w:lang w:eastAsia="en-US"/>
              </w:rPr>
            </w:pPr>
          </w:p>
        </w:tc>
        <w:tc>
          <w:tcPr>
            <w:tcW w:w="51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rPr>
            </w:pPr>
            <w:r w:rsidRPr="00E0234C">
              <w:rPr>
                <w:rFonts w:ascii="仿宋" w:eastAsia="仿宋" w:hAnsi="仿宋" w:hint="eastAsia"/>
                <w:kern w:val="0"/>
                <w:sz w:val="24"/>
              </w:rPr>
              <w:t>信息技术</w:t>
            </w:r>
            <w:r w:rsidRPr="00E0234C">
              <w:rPr>
                <w:rFonts w:ascii="仿宋" w:eastAsia="仿宋" w:hAnsi="仿宋" w:hint="eastAsia"/>
                <w:kern w:val="0"/>
                <w:sz w:val="24"/>
              </w:rPr>
              <w:t xml:space="preserve"> </w:t>
            </w:r>
            <w:r w:rsidRPr="00E0234C">
              <w:rPr>
                <w:rFonts w:ascii="仿宋" w:eastAsia="仿宋" w:hAnsi="仿宋" w:hint="eastAsia"/>
                <w:kern w:val="0"/>
                <w:sz w:val="24"/>
              </w:rPr>
              <w:t>大数据系统运维和管理功能要求</w:t>
            </w:r>
          </w:p>
          <w:p w:rsidR="00D37917" w:rsidRPr="00E0234C" w:rsidRDefault="00D37917">
            <w:pPr>
              <w:autoSpaceDE w:val="0"/>
              <w:autoSpaceDN w:val="0"/>
              <w:jc w:val="center"/>
              <w:rPr>
                <w:rFonts w:ascii="仿宋" w:eastAsia="仿宋" w:hAnsi="仿宋"/>
                <w:kern w:val="0"/>
                <w:sz w:val="24"/>
              </w:rPr>
            </w:pPr>
          </w:p>
        </w:tc>
      </w:tr>
      <w:tr w:rsidR="00D37917" w:rsidRPr="00E0234C">
        <w:trPr>
          <w:trHeight w:val="400"/>
        </w:trPr>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lang w:eastAsia="en-US"/>
              </w:rPr>
            </w:pPr>
            <w:r w:rsidRPr="00E0234C">
              <w:rPr>
                <w:rFonts w:ascii="仿宋" w:eastAsia="仿宋" w:hAnsi="仿宋" w:hint="eastAsia"/>
                <w:kern w:val="0"/>
                <w:sz w:val="24"/>
                <w:lang w:eastAsia="en-US"/>
              </w:rPr>
              <w:t>12</w:t>
            </w:r>
          </w:p>
        </w:tc>
        <w:tc>
          <w:tcPr>
            <w:tcW w:w="27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lang w:eastAsia="en-US"/>
              </w:rPr>
            </w:pPr>
            <w:r w:rsidRPr="00E0234C">
              <w:rPr>
                <w:rFonts w:ascii="仿宋" w:eastAsia="仿宋" w:hAnsi="仿宋" w:hint="eastAsia"/>
                <w:kern w:val="0"/>
                <w:sz w:val="24"/>
                <w:lang w:eastAsia="en-US"/>
              </w:rPr>
              <w:t>GB/T 38672-2020</w:t>
            </w:r>
          </w:p>
          <w:p w:rsidR="00D37917" w:rsidRPr="00E0234C" w:rsidRDefault="00D37917">
            <w:pPr>
              <w:autoSpaceDE w:val="0"/>
              <w:autoSpaceDN w:val="0"/>
              <w:jc w:val="center"/>
              <w:rPr>
                <w:rFonts w:ascii="仿宋" w:eastAsia="仿宋" w:hAnsi="仿宋"/>
                <w:kern w:val="0"/>
                <w:sz w:val="24"/>
                <w:lang w:eastAsia="en-US"/>
              </w:rPr>
            </w:pPr>
          </w:p>
        </w:tc>
        <w:tc>
          <w:tcPr>
            <w:tcW w:w="51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rPr>
            </w:pPr>
            <w:r w:rsidRPr="00E0234C">
              <w:rPr>
                <w:rFonts w:ascii="仿宋" w:eastAsia="仿宋" w:hAnsi="仿宋" w:hint="eastAsia"/>
                <w:kern w:val="0"/>
                <w:sz w:val="24"/>
              </w:rPr>
              <w:t>信息技术</w:t>
            </w:r>
            <w:r w:rsidRPr="00E0234C">
              <w:rPr>
                <w:rFonts w:ascii="仿宋" w:eastAsia="仿宋" w:hAnsi="仿宋" w:hint="eastAsia"/>
                <w:kern w:val="0"/>
                <w:sz w:val="24"/>
              </w:rPr>
              <w:t xml:space="preserve"> </w:t>
            </w:r>
            <w:r w:rsidRPr="00E0234C">
              <w:rPr>
                <w:rFonts w:ascii="仿宋" w:eastAsia="仿宋" w:hAnsi="仿宋" w:hint="eastAsia"/>
                <w:kern w:val="0"/>
                <w:sz w:val="24"/>
              </w:rPr>
              <w:t>大数据接口基本要求</w:t>
            </w:r>
          </w:p>
          <w:p w:rsidR="00D37917" w:rsidRPr="00E0234C" w:rsidRDefault="00D37917">
            <w:pPr>
              <w:autoSpaceDE w:val="0"/>
              <w:autoSpaceDN w:val="0"/>
              <w:jc w:val="center"/>
              <w:rPr>
                <w:rFonts w:ascii="仿宋" w:eastAsia="仿宋" w:hAnsi="仿宋"/>
                <w:kern w:val="0"/>
                <w:sz w:val="24"/>
              </w:rPr>
            </w:pPr>
          </w:p>
        </w:tc>
      </w:tr>
      <w:tr w:rsidR="00D37917" w:rsidRPr="00E0234C">
        <w:trPr>
          <w:trHeight w:val="400"/>
        </w:trPr>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lang w:eastAsia="en-US"/>
              </w:rPr>
            </w:pPr>
            <w:r w:rsidRPr="00E0234C">
              <w:rPr>
                <w:rFonts w:ascii="仿宋" w:eastAsia="仿宋" w:hAnsi="仿宋" w:hint="eastAsia"/>
                <w:kern w:val="0"/>
                <w:sz w:val="24"/>
                <w:lang w:eastAsia="en-US"/>
              </w:rPr>
              <w:t>13</w:t>
            </w:r>
          </w:p>
        </w:tc>
        <w:tc>
          <w:tcPr>
            <w:tcW w:w="27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lang w:eastAsia="en-US"/>
              </w:rPr>
            </w:pPr>
            <w:r w:rsidRPr="00E0234C">
              <w:rPr>
                <w:rFonts w:ascii="仿宋" w:eastAsia="仿宋" w:hAnsi="仿宋" w:hint="eastAsia"/>
                <w:kern w:val="0"/>
                <w:sz w:val="24"/>
                <w:lang w:eastAsia="en-US"/>
              </w:rPr>
              <w:t>GB/T 38673-2020</w:t>
            </w:r>
          </w:p>
          <w:p w:rsidR="00D37917" w:rsidRPr="00E0234C" w:rsidRDefault="00D37917">
            <w:pPr>
              <w:autoSpaceDE w:val="0"/>
              <w:autoSpaceDN w:val="0"/>
              <w:jc w:val="center"/>
              <w:rPr>
                <w:rFonts w:ascii="仿宋" w:eastAsia="仿宋" w:hAnsi="仿宋"/>
                <w:kern w:val="0"/>
                <w:sz w:val="24"/>
                <w:lang w:eastAsia="en-US"/>
              </w:rPr>
            </w:pPr>
          </w:p>
        </w:tc>
        <w:tc>
          <w:tcPr>
            <w:tcW w:w="51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rPr>
            </w:pPr>
            <w:r w:rsidRPr="00E0234C">
              <w:rPr>
                <w:rFonts w:ascii="仿宋" w:eastAsia="仿宋" w:hAnsi="仿宋" w:hint="eastAsia"/>
                <w:kern w:val="0"/>
                <w:sz w:val="24"/>
              </w:rPr>
              <w:t>信息技术</w:t>
            </w:r>
            <w:r w:rsidRPr="00E0234C">
              <w:rPr>
                <w:rFonts w:ascii="仿宋" w:eastAsia="仿宋" w:hAnsi="仿宋" w:hint="eastAsia"/>
                <w:kern w:val="0"/>
                <w:sz w:val="24"/>
              </w:rPr>
              <w:t xml:space="preserve"> </w:t>
            </w:r>
            <w:r w:rsidRPr="00E0234C">
              <w:rPr>
                <w:rFonts w:ascii="仿宋" w:eastAsia="仿宋" w:hAnsi="仿宋" w:hint="eastAsia"/>
                <w:kern w:val="0"/>
                <w:sz w:val="24"/>
              </w:rPr>
              <w:t>大数据大数据系统基本要求</w:t>
            </w:r>
          </w:p>
          <w:p w:rsidR="00D37917" w:rsidRPr="00E0234C" w:rsidRDefault="00D37917">
            <w:pPr>
              <w:autoSpaceDE w:val="0"/>
              <w:autoSpaceDN w:val="0"/>
              <w:jc w:val="center"/>
              <w:rPr>
                <w:rFonts w:ascii="仿宋" w:eastAsia="仿宋" w:hAnsi="仿宋"/>
                <w:kern w:val="0"/>
                <w:sz w:val="24"/>
              </w:rPr>
            </w:pPr>
          </w:p>
        </w:tc>
      </w:tr>
    </w:tbl>
    <w:p w:rsidR="00D37917" w:rsidRPr="00E0234C" w:rsidRDefault="00E15858">
      <w:pPr>
        <w:autoSpaceDE w:val="0"/>
        <w:autoSpaceDN w:val="0"/>
        <w:spacing w:before="28" w:after="21" w:line="560" w:lineRule="exact"/>
        <w:jc w:val="center"/>
        <w:rPr>
          <w:rFonts w:ascii="仿宋" w:eastAsia="仿宋" w:hAnsi="仿宋" w:cs="仿宋"/>
          <w:b/>
          <w:bCs/>
          <w:kern w:val="0"/>
          <w:sz w:val="28"/>
          <w:szCs w:val="28"/>
          <w:lang w:eastAsia="en-US"/>
        </w:rPr>
      </w:pPr>
      <w:r w:rsidRPr="00E0234C">
        <w:rPr>
          <w:rFonts w:ascii="仿宋" w:eastAsia="仿宋" w:hAnsi="仿宋" w:cs="仿宋" w:hint="eastAsia"/>
          <w:b/>
          <w:bCs/>
          <w:kern w:val="0"/>
          <w:sz w:val="28"/>
          <w:szCs w:val="28"/>
        </w:rPr>
        <w:lastRenderedPageBreak/>
        <w:t>表</w:t>
      </w:r>
      <w:r w:rsidRPr="00E0234C">
        <w:rPr>
          <w:rFonts w:ascii="仿宋" w:eastAsia="仿宋" w:hAnsi="仿宋" w:cs="仿宋" w:hint="eastAsia"/>
          <w:b/>
          <w:bCs/>
          <w:kern w:val="0"/>
          <w:sz w:val="28"/>
          <w:szCs w:val="28"/>
        </w:rPr>
        <w:t xml:space="preserve">4 </w:t>
      </w:r>
      <w:r w:rsidRPr="00E0234C">
        <w:rPr>
          <w:rFonts w:ascii="仿宋" w:eastAsia="仿宋" w:hAnsi="仿宋" w:cs="仿宋" w:hint="eastAsia"/>
          <w:b/>
          <w:bCs/>
          <w:kern w:val="0"/>
          <w:sz w:val="28"/>
          <w:szCs w:val="28"/>
        </w:rPr>
        <w:t>软件开发标准</w:t>
      </w:r>
    </w:p>
    <w:tbl>
      <w:tblPr>
        <w:tblW w:w="8883" w:type="dxa"/>
        <w:tblLayout w:type="fixed"/>
        <w:tblLook w:val="04A0" w:firstRow="1" w:lastRow="0" w:firstColumn="1" w:lastColumn="0" w:noHBand="0" w:noVBand="1"/>
      </w:tblPr>
      <w:tblGrid>
        <w:gridCol w:w="960"/>
        <w:gridCol w:w="2748"/>
        <w:gridCol w:w="5175"/>
      </w:tblGrid>
      <w:tr w:rsidR="00D37917" w:rsidRPr="00E0234C">
        <w:trPr>
          <w:trHeight w:val="400"/>
        </w:trPr>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lang w:eastAsia="en-US"/>
              </w:rPr>
            </w:pPr>
            <w:r w:rsidRPr="00E0234C">
              <w:rPr>
                <w:rFonts w:ascii="仿宋" w:eastAsia="仿宋" w:hAnsi="仿宋" w:hint="eastAsia"/>
                <w:kern w:val="0"/>
                <w:sz w:val="24"/>
                <w:lang w:eastAsia="en-US"/>
              </w:rPr>
              <w:t>14</w:t>
            </w:r>
          </w:p>
        </w:tc>
        <w:tc>
          <w:tcPr>
            <w:tcW w:w="27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lang w:eastAsia="en-US"/>
              </w:rPr>
            </w:pPr>
            <w:r w:rsidRPr="00E0234C">
              <w:rPr>
                <w:rFonts w:ascii="仿宋" w:eastAsia="仿宋" w:hAnsi="仿宋" w:hint="eastAsia"/>
                <w:kern w:val="0"/>
                <w:sz w:val="24"/>
                <w:lang w:eastAsia="en-US"/>
              </w:rPr>
              <w:t>GB/T 8566-2001</w:t>
            </w:r>
          </w:p>
        </w:tc>
        <w:tc>
          <w:tcPr>
            <w:tcW w:w="51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rPr>
            </w:pPr>
            <w:r w:rsidRPr="00E0234C">
              <w:rPr>
                <w:rFonts w:ascii="仿宋" w:eastAsia="仿宋" w:hAnsi="仿宋" w:hint="eastAsia"/>
                <w:kern w:val="0"/>
                <w:sz w:val="24"/>
              </w:rPr>
              <w:t>信息技术软件生存周期过程</w:t>
            </w:r>
          </w:p>
        </w:tc>
      </w:tr>
      <w:tr w:rsidR="00D37917" w:rsidRPr="00E0234C">
        <w:trPr>
          <w:trHeight w:val="400"/>
        </w:trPr>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lang w:eastAsia="en-US"/>
              </w:rPr>
            </w:pPr>
            <w:r w:rsidRPr="00E0234C">
              <w:rPr>
                <w:rFonts w:ascii="仿宋" w:eastAsia="仿宋" w:hAnsi="仿宋" w:hint="eastAsia"/>
                <w:kern w:val="0"/>
                <w:sz w:val="24"/>
                <w:lang w:eastAsia="en-US"/>
              </w:rPr>
              <w:t>15</w:t>
            </w:r>
          </w:p>
        </w:tc>
        <w:tc>
          <w:tcPr>
            <w:tcW w:w="27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lang w:eastAsia="en-US"/>
              </w:rPr>
            </w:pPr>
            <w:r w:rsidRPr="00E0234C">
              <w:rPr>
                <w:rFonts w:ascii="仿宋" w:eastAsia="仿宋" w:hAnsi="仿宋" w:hint="eastAsia"/>
                <w:kern w:val="0"/>
                <w:sz w:val="24"/>
                <w:lang w:eastAsia="en-US"/>
              </w:rPr>
              <w:t>GB/T 15853-1995</w:t>
            </w:r>
          </w:p>
        </w:tc>
        <w:tc>
          <w:tcPr>
            <w:tcW w:w="51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lang w:eastAsia="en-US"/>
              </w:rPr>
            </w:pPr>
            <w:r w:rsidRPr="00E0234C">
              <w:rPr>
                <w:rFonts w:ascii="仿宋" w:eastAsia="仿宋" w:hAnsi="仿宋" w:hint="eastAsia"/>
                <w:kern w:val="0"/>
                <w:sz w:val="24"/>
                <w:lang w:eastAsia="en-US"/>
              </w:rPr>
              <w:t>软件支持环境</w:t>
            </w:r>
          </w:p>
        </w:tc>
      </w:tr>
      <w:tr w:rsidR="00D37917" w:rsidRPr="00E0234C">
        <w:trPr>
          <w:trHeight w:val="400"/>
        </w:trPr>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lang w:eastAsia="en-US"/>
              </w:rPr>
            </w:pPr>
            <w:r w:rsidRPr="00E0234C">
              <w:rPr>
                <w:rFonts w:ascii="仿宋" w:eastAsia="仿宋" w:hAnsi="仿宋" w:hint="eastAsia"/>
                <w:kern w:val="0"/>
                <w:sz w:val="24"/>
                <w:lang w:eastAsia="en-US"/>
              </w:rPr>
              <w:t>16</w:t>
            </w:r>
          </w:p>
        </w:tc>
        <w:tc>
          <w:tcPr>
            <w:tcW w:w="27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lang w:eastAsia="en-US"/>
              </w:rPr>
            </w:pPr>
            <w:r w:rsidRPr="00E0234C">
              <w:rPr>
                <w:rFonts w:ascii="仿宋" w:eastAsia="仿宋" w:hAnsi="仿宋" w:hint="eastAsia"/>
                <w:kern w:val="0"/>
                <w:sz w:val="24"/>
                <w:lang w:eastAsia="en-US"/>
              </w:rPr>
              <w:t>GB/T 14079-1993</w:t>
            </w:r>
          </w:p>
        </w:tc>
        <w:tc>
          <w:tcPr>
            <w:tcW w:w="51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lang w:eastAsia="en-US"/>
              </w:rPr>
            </w:pPr>
            <w:r w:rsidRPr="00E0234C">
              <w:rPr>
                <w:rFonts w:ascii="仿宋" w:eastAsia="仿宋" w:hAnsi="仿宋" w:hint="eastAsia"/>
                <w:kern w:val="0"/>
                <w:sz w:val="24"/>
                <w:lang w:eastAsia="en-US"/>
              </w:rPr>
              <w:t>软件维护指南</w:t>
            </w:r>
          </w:p>
        </w:tc>
      </w:tr>
      <w:tr w:rsidR="00D37917" w:rsidRPr="00E0234C">
        <w:trPr>
          <w:trHeight w:val="400"/>
        </w:trPr>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lang w:eastAsia="en-US"/>
              </w:rPr>
            </w:pPr>
            <w:r w:rsidRPr="00E0234C">
              <w:rPr>
                <w:rFonts w:ascii="仿宋" w:eastAsia="仿宋" w:hAnsi="仿宋" w:hint="eastAsia"/>
                <w:kern w:val="0"/>
                <w:sz w:val="24"/>
                <w:lang w:eastAsia="en-US"/>
              </w:rPr>
              <w:t>17</w:t>
            </w:r>
          </w:p>
        </w:tc>
        <w:tc>
          <w:tcPr>
            <w:tcW w:w="27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lang w:eastAsia="en-US"/>
              </w:rPr>
            </w:pPr>
            <w:hyperlink r:id="rId12" w:tooltip="https://openstd.samr.gov.cn/bzgk/gb/javascript:void(0)" w:history="1">
              <w:r w:rsidRPr="00E0234C">
                <w:rPr>
                  <w:rFonts w:ascii="仿宋" w:eastAsia="仿宋" w:hAnsi="仿宋" w:hint="eastAsia"/>
                  <w:kern w:val="0"/>
                  <w:sz w:val="24"/>
                  <w:lang w:eastAsia="en-US"/>
                </w:rPr>
                <w:t>GB/T 22032</w:t>
              </w:r>
              <w:r w:rsidRPr="00E0234C">
                <w:rPr>
                  <w:rFonts w:ascii="仿宋" w:eastAsia="仿宋" w:hAnsi="仿宋" w:hint="eastAsia"/>
                  <w:kern w:val="0"/>
                  <w:sz w:val="24"/>
                  <w:lang w:eastAsia="en-US"/>
                </w:rPr>
                <w:t>—</w:t>
              </w:r>
              <w:r w:rsidRPr="00E0234C">
                <w:rPr>
                  <w:rFonts w:ascii="仿宋" w:eastAsia="仿宋" w:hAnsi="仿宋" w:hint="eastAsia"/>
                  <w:kern w:val="0"/>
                  <w:sz w:val="24"/>
                  <w:lang w:eastAsia="en-US"/>
                </w:rPr>
                <w:t>2021</w:t>
              </w:r>
            </w:hyperlink>
          </w:p>
        </w:tc>
        <w:tc>
          <w:tcPr>
            <w:tcW w:w="51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rPr>
            </w:pPr>
            <w:hyperlink r:id="rId13" w:tooltip="https://openstd.samr.gov.cn/bzgk/gb/javascript:void(0)" w:history="1">
              <w:r w:rsidRPr="00E0234C">
                <w:rPr>
                  <w:rFonts w:ascii="仿宋" w:eastAsia="仿宋" w:hAnsi="仿宋" w:hint="eastAsia"/>
                  <w:kern w:val="0"/>
                  <w:sz w:val="24"/>
                </w:rPr>
                <w:t>系统与软件工程</w:t>
              </w:r>
              <w:r w:rsidRPr="00E0234C">
                <w:rPr>
                  <w:rFonts w:ascii="仿宋" w:eastAsia="仿宋" w:hAnsi="仿宋" w:hint="eastAsia"/>
                  <w:kern w:val="0"/>
                  <w:sz w:val="24"/>
                </w:rPr>
                <w:t xml:space="preserve"> </w:t>
              </w:r>
              <w:r w:rsidRPr="00E0234C">
                <w:rPr>
                  <w:rFonts w:ascii="仿宋" w:eastAsia="仿宋" w:hAnsi="仿宋" w:hint="eastAsia"/>
                  <w:kern w:val="0"/>
                  <w:sz w:val="24"/>
                </w:rPr>
                <w:t>系统生存周期过程</w:t>
              </w:r>
            </w:hyperlink>
          </w:p>
        </w:tc>
      </w:tr>
      <w:tr w:rsidR="00D37917" w:rsidRPr="00E0234C">
        <w:trPr>
          <w:trHeight w:val="400"/>
        </w:trPr>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lang w:eastAsia="en-US"/>
              </w:rPr>
            </w:pPr>
            <w:r w:rsidRPr="00E0234C">
              <w:rPr>
                <w:rFonts w:ascii="仿宋" w:eastAsia="仿宋" w:hAnsi="仿宋" w:hint="eastAsia"/>
                <w:kern w:val="0"/>
                <w:sz w:val="24"/>
                <w:lang w:eastAsia="en-US"/>
              </w:rPr>
              <w:t>18</w:t>
            </w:r>
          </w:p>
        </w:tc>
        <w:tc>
          <w:tcPr>
            <w:tcW w:w="27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lang w:eastAsia="en-US"/>
              </w:rPr>
            </w:pPr>
            <w:r w:rsidRPr="00E0234C">
              <w:rPr>
                <w:rFonts w:ascii="仿宋" w:eastAsia="仿宋" w:hAnsi="仿宋" w:hint="eastAsia"/>
                <w:kern w:val="0"/>
                <w:sz w:val="24"/>
                <w:lang w:eastAsia="en-US"/>
              </w:rPr>
              <w:t>GB/T 17544-1998</w:t>
            </w:r>
          </w:p>
        </w:tc>
        <w:tc>
          <w:tcPr>
            <w:tcW w:w="51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7917" w:rsidRPr="00E0234C" w:rsidRDefault="00E15858">
            <w:pPr>
              <w:autoSpaceDE w:val="0"/>
              <w:autoSpaceDN w:val="0"/>
              <w:jc w:val="center"/>
              <w:rPr>
                <w:rFonts w:ascii="仿宋" w:eastAsia="仿宋" w:hAnsi="仿宋"/>
                <w:kern w:val="0"/>
                <w:sz w:val="24"/>
              </w:rPr>
            </w:pPr>
            <w:r w:rsidRPr="00E0234C">
              <w:rPr>
                <w:rFonts w:ascii="仿宋" w:eastAsia="仿宋" w:hAnsi="仿宋" w:hint="eastAsia"/>
                <w:kern w:val="0"/>
                <w:sz w:val="24"/>
              </w:rPr>
              <w:t>信息技术软件包质量要求和测</w:t>
            </w:r>
            <w:r w:rsidRPr="00E0234C">
              <w:rPr>
                <w:rFonts w:ascii="仿宋" w:eastAsia="仿宋" w:hAnsi="仿宋" w:hint="eastAsia"/>
                <w:kern w:val="0"/>
                <w:sz w:val="24"/>
              </w:rPr>
              <w:t>试</w:t>
            </w:r>
          </w:p>
        </w:tc>
      </w:tr>
    </w:tbl>
    <w:p w:rsidR="00D37917" w:rsidRPr="00E0234C" w:rsidRDefault="00E15858">
      <w:pPr>
        <w:numPr>
          <w:ilvl w:val="0"/>
          <w:numId w:val="4"/>
        </w:numPr>
        <w:autoSpaceDE w:val="0"/>
        <w:autoSpaceDN w:val="0"/>
        <w:spacing w:before="28" w:after="21"/>
        <w:ind w:left="226"/>
        <w:jc w:val="left"/>
        <w:outlineLvl w:val="0"/>
        <w:rPr>
          <w:rFonts w:ascii="仿宋" w:eastAsia="仿宋" w:hAnsi="仿宋" w:cs="仿宋_GB2312" w:hint="eastAsia"/>
          <w:kern w:val="0"/>
          <w:sz w:val="32"/>
          <w:szCs w:val="22"/>
          <w:lang w:eastAsia="en-US"/>
        </w:rPr>
      </w:pPr>
      <w:bookmarkStart w:id="6" w:name="_Toc132192280"/>
      <w:bookmarkStart w:id="7" w:name="_Toc61040330"/>
      <w:r w:rsidRPr="00E0234C">
        <w:rPr>
          <w:rFonts w:ascii="仿宋" w:eastAsia="仿宋" w:hAnsi="仿宋" w:cs="仿宋_GB2312" w:hint="eastAsia"/>
          <w:kern w:val="0"/>
          <w:sz w:val="32"/>
          <w:szCs w:val="22"/>
          <w:lang w:eastAsia="en-US"/>
        </w:rPr>
        <w:t>技术环境</w:t>
      </w:r>
    </w:p>
    <w:p w:rsidR="00D37917" w:rsidRPr="00E0234C" w:rsidRDefault="00E15858">
      <w:pPr>
        <w:autoSpaceDE w:val="0"/>
        <w:autoSpaceDN w:val="0"/>
        <w:spacing w:before="28" w:after="21" w:line="560" w:lineRule="exact"/>
        <w:ind w:firstLineChars="200" w:firstLine="562"/>
        <w:jc w:val="left"/>
        <w:outlineLvl w:val="2"/>
        <w:rPr>
          <w:rFonts w:ascii="仿宋" w:eastAsia="仿宋" w:hAnsi="仿宋" w:cs="仿宋"/>
          <w:b/>
          <w:bCs/>
          <w:kern w:val="0"/>
          <w:sz w:val="28"/>
          <w:szCs w:val="28"/>
        </w:rPr>
      </w:pPr>
      <w:r w:rsidRPr="00E0234C">
        <w:rPr>
          <w:rFonts w:ascii="仿宋" w:eastAsia="仿宋" w:hAnsi="仿宋" w:cs="仿宋" w:hint="eastAsia"/>
          <w:b/>
          <w:bCs/>
          <w:kern w:val="0"/>
          <w:sz w:val="28"/>
          <w:szCs w:val="28"/>
        </w:rPr>
        <w:t>（一）竞赛环境</w:t>
      </w:r>
      <w:bookmarkEnd w:id="6"/>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1.</w:t>
      </w:r>
      <w:r w:rsidRPr="00E0234C">
        <w:rPr>
          <w:rFonts w:ascii="仿宋" w:eastAsia="仿宋" w:hAnsi="仿宋" w:cs="宋体" w:hint="eastAsia"/>
          <w:sz w:val="28"/>
          <w:szCs w:val="28"/>
          <w:lang w:bidi="zh-CN"/>
        </w:rPr>
        <w:t>竞赛场地。现场保证良好的采光、照明和通风，提供稳定的水、电和供电应急设备，同时提供指导教师休息场所。</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2.</w:t>
      </w:r>
      <w:r w:rsidRPr="00E0234C">
        <w:rPr>
          <w:rFonts w:ascii="仿宋" w:eastAsia="仿宋" w:hAnsi="仿宋" w:cs="宋体" w:hint="eastAsia"/>
          <w:sz w:val="28"/>
          <w:szCs w:val="28"/>
          <w:lang w:bidi="zh-CN"/>
        </w:rPr>
        <w:t>竞赛设备。所有竞赛设备由承办院校负责提供和保障，竞赛区按照参赛队数量准备比赛所需的软硬件平台，为参赛队提供标准竞赛设备。</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3.</w:t>
      </w:r>
      <w:r w:rsidRPr="00E0234C">
        <w:rPr>
          <w:rFonts w:ascii="仿宋" w:eastAsia="仿宋" w:hAnsi="仿宋" w:cs="宋体" w:hint="eastAsia"/>
          <w:sz w:val="28"/>
          <w:szCs w:val="28"/>
          <w:lang w:bidi="zh-CN"/>
        </w:rPr>
        <w:t>竞赛工位。每个工位上标明编号，工作台上面摆放</w:t>
      </w:r>
      <w:r w:rsidRPr="00E0234C">
        <w:rPr>
          <w:rFonts w:ascii="仿宋" w:eastAsia="仿宋" w:hAnsi="仿宋" w:cs="宋体" w:hint="eastAsia"/>
          <w:sz w:val="28"/>
          <w:szCs w:val="28"/>
          <w:lang w:bidi="zh-CN"/>
        </w:rPr>
        <w:t>3</w:t>
      </w:r>
      <w:r w:rsidRPr="00E0234C">
        <w:rPr>
          <w:rFonts w:ascii="仿宋" w:eastAsia="仿宋" w:hAnsi="仿宋" w:cs="宋体" w:hint="eastAsia"/>
          <w:sz w:val="28"/>
          <w:szCs w:val="28"/>
          <w:lang w:bidi="zh-CN"/>
        </w:rPr>
        <w:t>台</w:t>
      </w:r>
      <w:r w:rsidRPr="00E0234C">
        <w:rPr>
          <w:rFonts w:ascii="仿宋" w:eastAsia="仿宋" w:hAnsi="仿宋" w:cs="宋体" w:hint="eastAsia"/>
          <w:sz w:val="28"/>
          <w:szCs w:val="28"/>
          <w:lang w:bidi="zh-CN"/>
        </w:rPr>
        <w:t>计算</w:t>
      </w:r>
      <w:r w:rsidRPr="00E0234C">
        <w:rPr>
          <w:rFonts w:ascii="仿宋" w:eastAsia="仿宋" w:hAnsi="仿宋" w:cs="宋体" w:hint="eastAsia"/>
          <w:sz w:val="28"/>
          <w:szCs w:val="28"/>
          <w:lang w:bidi="zh-CN"/>
        </w:rPr>
        <w:t>机，并安装竞赛所需的相关软件；赛场全程视频监控。</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4.</w:t>
      </w:r>
      <w:r w:rsidRPr="00E0234C">
        <w:rPr>
          <w:rFonts w:ascii="仿宋" w:eastAsia="仿宋" w:hAnsi="仿宋" w:cs="宋体" w:hint="eastAsia"/>
          <w:sz w:val="28"/>
          <w:szCs w:val="28"/>
          <w:lang w:bidi="zh-CN"/>
        </w:rPr>
        <w:t>裁判区。裁判休息的区域。</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5.</w:t>
      </w:r>
      <w:r w:rsidRPr="00E0234C">
        <w:rPr>
          <w:rFonts w:ascii="仿宋" w:eastAsia="仿宋" w:hAnsi="仿宋" w:cs="宋体" w:hint="eastAsia"/>
          <w:sz w:val="28"/>
          <w:szCs w:val="28"/>
          <w:lang w:bidi="zh-CN"/>
        </w:rPr>
        <w:t>技术支持区。具备电脑、打印机、备用机器等，主要对选手的工位进行技术保障。</w:t>
      </w:r>
    </w:p>
    <w:p w:rsidR="00D37917" w:rsidRPr="00E0234C" w:rsidRDefault="00E15858">
      <w:pPr>
        <w:autoSpaceDE w:val="0"/>
        <w:autoSpaceDN w:val="0"/>
        <w:spacing w:before="28" w:after="21" w:line="560" w:lineRule="exact"/>
        <w:ind w:firstLineChars="200" w:firstLine="562"/>
        <w:jc w:val="left"/>
        <w:outlineLvl w:val="2"/>
        <w:rPr>
          <w:rFonts w:ascii="仿宋" w:eastAsia="仿宋" w:hAnsi="仿宋"/>
        </w:rPr>
      </w:pPr>
      <w:bookmarkStart w:id="8" w:name="_Toc132192281"/>
      <w:r w:rsidRPr="00E0234C">
        <w:rPr>
          <w:rFonts w:ascii="仿宋" w:eastAsia="仿宋" w:hAnsi="仿宋" w:cs="仿宋" w:hint="eastAsia"/>
          <w:b/>
          <w:bCs/>
          <w:kern w:val="0"/>
          <w:sz w:val="28"/>
          <w:szCs w:val="28"/>
        </w:rPr>
        <w:t>（二）选手竞赛设备</w:t>
      </w:r>
      <w:bookmarkEnd w:id="8"/>
    </w:p>
    <w:p w:rsidR="00D37917" w:rsidRPr="00E0234C" w:rsidRDefault="00E15858" w:rsidP="00E0234C">
      <w:pPr>
        <w:adjustRightInd w:val="0"/>
        <w:snapToGrid w:val="0"/>
        <w:spacing w:line="560" w:lineRule="exact"/>
        <w:ind w:firstLineChars="200" w:firstLine="562"/>
        <w:rPr>
          <w:rFonts w:ascii="仿宋" w:eastAsia="仿宋" w:hAnsi="仿宋"/>
        </w:rPr>
      </w:pPr>
      <w:bookmarkStart w:id="9" w:name="_Toc61040336"/>
      <w:bookmarkEnd w:id="7"/>
      <w:r w:rsidRPr="00E0234C">
        <w:rPr>
          <w:rFonts w:ascii="仿宋" w:eastAsia="仿宋" w:hAnsi="仿宋" w:cs="宋体" w:hint="eastAsia"/>
          <w:b/>
          <w:bCs/>
          <w:sz w:val="28"/>
          <w:szCs w:val="28"/>
          <w:lang w:bidi="zh-CN"/>
        </w:rPr>
        <w:t>1.</w:t>
      </w:r>
      <w:r w:rsidRPr="00E0234C">
        <w:rPr>
          <w:rFonts w:ascii="仿宋" w:eastAsia="仿宋" w:hAnsi="仿宋" w:cs="宋体" w:hint="eastAsia"/>
          <w:b/>
          <w:bCs/>
          <w:sz w:val="28"/>
          <w:szCs w:val="28"/>
          <w:lang w:bidi="zh-CN"/>
        </w:rPr>
        <w:t>硬件平台</w:t>
      </w:r>
      <w:bookmarkEnd w:id="9"/>
    </w:p>
    <w:p w:rsidR="00D37917" w:rsidRPr="00E0234C" w:rsidRDefault="003B0902">
      <w:pPr>
        <w:autoSpaceDE w:val="0"/>
        <w:autoSpaceDN w:val="0"/>
        <w:spacing w:before="28" w:after="21" w:line="560" w:lineRule="exact"/>
        <w:jc w:val="center"/>
        <w:rPr>
          <w:rFonts w:ascii="仿宋" w:eastAsia="仿宋" w:hAnsi="仿宋" w:cs="仿宋"/>
          <w:b/>
          <w:bCs/>
          <w:kern w:val="0"/>
          <w:sz w:val="28"/>
          <w:szCs w:val="28"/>
        </w:rPr>
      </w:pPr>
      <w:r w:rsidRPr="00E0234C">
        <w:rPr>
          <w:rFonts w:ascii="仿宋" w:eastAsia="仿宋" w:hAnsi="仿宋"/>
          <w:noProof/>
        </w:rPr>
        <w:drawing>
          <wp:anchor distT="0" distB="0" distL="114300" distR="114300" simplePos="0" relativeHeight="251659264" behindDoc="0" locked="0" layoutInCell="1" allowOverlap="1" wp14:anchorId="1A3DBEB5" wp14:editId="4DC9F1CE">
            <wp:simplePos x="0" y="0"/>
            <wp:positionH relativeFrom="column">
              <wp:posOffset>-1270</wp:posOffset>
            </wp:positionH>
            <wp:positionV relativeFrom="paragraph">
              <wp:posOffset>485140</wp:posOffset>
            </wp:positionV>
            <wp:extent cx="5337175" cy="2135505"/>
            <wp:effectExtent l="0" t="0" r="0" b="0"/>
            <wp:wrapTopAndBottom/>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4"/>
                    <a:stretch>
                      <a:fillRect/>
                    </a:stretch>
                  </pic:blipFill>
                  <pic:spPr>
                    <a:xfrm>
                      <a:off x="0" y="0"/>
                      <a:ext cx="5337175" cy="2135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5858" w:rsidRPr="00E0234C">
        <w:rPr>
          <w:rFonts w:ascii="仿宋" w:eastAsia="仿宋" w:hAnsi="仿宋" w:cs="仿宋" w:hint="eastAsia"/>
          <w:b/>
          <w:bCs/>
          <w:kern w:val="0"/>
          <w:sz w:val="28"/>
          <w:szCs w:val="28"/>
        </w:rPr>
        <w:t>表</w:t>
      </w:r>
      <w:r w:rsidR="00E15858" w:rsidRPr="00E0234C">
        <w:rPr>
          <w:rFonts w:ascii="仿宋" w:eastAsia="仿宋" w:hAnsi="仿宋" w:cs="仿宋" w:hint="eastAsia"/>
          <w:b/>
          <w:bCs/>
          <w:kern w:val="0"/>
          <w:sz w:val="28"/>
          <w:szCs w:val="28"/>
        </w:rPr>
        <w:t xml:space="preserve">5 </w:t>
      </w:r>
      <w:r w:rsidR="00E15858" w:rsidRPr="00E0234C">
        <w:rPr>
          <w:rFonts w:ascii="仿宋" w:eastAsia="仿宋" w:hAnsi="仿宋" w:cs="宋体" w:hint="eastAsia"/>
          <w:b/>
          <w:bCs/>
          <w:sz w:val="28"/>
          <w:szCs w:val="28"/>
          <w:lang w:bidi="zh-CN"/>
        </w:rPr>
        <w:t>硬件平台</w:t>
      </w:r>
    </w:p>
    <w:p w:rsidR="00D37917" w:rsidRPr="00E0234C" w:rsidRDefault="003B0902" w:rsidP="003B0902">
      <w:pPr>
        <w:tabs>
          <w:tab w:val="left" w:pos="312"/>
        </w:tabs>
        <w:adjustRightInd w:val="0"/>
        <w:snapToGrid w:val="0"/>
        <w:spacing w:line="560" w:lineRule="exact"/>
        <w:ind w:left="562"/>
        <w:rPr>
          <w:rFonts w:ascii="仿宋" w:eastAsia="仿宋" w:hAnsi="仿宋"/>
        </w:rPr>
      </w:pPr>
      <w:bookmarkStart w:id="10" w:name="_Toc61040337"/>
      <w:r>
        <w:rPr>
          <w:rFonts w:ascii="仿宋" w:eastAsia="仿宋" w:hAnsi="仿宋" w:cs="宋体" w:hint="eastAsia"/>
          <w:b/>
          <w:bCs/>
          <w:sz w:val="28"/>
          <w:szCs w:val="28"/>
          <w:lang w:bidi="zh-CN"/>
        </w:rPr>
        <w:lastRenderedPageBreak/>
        <w:t>2.</w:t>
      </w:r>
      <w:r w:rsidR="00E15858" w:rsidRPr="00E0234C">
        <w:rPr>
          <w:rFonts w:ascii="仿宋" w:eastAsia="仿宋" w:hAnsi="仿宋" w:cs="宋体" w:hint="eastAsia"/>
          <w:b/>
          <w:bCs/>
          <w:sz w:val="28"/>
          <w:szCs w:val="28"/>
          <w:lang w:bidi="zh-CN"/>
        </w:rPr>
        <w:t>软件平台</w:t>
      </w:r>
      <w:bookmarkEnd w:id="10"/>
    </w:p>
    <w:p w:rsidR="00D37917" w:rsidRPr="00E0234C" w:rsidRDefault="00E15858">
      <w:pPr>
        <w:autoSpaceDE w:val="0"/>
        <w:autoSpaceDN w:val="0"/>
        <w:spacing w:before="28" w:after="21" w:line="560" w:lineRule="exact"/>
        <w:jc w:val="center"/>
        <w:rPr>
          <w:rFonts w:ascii="仿宋" w:eastAsia="仿宋" w:hAnsi="仿宋" w:cs="宋体"/>
          <w:sz w:val="28"/>
          <w:szCs w:val="28"/>
          <w:lang w:bidi="zh-CN"/>
        </w:rPr>
      </w:pPr>
      <w:r w:rsidRPr="00E0234C">
        <w:rPr>
          <w:rFonts w:ascii="仿宋" w:eastAsia="仿宋" w:hAnsi="仿宋" w:cs="仿宋" w:hint="eastAsia"/>
          <w:b/>
          <w:bCs/>
          <w:kern w:val="0"/>
          <w:sz w:val="28"/>
          <w:szCs w:val="28"/>
        </w:rPr>
        <w:t>表</w:t>
      </w:r>
      <w:r w:rsidRPr="00E0234C">
        <w:rPr>
          <w:rFonts w:ascii="仿宋" w:eastAsia="仿宋" w:hAnsi="仿宋" w:cs="仿宋" w:hint="eastAsia"/>
          <w:b/>
          <w:bCs/>
          <w:kern w:val="0"/>
          <w:sz w:val="28"/>
          <w:szCs w:val="28"/>
        </w:rPr>
        <w:t>6</w:t>
      </w:r>
      <w:r w:rsidR="003B0902">
        <w:rPr>
          <w:rFonts w:ascii="仿宋" w:eastAsia="仿宋" w:hAnsi="仿宋" w:cs="宋体" w:hint="eastAsia"/>
          <w:b/>
          <w:bCs/>
          <w:sz w:val="28"/>
          <w:szCs w:val="28"/>
          <w:lang w:bidi="zh-CN"/>
        </w:rPr>
        <w:t>软</w:t>
      </w:r>
      <w:r w:rsidRPr="00E0234C">
        <w:rPr>
          <w:rFonts w:ascii="仿宋" w:eastAsia="仿宋" w:hAnsi="仿宋" w:cs="宋体" w:hint="eastAsia"/>
          <w:b/>
          <w:bCs/>
          <w:sz w:val="28"/>
          <w:szCs w:val="28"/>
          <w:lang w:bidi="zh-CN"/>
        </w:rPr>
        <w:t>件平台</w:t>
      </w:r>
    </w:p>
    <w:p w:rsidR="00D37917" w:rsidRPr="00E0234C" w:rsidRDefault="00E15858">
      <w:pPr>
        <w:autoSpaceDE w:val="0"/>
        <w:autoSpaceDN w:val="0"/>
        <w:spacing w:before="28" w:after="21"/>
        <w:jc w:val="left"/>
        <w:outlineLvl w:val="0"/>
        <w:rPr>
          <w:rFonts w:ascii="仿宋" w:eastAsia="仿宋" w:hAnsi="仿宋"/>
          <w:lang w:eastAsia="en-US"/>
        </w:rPr>
      </w:pPr>
      <w:r w:rsidRPr="00E0234C">
        <w:rPr>
          <w:rFonts w:ascii="仿宋" w:eastAsia="仿宋" w:hAnsi="仿宋"/>
          <w:noProof/>
        </w:rPr>
        <w:drawing>
          <wp:inline distT="0" distB="0" distL="114300" distR="114300" wp14:anchorId="426CF5D3" wp14:editId="691F7658">
            <wp:extent cx="5638800" cy="4457700"/>
            <wp:effectExtent l="0" t="0" r="0"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5"/>
                    <a:stretch>
                      <a:fillRect/>
                    </a:stretch>
                  </pic:blipFill>
                  <pic:spPr>
                    <a:xfrm>
                      <a:off x="0" y="0"/>
                      <a:ext cx="5647055" cy="4464226"/>
                    </a:xfrm>
                    <a:prstGeom prst="rect">
                      <a:avLst/>
                    </a:prstGeom>
                    <a:noFill/>
                    <a:ln>
                      <a:noFill/>
                    </a:ln>
                  </pic:spPr>
                </pic:pic>
              </a:graphicData>
            </a:graphic>
          </wp:inline>
        </w:drawing>
      </w:r>
      <w:r w:rsidRPr="00E0234C">
        <w:rPr>
          <w:rFonts w:ascii="仿宋" w:eastAsia="仿宋" w:hAnsi="仿宋"/>
          <w:noProof/>
        </w:rPr>
        <w:lastRenderedPageBreak/>
        <w:drawing>
          <wp:inline distT="0" distB="0" distL="114300" distR="114300" wp14:anchorId="770BEDE0" wp14:editId="1FB19766">
            <wp:extent cx="5677535" cy="8899525"/>
            <wp:effectExtent l="0" t="0" r="18415" b="1587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6"/>
                    <a:stretch>
                      <a:fillRect/>
                    </a:stretch>
                  </pic:blipFill>
                  <pic:spPr>
                    <a:xfrm>
                      <a:off x="0" y="0"/>
                      <a:ext cx="5677535" cy="8899525"/>
                    </a:xfrm>
                    <a:prstGeom prst="rect">
                      <a:avLst/>
                    </a:prstGeom>
                    <a:noFill/>
                    <a:ln>
                      <a:noFill/>
                    </a:ln>
                  </pic:spPr>
                </pic:pic>
              </a:graphicData>
            </a:graphic>
          </wp:inline>
        </w:drawing>
      </w:r>
    </w:p>
    <w:p w:rsidR="00D37917" w:rsidRPr="00E0234C" w:rsidRDefault="00E15858">
      <w:pPr>
        <w:numPr>
          <w:ilvl w:val="0"/>
          <w:numId w:val="4"/>
        </w:numPr>
        <w:autoSpaceDE w:val="0"/>
        <w:autoSpaceDN w:val="0"/>
        <w:spacing w:before="28" w:after="21"/>
        <w:ind w:left="226"/>
        <w:jc w:val="left"/>
        <w:outlineLvl w:val="0"/>
        <w:rPr>
          <w:rFonts w:ascii="仿宋" w:eastAsia="仿宋" w:hAnsi="仿宋" w:cs="仿宋_GB2312" w:hint="eastAsia"/>
          <w:kern w:val="0"/>
          <w:sz w:val="32"/>
          <w:szCs w:val="22"/>
          <w:lang w:eastAsia="en-US"/>
        </w:rPr>
      </w:pPr>
      <w:r w:rsidRPr="00E0234C">
        <w:rPr>
          <w:rFonts w:ascii="仿宋" w:eastAsia="仿宋" w:hAnsi="仿宋" w:cs="仿宋_GB2312" w:hint="eastAsia"/>
          <w:kern w:val="0"/>
          <w:sz w:val="32"/>
          <w:szCs w:val="22"/>
          <w:lang w:eastAsia="en-US"/>
        </w:rPr>
        <w:lastRenderedPageBreak/>
        <w:t>成绩评定</w:t>
      </w:r>
    </w:p>
    <w:p w:rsidR="00D37917" w:rsidRPr="00E0234C" w:rsidRDefault="00E15858">
      <w:pPr>
        <w:autoSpaceDE w:val="0"/>
        <w:autoSpaceDN w:val="0"/>
        <w:spacing w:before="28" w:after="21" w:line="560" w:lineRule="exact"/>
        <w:ind w:firstLineChars="200" w:firstLine="562"/>
        <w:jc w:val="left"/>
        <w:outlineLvl w:val="2"/>
        <w:rPr>
          <w:rFonts w:ascii="仿宋" w:eastAsia="仿宋" w:hAnsi="仿宋" w:cs="仿宋"/>
          <w:b/>
          <w:bCs/>
          <w:kern w:val="0"/>
          <w:sz w:val="28"/>
          <w:szCs w:val="28"/>
        </w:rPr>
      </w:pPr>
      <w:bookmarkStart w:id="11" w:name="_Toc61040340"/>
      <w:r w:rsidRPr="00E0234C">
        <w:rPr>
          <w:rFonts w:ascii="仿宋" w:eastAsia="仿宋" w:hAnsi="仿宋" w:cs="仿宋" w:hint="eastAsia"/>
          <w:b/>
          <w:bCs/>
          <w:kern w:val="0"/>
          <w:sz w:val="28"/>
          <w:szCs w:val="28"/>
        </w:rPr>
        <w:t>（一）评分原则</w:t>
      </w:r>
      <w:bookmarkEnd w:id="11"/>
    </w:p>
    <w:p w:rsidR="00D37917" w:rsidRPr="00E0234C" w:rsidRDefault="00E15858" w:rsidP="00E0234C">
      <w:pPr>
        <w:adjustRightInd w:val="0"/>
        <w:snapToGrid w:val="0"/>
        <w:spacing w:line="560" w:lineRule="exact"/>
        <w:ind w:firstLineChars="200" w:firstLine="562"/>
        <w:rPr>
          <w:rFonts w:ascii="仿宋" w:eastAsia="仿宋" w:hAnsi="仿宋" w:cs="宋体"/>
          <w:b/>
          <w:bCs/>
          <w:sz w:val="28"/>
          <w:szCs w:val="28"/>
          <w:lang w:bidi="zh-CN"/>
        </w:rPr>
      </w:pPr>
      <w:r w:rsidRPr="00E0234C">
        <w:rPr>
          <w:rFonts w:ascii="仿宋" w:eastAsia="仿宋" w:hAnsi="仿宋" w:cs="宋体" w:hint="eastAsia"/>
          <w:b/>
          <w:bCs/>
          <w:sz w:val="28"/>
          <w:szCs w:val="28"/>
          <w:lang w:bidi="zh-CN"/>
        </w:rPr>
        <w:t xml:space="preserve">1. </w:t>
      </w:r>
      <w:r w:rsidRPr="00E0234C">
        <w:rPr>
          <w:rFonts w:ascii="仿宋" w:eastAsia="仿宋" w:hAnsi="仿宋" w:cs="宋体" w:hint="eastAsia"/>
          <w:b/>
          <w:bCs/>
          <w:sz w:val="28"/>
          <w:szCs w:val="28"/>
          <w:lang w:bidi="zh-CN"/>
        </w:rPr>
        <w:t>评分标准制定原则</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竞赛评分制定严格遵守公平、公正的原则，大数据应用与服务赛项评分采用赛项结果评分方法，始终贯彻落实竞赛一贯坚持的公平、公正和公开原则。</w:t>
      </w:r>
    </w:p>
    <w:p w:rsidR="00D37917" w:rsidRPr="00E0234C" w:rsidRDefault="003B0902" w:rsidP="0088481C">
      <w:pPr>
        <w:tabs>
          <w:tab w:val="left" w:pos="312"/>
        </w:tabs>
        <w:adjustRightInd w:val="0"/>
        <w:snapToGrid w:val="0"/>
        <w:spacing w:line="560" w:lineRule="exact"/>
        <w:ind w:left="560" w:firstLineChars="205" w:firstLine="574"/>
        <w:rPr>
          <w:rFonts w:ascii="仿宋" w:eastAsia="仿宋" w:hAnsi="仿宋"/>
        </w:rPr>
      </w:pPr>
      <w:r>
        <w:rPr>
          <w:rFonts w:ascii="仿宋" w:eastAsia="仿宋" w:hAnsi="仿宋" w:cs="宋体" w:hint="eastAsia"/>
          <w:sz w:val="28"/>
          <w:szCs w:val="28"/>
          <w:lang w:bidi="zh-CN"/>
        </w:rPr>
        <w:t>1.</w:t>
      </w:r>
      <w:r w:rsidR="00E15858" w:rsidRPr="00E0234C">
        <w:rPr>
          <w:rFonts w:ascii="仿宋" w:eastAsia="仿宋" w:hAnsi="仿宋" w:cs="宋体" w:hint="eastAsia"/>
          <w:sz w:val="28"/>
          <w:szCs w:val="28"/>
          <w:lang w:bidi="zh-CN"/>
        </w:rPr>
        <w:t>参与竞赛成绩管理的组织机构包括裁判组、监督仲裁组等，裁判组实行“裁判长负责制”，监督仲裁组组成结构、人数和相关要求参考《</w:t>
      </w:r>
      <w:r w:rsidR="00E15858" w:rsidRPr="00E0234C">
        <w:rPr>
          <w:rFonts w:ascii="仿宋" w:eastAsia="仿宋" w:hAnsi="仿宋" w:cs="宋体" w:hint="eastAsia"/>
          <w:sz w:val="28"/>
          <w:szCs w:val="28"/>
          <w:lang w:bidi="zh-CN"/>
        </w:rPr>
        <w:t xml:space="preserve">2023 </w:t>
      </w:r>
      <w:r w:rsidR="00E15858" w:rsidRPr="00E0234C">
        <w:rPr>
          <w:rFonts w:ascii="仿宋" w:eastAsia="仿宋" w:hAnsi="仿宋" w:cs="宋体" w:hint="eastAsia"/>
          <w:sz w:val="28"/>
          <w:szCs w:val="28"/>
          <w:lang w:bidi="zh-CN"/>
        </w:rPr>
        <w:t>全国职业院校技能大赛监督仲裁工作管理办法》中监督仲裁遴选条件和办法。</w:t>
      </w:r>
    </w:p>
    <w:p w:rsidR="00D37917" w:rsidRPr="00E0234C" w:rsidRDefault="003B0902" w:rsidP="0088481C">
      <w:pPr>
        <w:tabs>
          <w:tab w:val="left" w:pos="312"/>
        </w:tabs>
        <w:adjustRightInd w:val="0"/>
        <w:snapToGrid w:val="0"/>
        <w:spacing w:line="560" w:lineRule="exact"/>
        <w:ind w:left="560" w:firstLineChars="205" w:firstLine="574"/>
        <w:rPr>
          <w:rFonts w:ascii="仿宋" w:eastAsia="仿宋" w:hAnsi="仿宋" w:cs="宋体"/>
          <w:sz w:val="28"/>
          <w:szCs w:val="28"/>
          <w:lang w:bidi="zh-CN"/>
        </w:rPr>
      </w:pPr>
      <w:r>
        <w:rPr>
          <w:rFonts w:ascii="仿宋" w:eastAsia="仿宋" w:hAnsi="仿宋" w:cs="宋体" w:hint="eastAsia"/>
          <w:sz w:val="28"/>
          <w:szCs w:val="28"/>
          <w:lang w:bidi="zh-CN"/>
        </w:rPr>
        <w:t>2.</w:t>
      </w:r>
      <w:r w:rsidR="00E15858" w:rsidRPr="00E0234C">
        <w:rPr>
          <w:rFonts w:ascii="仿宋" w:eastAsia="仿宋" w:hAnsi="仿宋" w:cs="宋体" w:hint="eastAsia"/>
          <w:sz w:val="28"/>
          <w:szCs w:val="28"/>
          <w:lang w:bidi="zh-CN"/>
        </w:rPr>
        <w:t>裁判评分方法，根据评分标准，各项目评分裁判根据选手操作过程和操作结果进行评分，独立评分。</w:t>
      </w:r>
    </w:p>
    <w:p w:rsidR="00D37917" w:rsidRPr="00E0234C" w:rsidRDefault="003B0902" w:rsidP="0088481C">
      <w:pPr>
        <w:tabs>
          <w:tab w:val="left" w:pos="312"/>
        </w:tabs>
        <w:adjustRightInd w:val="0"/>
        <w:snapToGrid w:val="0"/>
        <w:spacing w:line="560" w:lineRule="exact"/>
        <w:ind w:left="560" w:firstLineChars="205" w:firstLine="574"/>
        <w:rPr>
          <w:rFonts w:ascii="仿宋" w:eastAsia="仿宋" w:hAnsi="仿宋"/>
        </w:rPr>
      </w:pPr>
      <w:r>
        <w:rPr>
          <w:rFonts w:ascii="仿宋" w:eastAsia="仿宋" w:hAnsi="仿宋" w:cs="宋体" w:hint="eastAsia"/>
          <w:sz w:val="28"/>
          <w:szCs w:val="28"/>
          <w:lang w:bidi="zh-CN"/>
        </w:rPr>
        <w:t>3.</w:t>
      </w:r>
      <w:r w:rsidR="00E15858" w:rsidRPr="00E0234C">
        <w:rPr>
          <w:rFonts w:ascii="仿宋" w:eastAsia="仿宋" w:hAnsi="仿宋" w:cs="宋体" w:hint="eastAsia"/>
          <w:sz w:val="28"/>
          <w:szCs w:val="28"/>
          <w:lang w:bidi="zh-CN"/>
        </w:rPr>
        <w:t>成绩产生方法。为保证公开、公平、公正、透明地进行成绩评定，在裁判员的评分中，取两个评分裁判平均分作为选手技能得分。</w:t>
      </w:r>
    </w:p>
    <w:p w:rsidR="00D37917" w:rsidRPr="00E0234C" w:rsidRDefault="003B0902" w:rsidP="0088481C">
      <w:pPr>
        <w:tabs>
          <w:tab w:val="left" w:pos="312"/>
        </w:tabs>
        <w:adjustRightInd w:val="0"/>
        <w:snapToGrid w:val="0"/>
        <w:spacing w:line="560" w:lineRule="exact"/>
        <w:ind w:left="560" w:firstLineChars="205" w:firstLine="574"/>
        <w:rPr>
          <w:rFonts w:ascii="仿宋" w:eastAsia="仿宋" w:hAnsi="仿宋" w:cs="宋体"/>
          <w:sz w:val="28"/>
          <w:szCs w:val="28"/>
          <w:lang w:bidi="zh-CN"/>
        </w:rPr>
      </w:pPr>
      <w:r>
        <w:rPr>
          <w:rFonts w:ascii="仿宋" w:eastAsia="仿宋" w:hAnsi="仿宋" w:cs="宋体" w:hint="eastAsia"/>
          <w:sz w:val="28"/>
          <w:szCs w:val="28"/>
          <w:lang w:bidi="zh-CN"/>
        </w:rPr>
        <w:t>4.</w:t>
      </w:r>
      <w:r w:rsidR="00E15858" w:rsidRPr="00E0234C">
        <w:rPr>
          <w:rFonts w:ascii="仿宋" w:eastAsia="仿宋" w:hAnsi="仿宋" w:cs="宋体" w:hint="eastAsia"/>
          <w:sz w:val="28"/>
          <w:szCs w:val="28"/>
          <w:lang w:bidi="zh-CN"/>
        </w:rPr>
        <w:t>成绩审核方法为各裁判员首先审核自身对选手的原始打分成绩，并签名，裁判长对所有裁判员的打分成绩进行审核，并签名，再由监督组对竞赛成绩抽检复核。</w:t>
      </w:r>
    </w:p>
    <w:p w:rsidR="00D37917" w:rsidRPr="00E0234C" w:rsidRDefault="00E15858" w:rsidP="00E0234C">
      <w:pPr>
        <w:adjustRightInd w:val="0"/>
        <w:snapToGrid w:val="0"/>
        <w:spacing w:line="560" w:lineRule="exact"/>
        <w:ind w:firstLineChars="200" w:firstLine="562"/>
        <w:rPr>
          <w:rFonts w:ascii="仿宋" w:eastAsia="仿宋" w:hAnsi="仿宋" w:cs="宋体"/>
          <w:b/>
          <w:bCs/>
          <w:sz w:val="28"/>
          <w:szCs w:val="28"/>
          <w:lang w:bidi="zh-CN"/>
        </w:rPr>
      </w:pPr>
      <w:r w:rsidRPr="00E0234C">
        <w:rPr>
          <w:rFonts w:ascii="仿宋" w:eastAsia="仿宋" w:hAnsi="仿宋" w:cs="宋体" w:hint="eastAsia"/>
          <w:b/>
          <w:bCs/>
          <w:sz w:val="28"/>
          <w:szCs w:val="28"/>
          <w:lang w:bidi="zh-CN"/>
        </w:rPr>
        <w:t>2</w:t>
      </w:r>
      <w:r w:rsidRPr="00E0234C">
        <w:rPr>
          <w:rFonts w:ascii="仿宋" w:eastAsia="仿宋" w:hAnsi="仿宋" w:cs="宋体" w:hint="eastAsia"/>
          <w:b/>
          <w:bCs/>
          <w:sz w:val="28"/>
          <w:szCs w:val="28"/>
          <w:lang w:bidi="zh-CN"/>
        </w:rPr>
        <w:t xml:space="preserve">. </w:t>
      </w:r>
      <w:r w:rsidRPr="00E0234C">
        <w:rPr>
          <w:rFonts w:ascii="仿宋" w:eastAsia="仿宋" w:hAnsi="仿宋" w:cs="宋体" w:hint="eastAsia"/>
          <w:b/>
          <w:bCs/>
          <w:sz w:val="28"/>
          <w:szCs w:val="28"/>
          <w:lang w:bidi="zh-CN"/>
        </w:rPr>
        <w:t>结果评分原则</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本赛项奖项设团体奖。设奖比例为：</w:t>
      </w:r>
      <w:r w:rsidRPr="00E0234C">
        <w:rPr>
          <w:rFonts w:ascii="仿宋" w:eastAsia="仿宋" w:hAnsi="仿宋" w:cs="宋体" w:hint="eastAsia"/>
          <w:sz w:val="28"/>
          <w:szCs w:val="28"/>
          <w:lang w:bidi="zh-CN"/>
        </w:rPr>
        <w:t>以赛项实际参赛队总数为基数，一、二、三等奖获奖比例分别为</w:t>
      </w:r>
      <w:r w:rsidRPr="00E0234C">
        <w:rPr>
          <w:rFonts w:ascii="仿宋" w:eastAsia="仿宋" w:hAnsi="仿宋" w:cs="宋体" w:hint="eastAsia"/>
          <w:sz w:val="28"/>
          <w:szCs w:val="28"/>
          <w:lang w:bidi="zh-CN"/>
        </w:rPr>
        <w:t xml:space="preserve"> 10%</w:t>
      </w:r>
      <w:r w:rsidRPr="00E0234C">
        <w:rPr>
          <w:rFonts w:ascii="仿宋" w:eastAsia="仿宋" w:hAnsi="仿宋" w:cs="宋体" w:hint="eastAsia"/>
          <w:sz w:val="28"/>
          <w:szCs w:val="28"/>
          <w:lang w:bidi="zh-CN"/>
        </w:rPr>
        <w:t>、</w:t>
      </w:r>
      <w:r w:rsidRPr="00E0234C">
        <w:rPr>
          <w:rFonts w:ascii="仿宋" w:eastAsia="仿宋" w:hAnsi="仿宋" w:cs="宋体" w:hint="eastAsia"/>
          <w:sz w:val="28"/>
          <w:szCs w:val="28"/>
          <w:lang w:bidi="zh-CN"/>
        </w:rPr>
        <w:t>20%</w:t>
      </w:r>
      <w:r w:rsidRPr="00E0234C">
        <w:rPr>
          <w:rFonts w:ascii="仿宋" w:eastAsia="仿宋" w:hAnsi="仿宋" w:cs="宋体" w:hint="eastAsia"/>
          <w:sz w:val="28"/>
          <w:szCs w:val="28"/>
          <w:lang w:bidi="zh-CN"/>
        </w:rPr>
        <w:t>、</w:t>
      </w:r>
      <w:r w:rsidRPr="00E0234C">
        <w:rPr>
          <w:rFonts w:ascii="仿宋" w:eastAsia="仿宋" w:hAnsi="仿宋" w:cs="宋体" w:hint="eastAsia"/>
          <w:sz w:val="28"/>
          <w:szCs w:val="28"/>
          <w:lang w:bidi="zh-CN"/>
        </w:rPr>
        <w:t>30%</w:t>
      </w:r>
      <w:r w:rsidRPr="00E0234C">
        <w:rPr>
          <w:rFonts w:ascii="仿宋" w:eastAsia="仿宋" w:hAnsi="仿宋" w:cs="宋体" w:hint="eastAsia"/>
          <w:sz w:val="28"/>
          <w:szCs w:val="28"/>
          <w:lang w:bidi="zh-CN"/>
        </w:rPr>
        <w:t>（小数点后四舍五入）。</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如出现</w:t>
      </w:r>
      <w:r w:rsidRPr="00E0234C">
        <w:rPr>
          <w:rFonts w:ascii="仿宋" w:eastAsia="仿宋" w:hAnsi="仿宋" w:cs="宋体" w:hint="eastAsia"/>
          <w:sz w:val="28"/>
          <w:szCs w:val="28"/>
          <w:lang w:bidi="zh-CN"/>
        </w:rPr>
        <w:t>参赛队总分相同情况，按照模块二、三、一顺序的得分高低排定名次顺序，即总成绩相同的情况下优先比较模块二的成绩，模块二成绩高的排名优先，其次按照模块三、一的成绩以此类推完成相同成绩的排序。如果各模块分值相同，则比较模块二各任务分值，按照任务编号从大到小的得分值排序。</w:t>
      </w:r>
    </w:p>
    <w:p w:rsidR="00D37917" w:rsidRPr="00E0234C" w:rsidRDefault="00E15858" w:rsidP="00E0234C">
      <w:pPr>
        <w:adjustRightInd w:val="0"/>
        <w:snapToGrid w:val="0"/>
        <w:spacing w:line="560" w:lineRule="exact"/>
        <w:ind w:firstLineChars="200" w:firstLine="562"/>
        <w:rPr>
          <w:rFonts w:ascii="仿宋" w:eastAsia="仿宋" w:hAnsi="仿宋" w:cs="宋体"/>
          <w:b/>
          <w:bCs/>
          <w:sz w:val="28"/>
          <w:szCs w:val="28"/>
          <w:lang w:bidi="zh-CN"/>
        </w:rPr>
      </w:pPr>
      <w:r w:rsidRPr="00E0234C">
        <w:rPr>
          <w:rFonts w:ascii="仿宋" w:eastAsia="仿宋" w:hAnsi="仿宋" w:cs="宋体" w:hint="eastAsia"/>
          <w:b/>
          <w:bCs/>
          <w:sz w:val="28"/>
          <w:szCs w:val="28"/>
          <w:lang w:bidi="zh-CN"/>
        </w:rPr>
        <w:lastRenderedPageBreak/>
        <w:t>3</w:t>
      </w:r>
      <w:r w:rsidRPr="00E0234C">
        <w:rPr>
          <w:rFonts w:ascii="仿宋" w:eastAsia="仿宋" w:hAnsi="仿宋" w:cs="宋体" w:hint="eastAsia"/>
          <w:b/>
          <w:bCs/>
          <w:sz w:val="28"/>
          <w:szCs w:val="28"/>
          <w:lang w:bidi="zh-CN"/>
        </w:rPr>
        <w:t xml:space="preserve">. </w:t>
      </w:r>
      <w:r w:rsidRPr="00E0234C">
        <w:rPr>
          <w:rFonts w:ascii="仿宋" w:eastAsia="仿宋" w:hAnsi="仿宋" w:cs="宋体" w:hint="eastAsia"/>
          <w:b/>
          <w:bCs/>
          <w:sz w:val="28"/>
          <w:szCs w:val="28"/>
          <w:lang w:bidi="zh-CN"/>
        </w:rPr>
        <w:t>二层加密原则</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比赛过程采取二层加密，通过抽取参赛编号和赛位号，屏蔽参赛队信息，每个环节设置独立裁判，每个环节结束后，数据立即封存于裁判长处，确保成绩评定公平、公正。</w:t>
      </w:r>
    </w:p>
    <w:p w:rsidR="00D37917" w:rsidRPr="00E0234C" w:rsidRDefault="00E15858" w:rsidP="00E0234C">
      <w:pPr>
        <w:adjustRightInd w:val="0"/>
        <w:snapToGrid w:val="0"/>
        <w:spacing w:line="560" w:lineRule="exact"/>
        <w:ind w:firstLineChars="200" w:firstLine="562"/>
        <w:rPr>
          <w:rFonts w:ascii="仿宋" w:eastAsia="仿宋" w:hAnsi="仿宋" w:cs="宋体"/>
          <w:b/>
          <w:bCs/>
          <w:sz w:val="28"/>
          <w:szCs w:val="28"/>
          <w:lang w:bidi="zh-CN"/>
        </w:rPr>
      </w:pPr>
      <w:r w:rsidRPr="00E0234C">
        <w:rPr>
          <w:rFonts w:ascii="仿宋" w:eastAsia="仿宋" w:hAnsi="仿宋" w:cs="宋体" w:hint="eastAsia"/>
          <w:b/>
          <w:bCs/>
          <w:sz w:val="28"/>
          <w:szCs w:val="28"/>
          <w:lang w:bidi="zh-CN"/>
        </w:rPr>
        <w:t>4</w:t>
      </w:r>
      <w:r w:rsidRPr="00E0234C">
        <w:rPr>
          <w:rFonts w:ascii="仿宋" w:eastAsia="仿宋" w:hAnsi="仿宋" w:cs="宋体" w:hint="eastAsia"/>
          <w:b/>
          <w:bCs/>
          <w:sz w:val="28"/>
          <w:szCs w:val="28"/>
          <w:lang w:bidi="zh-CN"/>
        </w:rPr>
        <w:t xml:space="preserve">. </w:t>
      </w:r>
      <w:r w:rsidRPr="00E0234C">
        <w:rPr>
          <w:rFonts w:ascii="仿宋" w:eastAsia="仿宋" w:hAnsi="仿宋" w:cs="宋体" w:hint="eastAsia"/>
          <w:b/>
          <w:bCs/>
          <w:sz w:val="28"/>
          <w:szCs w:val="28"/>
          <w:lang w:bidi="zh-CN"/>
        </w:rPr>
        <w:t>成绩抽查复核</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对赛项总成绩排名前</w:t>
      </w:r>
      <w:r w:rsidRPr="00E0234C">
        <w:rPr>
          <w:rFonts w:ascii="仿宋" w:eastAsia="仿宋" w:hAnsi="仿宋" w:cs="宋体" w:hint="eastAsia"/>
          <w:sz w:val="28"/>
          <w:szCs w:val="28"/>
          <w:lang w:bidi="zh-CN"/>
        </w:rPr>
        <w:t>60%</w:t>
      </w:r>
      <w:r w:rsidRPr="00E0234C">
        <w:rPr>
          <w:rFonts w:ascii="仿宋" w:eastAsia="仿宋" w:hAnsi="仿宋" w:cs="宋体" w:hint="eastAsia"/>
          <w:sz w:val="28"/>
          <w:szCs w:val="28"/>
          <w:lang w:bidi="zh-CN"/>
        </w:rPr>
        <w:t>的成绩进行复核，其中前</w:t>
      </w:r>
      <w:r w:rsidRPr="00E0234C">
        <w:rPr>
          <w:rFonts w:ascii="仿宋" w:eastAsia="仿宋" w:hAnsi="仿宋" w:cs="宋体" w:hint="eastAsia"/>
          <w:sz w:val="28"/>
          <w:szCs w:val="28"/>
          <w:lang w:bidi="zh-CN"/>
        </w:rPr>
        <w:t>15%</w:t>
      </w:r>
      <w:r w:rsidRPr="00E0234C">
        <w:rPr>
          <w:rFonts w:ascii="仿宋" w:eastAsia="仿宋" w:hAnsi="仿宋" w:cs="宋体" w:hint="eastAsia"/>
          <w:sz w:val="28"/>
          <w:szCs w:val="28"/>
          <w:lang w:bidi="zh-CN"/>
        </w:rPr>
        <w:t>的成</w:t>
      </w:r>
      <w:r w:rsidRPr="00E0234C">
        <w:rPr>
          <w:rFonts w:ascii="仿宋" w:eastAsia="仿宋" w:hAnsi="仿宋" w:cs="宋体" w:hint="eastAsia"/>
          <w:sz w:val="28"/>
          <w:szCs w:val="28"/>
          <w:lang w:bidi="zh-CN"/>
        </w:rPr>
        <w:t>绩进行全部复核，其余成绩进行抽检复核，抽检覆盖率为</w:t>
      </w:r>
      <w:r w:rsidRPr="00E0234C">
        <w:rPr>
          <w:rFonts w:ascii="仿宋" w:eastAsia="仿宋" w:hAnsi="仿宋" w:cs="宋体" w:hint="eastAsia"/>
          <w:sz w:val="28"/>
          <w:szCs w:val="28"/>
          <w:lang w:bidi="zh-CN"/>
        </w:rPr>
        <w:t>30%</w:t>
      </w:r>
      <w:r w:rsidRPr="00E0234C">
        <w:rPr>
          <w:rFonts w:ascii="仿宋" w:eastAsia="仿宋" w:hAnsi="仿宋" w:cs="宋体" w:hint="eastAsia"/>
          <w:sz w:val="28"/>
          <w:szCs w:val="28"/>
          <w:lang w:bidi="zh-CN"/>
        </w:rPr>
        <w:t>。</w:t>
      </w:r>
    </w:p>
    <w:p w:rsidR="00D37917" w:rsidRPr="00E0234C" w:rsidRDefault="00E15858">
      <w:pPr>
        <w:autoSpaceDE w:val="0"/>
        <w:autoSpaceDN w:val="0"/>
        <w:spacing w:before="28" w:after="21" w:line="560" w:lineRule="exact"/>
        <w:ind w:firstLineChars="200" w:firstLine="562"/>
        <w:jc w:val="left"/>
        <w:outlineLvl w:val="2"/>
        <w:rPr>
          <w:rFonts w:ascii="仿宋" w:eastAsia="仿宋" w:hAnsi="仿宋" w:cs="仿宋"/>
          <w:b/>
          <w:bCs/>
          <w:kern w:val="0"/>
          <w:sz w:val="28"/>
          <w:szCs w:val="28"/>
        </w:rPr>
      </w:pPr>
      <w:bookmarkStart w:id="12" w:name="_Toc61040341"/>
      <w:r w:rsidRPr="00E0234C">
        <w:rPr>
          <w:rFonts w:ascii="仿宋" w:eastAsia="仿宋" w:hAnsi="仿宋" w:cs="仿宋" w:hint="eastAsia"/>
          <w:b/>
          <w:bCs/>
          <w:kern w:val="0"/>
          <w:sz w:val="28"/>
          <w:szCs w:val="28"/>
        </w:rPr>
        <w:t>（二）评分</w:t>
      </w:r>
      <w:bookmarkEnd w:id="12"/>
      <w:r w:rsidRPr="00E0234C">
        <w:rPr>
          <w:rFonts w:ascii="仿宋" w:eastAsia="仿宋" w:hAnsi="仿宋" w:cs="仿宋" w:hint="eastAsia"/>
          <w:b/>
          <w:bCs/>
          <w:kern w:val="0"/>
          <w:sz w:val="28"/>
          <w:szCs w:val="28"/>
        </w:rPr>
        <w:t>标准</w:t>
      </w:r>
    </w:p>
    <w:p w:rsidR="00D37917" w:rsidRPr="00E0234C" w:rsidRDefault="00E15858">
      <w:pPr>
        <w:autoSpaceDE w:val="0"/>
        <w:autoSpaceDN w:val="0"/>
        <w:spacing w:before="28" w:after="21" w:line="560" w:lineRule="exact"/>
        <w:ind w:firstLineChars="200" w:firstLine="562"/>
        <w:jc w:val="center"/>
        <w:rPr>
          <w:rFonts w:ascii="仿宋" w:eastAsia="仿宋" w:hAnsi="仿宋" w:cs="仿宋"/>
          <w:b/>
          <w:bCs/>
          <w:kern w:val="0"/>
          <w:sz w:val="28"/>
          <w:szCs w:val="28"/>
        </w:rPr>
      </w:pPr>
      <w:bookmarkStart w:id="13" w:name="_Toc481314006"/>
      <w:r w:rsidRPr="00E0234C">
        <w:rPr>
          <w:rFonts w:ascii="仿宋" w:eastAsia="仿宋" w:hAnsi="仿宋" w:cs="仿宋" w:hint="eastAsia"/>
          <w:b/>
          <w:bCs/>
          <w:kern w:val="0"/>
          <w:sz w:val="28"/>
          <w:szCs w:val="28"/>
        </w:rPr>
        <w:t>表</w:t>
      </w:r>
      <w:r w:rsidRPr="00E0234C">
        <w:rPr>
          <w:rFonts w:ascii="仿宋" w:eastAsia="仿宋" w:hAnsi="仿宋" w:cs="仿宋" w:hint="eastAsia"/>
          <w:b/>
          <w:bCs/>
          <w:kern w:val="0"/>
          <w:sz w:val="28"/>
          <w:szCs w:val="28"/>
        </w:rPr>
        <w:t xml:space="preserve">7 </w:t>
      </w:r>
      <w:r w:rsidRPr="00E0234C">
        <w:rPr>
          <w:rFonts w:ascii="仿宋" w:eastAsia="仿宋" w:hAnsi="仿宋" w:cs="仿宋" w:hint="eastAsia"/>
          <w:b/>
          <w:bCs/>
          <w:kern w:val="0"/>
          <w:sz w:val="28"/>
          <w:szCs w:val="28"/>
        </w:rPr>
        <w:t>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24"/>
        <w:gridCol w:w="1318"/>
        <w:gridCol w:w="4255"/>
        <w:gridCol w:w="1287"/>
      </w:tblGrid>
      <w:tr w:rsidR="00D37917" w:rsidRPr="00E0234C">
        <w:trPr>
          <w:trHeight w:val="397"/>
          <w:jc w:val="center"/>
        </w:trPr>
        <w:tc>
          <w:tcPr>
            <w:tcW w:w="1224" w:type="dxa"/>
            <w:vAlign w:val="center"/>
          </w:tcPr>
          <w:bookmarkEnd w:id="13"/>
          <w:p w:rsidR="00D37917" w:rsidRPr="00E0234C" w:rsidRDefault="00E15858">
            <w:pPr>
              <w:autoSpaceDE w:val="0"/>
              <w:autoSpaceDN w:val="0"/>
              <w:jc w:val="center"/>
              <w:rPr>
                <w:rFonts w:ascii="仿宋" w:eastAsia="仿宋" w:hAnsi="仿宋"/>
                <w:b/>
                <w:bCs/>
                <w:kern w:val="0"/>
                <w:sz w:val="24"/>
              </w:rPr>
            </w:pPr>
            <w:r w:rsidRPr="00E0234C">
              <w:rPr>
                <w:rFonts w:ascii="仿宋" w:eastAsia="仿宋" w:hAnsi="仿宋" w:hint="eastAsia"/>
                <w:b/>
                <w:bCs/>
                <w:kern w:val="0"/>
                <w:sz w:val="24"/>
              </w:rPr>
              <w:t>模块</w:t>
            </w:r>
          </w:p>
        </w:tc>
        <w:tc>
          <w:tcPr>
            <w:tcW w:w="1318" w:type="dxa"/>
            <w:vAlign w:val="center"/>
          </w:tcPr>
          <w:p w:rsidR="00D37917" w:rsidRPr="00E0234C" w:rsidRDefault="00E15858">
            <w:pPr>
              <w:autoSpaceDE w:val="0"/>
              <w:autoSpaceDN w:val="0"/>
              <w:jc w:val="center"/>
              <w:rPr>
                <w:rFonts w:ascii="仿宋" w:eastAsia="仿宋" w:hAnsi="仿宋"/>
                <w:b/>
                <w:bCs/>
                <w:kern w:val="0"/>
                <w:sz w:val="24"/>
              </w:rPr>
            </w:pPr>
            <w:r w:rsidRPr="00E0234C">
              <w:rPr>
                <w:rFonts w:ascii="仿宋" w:eastAsia="仿宋" w:hAnsi="仿宋" w:hint="eastAsia"/>
                <w:b/>
                <w:bCs/>
                <w:kern w:val="0"/>
                <w:sz w:val="24"/>
              </w:rPr>
              <w:t>任务</w:t>
            </w:r>
          </w:p>
        </w:tc>
        <w:tc>
          <w:tcPr>
            <w:tcW w:w="4255" w:type="dxa"/>
            <w:vAlign w:val="center"/>
          </w:tcPr>
          <w:p w:rsidR="00D37917" w:rsidRPr="00E0234C" w:rsidRDefault="00E15858">
            <w:pPr>
              <w:autoSpaceDE w:val="0"/>
              <w:autoSpaceDN w:val="0"/>
              <w:jc w:val="center"/>
              <w:rPr>
                <w:rFonts w:ascii="仿宋" w:eastAsia="仿宋" w:hAnsi="仿宋"/>
                <w:b/>
                <w:bCs/>
                <w:kern w:val="0"/>
                <w:sz w:val="24"/>
              </w:rPr>
            </w:pPr>
            <w:r w:rsidRPr="00E0234C">
              <w:rPr>
                <w:rFonts w:ascii="仿宋" w:eastAsia="仿宋" w:hAnsi="仿宋" w:hint="eastAsia"/>
                <w:b/>
                <w:bCs/>
                <w:kern w:val="0"/>
                <w:sz w:val="24"/>
              </w:rPr>
              <w:t>主要知识与技能点</w:t>
            </w:r>
          </w:p>
        </w:tc>
        <w:tc>
          <w:tcPr>
            <w:tcW w:w="1287" w:type="dxa"/>
            <w:vAlign w:val="center"/>
          </w:tcPr>
          <w:p w:rsidR="00D37917" w:rsidRPr="00E0234C" w:rsidRDefault="00E15858">
            <w:pPr>
              <w:autoSpaceDE w:val="0"/>
              <w:autoSpaceDN w:val="0"/>
              <w:jc w:val="center"/>
              <w:rPr>
                <w:rFonts w:ascii="仿宋" w:eastAsia="仿宋" w:hAnsi="仿宋"/>
                <w:b/>
                <w:bCs/>
                <w:kern w:val="0"/>
                <w:sz w:val="24"/>
              </w:rPr>
            </w:pPr>
            <w:r w:rsidRPr="00E0234C">
              <w:rPr>
                <w:rFonts w:ascii="仿宋" w:eastAsia="仿宋" w:hAnsi="仿宋" w:hint="eastAsia"/>
                <w:b/>
                <w:bCs/>
                <w:kern w:val="0"/>
                <w:sz w:val="24"/>
              </w:rPr>
              <w:t>分值</w:t>
            </w:r>
          </w:p>
        </w:tc>
      </w:tr>
      <w:tr w:rsidR="00D37917" w:rsidRPr="00E0234C">
        <w:trPr>
          <w:trHeight w:val="397"/>
          <w:jc w:val="center"/>
        </w:trPr>
        <w:tc>
          <w:tcPr>
            <w:tcW w:w="1224" w:type="dxa"/>
            <w:vMerge w:val="restart"/>
            <w:vAlign w:val="center"/>
          </w:tcPr>
          <w:p w:rsidR="00D37917" w:rsidRPr="00E0234C" w:rsidRDefault="00E15858">
            <w:pPr>
              <w:autoSpaceDE w:val="0"/>
              <w:autoSpaceDN w:val="0"/>
              <w:jc w:val="center"/>
              <w:rPr>
                <w:rFonts w:ascii="仿宋" w:eastAsia="仿宋" w:hAnsi="仿宋"/>
              </w:rPr>
            </w:pPr>
            <w:r w:rsidRPr="00E0234C">
              <w:rPr>
                <w:rFonts w:ascii="仿宋" w:eastAsia="仿宋" w:hAnsi="仿宋" w:hint="eastAsia"/>
              </w:rPr>
              <w:t>模块一</w:t>
            </w:r>
            <w:r w:rsidRPr="00E0234C">
              <w:rPr>
                <w:rFonts w:ascii="仿宋" w:eastAsia="仿宋" w:hAnsi="仿宋" w:hint="eastAsia"/>
              </w:rPr>
              <w:t>:</w:t>
            </w:r>
            <w:r w:rsidRPr="00E0234C">
              <w:rPr>
                <w:rFonts w:ascii="仿宋" w:eastAsia="仿宋" w:hAnsi="仿宋" w:hint="eastAsia"/>
              </w:rPr>
              <w:t>平台搭建与运</w:t>
            </w:r>
          </w:p>
          <w:p w:rsidR="00D37917" w:rsidRPr="00E0234C" w:rsidRDefault="00E15858">
            <w:pPr>
              <w:autoSpaceDE w:val="0"/>
              <w:autoSpaceDN w:val="0"/>
              <w:jc w:val="center"/>
              <w:rPr>
                <w:rFonts w:ascii="仿宋" w:eastAsia="仿宋" w:hAnsi="仿宋"/>
                <w:kern w:val="0"/>
                <w:sz w:val="24"/>
              </w:rPr>
            </w:pPr>
            <w:r w:rsidRPr="00E0234C">
              <w:rPr>
                <w:rFonts w:ascii="仿宋" w:eastAsia="仿宋" w:hAnsi="仿宋" w:hint="eastAsia"/>
              </w:rPr>
              <w:t>淮</w:t>
            </w:r>
          </w:p>
        </w:tc>
        <w:tc>
          <w:tcPr>
            <w:tcW w:w="1318" w:type="dxa"/>
            <w:vAlign w:val="center"/>
          </w:tcPr>
          <w:p w:rsidR="00D37917" w:rsidRPr="00E0234C" w:rsidRDefault="00E15858">
            <w:pPr>
              <w:autoSpaceDE w:val="0"/>
              <w:autoSpaceDN w:val="0"/>
              <w:jc w:val="left"/>
              <w:rPr>
                <w:rFonts w:ascii="仿宋" w:eastAsia="仿宋" w:hAnsi="仿宋"/>
                <w:kern w:val="0"/>
                <w:sz w:val="24"/>
              </w:rPr>
            </w:pPr>
            <w:r w:rsidRPr="00E0234C">
              <w:rPr>
                <w:rFonts w:ascii="仿宋" w:eastAsia="仿宋" w:hAnsi="仿宋" w:hint="eastAsia"/>
                <w:kern w:val="0"/>
                <w:sz w:val="24"/>
              </w:rPr>
              <w:t>任务一：大数据平台搭建</w:t>
            </w:r>
          </w:p>
        </w:tc>
        <w:tc>
          <w:tcPr>
            <w:tcW w:w="4255" w:type="dxa"/>
            <w:vAlign w:val="center"/>
          </w:tcPr>
          <w:p w:rsidR="00D37917" w:rsidRPr="00E0234C" w:rsidRDefault="00E15858">
            <w:pPr>
              <w:autoSpaceDE w:val="0"/>
              <w:autoSpaceDN w:val="0"/>
              <w:jc w:val="left"/>
              <w:rPr>
                <w:rFonts w:ascii="仿宋" w:eastAsia="仿宋" w:hAnsi="仿宋"/>
                <w:kern w:val="0"/>
                <w:sz w:val="24"/>
              </w:rPr>
            </w:pPr>
            <w:r w:rsidRPr="00E0234C">
              <w:rPr>
                <w:rFonts w:ascii="仿宋" w:eastAsia="仿宋" w:hAnsi="仿宋" w:hint="eastAsia"/>
                <w:kern w:val="0"/>
                <w:sz w:val="24"/>
              </w:rPr>
              <w:t>Hadoop</w:t>
            </w:r>
            <w:r w:rsidRPr="00E0234C">
              <w:rPr>
                <w:rFonts w:ascii="仿宋" w:eastAsia="仿宋" w:hAnsi="仿宋" w:hint="eastAsia"/>
                <w:kern w:val="0"/>
                <w:sz w:val="24"/>
              </w:rPr>
              <w:t>完全分布式下的</w:t>
            </w:r>
            <w:r w:rsidRPr="00E0234C">
              <w:rPr>
                <w:rFonts w:ascii="仿宋" w:eastAsia="仿宋" w:hAnsi="仿宋" w:hint="eastAsia"/>
                <w:kern w:val="0"/>
                <w:sz w:val="24"/>
              </w:rPr>
              <w:t xml:space="preserve"> JDK </w:t>
            </w:r>
            <w:r w:rsidRPr="00E0234C">
              <w:rPr>
                <w:rFonts w:ascii="仿宋" w:eastAsia="仿宋" w:hAnsi="仿宋" w:hint="eastAsia"/>
                <w:kern w:val="0"/>
                <w:sz w:val="24"/>
              </w:rPr>
              <w:t>的解压安装、</w:t>
            </w:r>
            <w:r w:rsidRPr="00E0234C">
              <w:rPr>
                <w:rFonts w:ascii="仿宋" w:eastAsia="仿宋" w:hAnsi="仿宋" w:hint="eastAsia"/>
                <w:kern w:val="0"/>
                <w:sz w:val="24"/>
              </w:rPr>
              <w:t xml:space="preserve">JDK </w:t>
            </w:r>
            <w:r w:rsidRPr="00E0234C">
              <w:rPr>
                <w:rFonts w:ascii="仿宋" w:eastAsia="仿宋" w:hAnsi="仿宋" w:hint="eastAsia"/>
                <w:kern w:val="0"/>
                <w:sz w:val="24"/>
              </w:rPr>
              <w:t>环竟变量配置、节点配置、</w:t>
            </w:r>
            <w:r w:rsidRPr="00E0234C">
              <w:rPr>
                <w:rFonts w:ascii="仿宋" w:eastAsia="仿宋" w:hAnsi="仿宋" w:hint="eastAsia"/>
                <w:kern w:val="0"/>
                <w:sz w:val="24"/>
              </w:rPr>
              <w:t xml:space="preserve">Hadoop </w:t>
            </w:r>
            <w:r w:rsidRPr="00E0234C">
              <w:rPr>
                <w:rFonts w:ascii="仿宋" w:eastAsia="仿宋" w:hAnsi="仿宋" w:hint="eastAsia"/>
                <w:kern w:val="0"/>
                <w:sz w:val="24"/>
              </w:rPr>
              <w:t>配置文件修改、运行测试等。</w:t>
            </w:r>
          </w:p>
        </w:tc>
        <w:tc>
          <w:tcPr>
            <w:tcW w:w="1287" w:type="dxa"/>
            <w:vAlign w:val="center"/>
          </w:tcPr>
          <w:p w:rsidR="00D37917" w:rsidRPr="00E0234C" w:rsidRDefault="00E15858">
            <w:pPr>
              <w:autoSpaceDE w:val="0"/>
              <w:autoSpaceDN w:val="0"/>
              <w:jc w:val="center"/>
              <w:rPr>
                <w:rFonts w:ascii="仿宋" w:eastAsia="仿宋" w:hAnsi="仿宋"/>
                <w:kern w:val="0"/>
                <w:sz w:val="24"/>
              </w:rPr>
            </w:pPr>
            <w:r w:rsidRPr="00E0234C">
              <w:rPr>
                <w:rFonts w:ascii="仿宋" w:eastAsia="仿宋" w:hAnsi="仿宋" w:hint="eastAsia"/>
                <w:kern w:val="0"/>
                <w:sz w:val="24"/>
              </w:rPr>
              <w:t>10</w:t>
            </w:r>
          </w:p>
        </w:tc>
      </w:tr>
      <w:tr w:rsidR="00D37917" w:rsidRPr="00E0234C">
        <w:trPr>
          <w:trHeight w:val="397"/>
          <w:jc w:val="center"/>
        </w:trPr>
        <w:tc>
          <w:tcPr>
            <w:tcW w:w="1224" w:type="dxa"/>
            <w:vMerge/>
            <w:vAlign w:val="center"/>
          </w:tcPr>
          <w:p w:rsidR="00D37917" w:rsidRPr="00E0234C" w:rsidRDefault="00D37917">
            <w:pPr>
              <w:autoSpaceDE w:val="0"/>
              <w:autoSpaceDN w:val="0"/>
              <w:jc w:val="center"/>
              <w:rPr>
                <w:rFonts w:ascii="仿宋" w:eastAsia="仿宋" w:hAnsi="仿宋"/>
                <w:kern w:val="0"/>
                <w:sz w:val="24"/>
              </w:rPr>
            </w:pPr>
          </w:p>
        </w:tc>
        <w:tc>
          <w:tcPr>
            <w:tcW w:w="1318" w:type="dxa"/>
            <w:vAlign w:val="center"/>
          </w:tcPr>
          <w:p w:rsidR="00D37917" w:rsidRPr="00E0234C" w:rsidRDefault="00E15858">
            <w:pPr>
              <w:autoSpaceDE w:val="0"/>
              <w:autoSpaceDN w:val="0"/>
              <w:jc w:val="left"/>
              <w:rPr>
                <w:rFonts w:ascii="仿宋" w:eastAsia="仿宋" w:hAnsi="仿宋"/>
                <w:kern w:val="0"/>
                <w:sz w:val="24"/>
              </w:rPr>
            </w:pPr>
            <w:r w:rsidRPr="00E0234C">
              <w:rPr>
                <w:rFonts w:ascii="仿宋" w:eastAsia="仿宋" w:hAnsi="仿宋" w:hint="eastAsia"/>
                <w:kern w:val="0"/>
                <w:sz w:val="24"/>
              </w:rPr>
              <w:t>任务二</w:t>
            </w:r>
            <w:r w:rsidRPr="00E0234C">
              <w:rPr>
                <w:rFonts w:ascii="仿宋" w:eastAsia="仿宋" w:hAnsi="仿宋" w:hint="eastAsia"/>
                <w:kern w:val="0"/>
                <w:sz w:val="24"/>
              </w:rPr>
              <w:t>:</w:t>
            </w:r>
            <w:r w:rsidRPr="00E0234C">
              <w:rPr>
                <w:rFonts w:ascii="仿宋" w:eastAsia="仿宋" w:hAnsi="仿宋" w:hint="eastAsia"/>
                <w:kern w:val="0"/>
                <w:sz w:val="24"/>
              </w:rPr>
              <w:t>数据库配置维护</w:t>
            </w:r>
          </w:p>
        </w:tc>
        <w:tc>
          <w:tcPr>
            <w:tcW w:w="4255" w:type="dxa"/>
            <w:vAlign w:val="center"/>
          </w:tcPr>
          <w:p w:rsidR="00D37917" w:rsidRPr="00E0234C" w:rsidRDefault="00E15858">
            <w:pPr>
              <w:autoSpaceDE w:val="0"/>
              <w:autoSpaceDN w:val="0"/>
              <w:jc w:val="left"/>
              <w:rPr>
                <w:rFonts w:ascii="仿宋" w:eastAsia="仿宋" w:hAnsi="仿宋"/>
                <w:kern w:val="0"/>
                <w:sz w:val="24"/>
              </w:rPr>
            </w:pPr>
            <w:r w:rsidRPr="00E0234C">
              <w:rPr>
                <w:rFonts w:ascii="仿宋" w:eastAsia="仿宋" w:hAnsi="仿宋" w:hint="eastAsia"/>
                <w:kern w:val="0"/>
                <w:sz w:val="24"/>
              </w:rPr>
              <w:t>使用</w:t>
            </w:r>
            <w:r w:rsidRPr="00E0234C">
              <w:rPr>
                <w:rFonts w:ascii="仿宋" w:eastAsia="仿宋" w:hAnsi="仿宋" w:hint="eastAsia"/>
                <w:kern w:val="0"/>
                <w:sz w:val="24"/>
              </w:rPr>
              <w:t>SQL</w:t>
            </w:r>
            <w:r w:rsidRPr="00E0234C">
              <w:rPr>
                <w:rFonts w:ascii="仿宋" w:eastAsia="仿宋" w:hAnsi="仿宋" w:hint="eastAsia"/>
                <w:kern w:val="0"/>
                <w:sz w:val="24"/>
              </w:rPr>
              <w:t>语句建立数据库和表</w:t>
            </w:r>
            <w:r w:rsidRPr="00E0234C">
              <w:rPr>
                <w:rFonts w:ascii="仿宋" w:eastAsia="仿宋" w:hAnsi="仿宋" w:hint="eastAsia"/>
                <w:kern w:val="0"/>
                <w:sz w:val="24"/>
              </w:rPr>
              <w:br/>
            </w:r>
            <w:r w:rsidRPr="00E0234C">
              <w:rPr>
                <w:rFonts w:ascii="仿宋" w:eastAsia="仿宋" w:hAnsi="仿宋" w:hint="eastAsia"/>
                <w:kern w:val="0"/>
                <w:sz w:val="24"/>
              </w:rPr>
              <w:t>使用</w:t>
            </w:r>
            <w:r w:rsidRPr="00E0234C">
              <w:rPr>
                <w:rFonts w:ascii="仿宋" w:eastAsia="仿宋" w:hAnsi="仿宋" w:hint="eastAsia"/>
                <w:kern w:val="0"/>
                <w:sz w:val="24"/>
              </w:rPr>
              <w:t>SQL</w:t>
            </w:r>
            <w:r w:rsidRPr="00E0234C">
              <w:rPr>
                <w:rFonts w:ascii="仿宋" w:eastAsia="仿宋" w:hAnsi="仿宋" w:hint="eastAsia"/>
                <w:kern w:val="0"/>
                <w:sz w:val="24"/>
              </w:rPr>
              <w:t>语句对表进行增删改操作</w:t>
            </w:r>
          </w:p>
          <w:p w:rsidR="00D37917" w:rsidRPr="00E0234C" w:rsidRDefault="00E15858">
            <w:pPr>
              <w:autoSpaceDE w:val="0"/>
              <w:autoSpaceDN w:val="0"/>
              <w:jc w:val="left"/>
              <w:rPr>
                <w:rFonts w:ascii="仿宋" w:eastAsia="仿宋" w:hAnsi="仿宋"/>
                <w:kern w:val="0"/>
                <w:sz w:val="24"/>
              </w:rPr>
            </w:pPr>
            <w:r w:rsidRPr="00E0234C">
              <w:rPr>
                <w:rFonts w:ascii="仿宋" w:eastAsia="仿宋" w:hAnsi="仿宋" w:hint="eastAsia"/>
                <w:kern w:val="0"/>
                <w:sz w:val="24"/>
              </w:rPr>
              <w:t>使用</w:t>
            </w:r>
            <w:r w:rsidRPr="00E0234C">
              <w:rPr>
                <w:rFonts w:ascii="仿宋" w:eastAsia="仿宋" w:hAnsi="仿宋" w:hint="eastAsia"/>
                <w:kern w:val="0"/>
                <w:sz w:val="24"/>
              </w:rPr>
              <w:t xml:space="preserve"> SQL </w:t>
            </w:r>
            <w:r w:rsidRPr="00E0234C">
              <w:rPr>
                <w:rFonts w:ascii="仿宋" w:eastAsia="仿宋" w:hAnsi="仿宋" w:hint="eastAsia"/>
                <w:kern w:val="0"/>
                <w:sz w:val="24"/>
              </w:rPr>
              <w:t>语句对表进行统计查询操作。</w:t>
            </w:r>
          </w:p>
          <w:p w:rsidR="00D37917" w:rsidRPr="00E0234C" w:rsidRDefault="00E15858">
            <w:pPr>
              <w:autoSpaceDE w:val="0"/>
              <w:autoSpaceDN w:val="0"/>
              <w:jc w:val="left"/>
              <w:rPr>
                <w:rFonts w:ascii="仿宋" w:eastAsia="仿宋" w:hAnsi="仿宋"/>
                <w:kern w:val="0"/>
                <w:sz w:val="24"/>
              </w:rPr>
            </w:pPr>
            <w:r w:rsidRPr="00E0234C">
              <w:rPr>
                <w:rFonts w:ascii="仿宋" w:eastAsia="仿宋" w:hAnsi="仿宋" w:hint="eastAsia"/>
                <w:kern w:val="0"/>
                <w:sz w:val="24"/>
              </w:rPr>
              <w:t>将</w:t>
            </w:r>
            <w:r w:rsidRPr="00E0234C">
              <w:rPr>
                <w:rFonts w:ascii="仿宋" w:eastAsia="仿宋" w:hAnsi="仿宋" w:hint="eastAsia"/>
                <w:kern w:val="0"/>
                <w:sz w:val="24"/>
              </w:rPr>
              <w:t xml:space="preserve"> CSV </w:t>
            </w:r>
            <w:r w:rsidRPr="00E0234C">
              <w:rPr>
                <w:rFonts w:ascii="仿宋" w:eastAsia="仿宋" w:hAnsi="仿宋" w:hint="eastAsia"/>
                <w:kern w:val="0"/>
                <w:sz w:val="24"/>
              </w:rPr>
              <w:t>文件导入到数据库中。</w:t>
            </w:r>
          </w:p>
          <w:p w:rsidR="00D37917" w:rsidRPr="00E0234C" w:rsidRDefault="00D37917">
            <w:pPr>
              <w:autoSpaceDE w:val="0"/>
              <w:autoSpaceDN w:val="0"/>
              <w:jc w:val="left"/>
              <w:rPr>
                <w:rFonts w:ascii="仿宋" w:eastAsia="仿宋" w:hAnsi="仿宋"/>
                <w:kern w:val="0"/>
                <w:sz w:val="24"/>
              </w:rPr>
            </w:pPr>
          </w:p>
        </w:tc>
        <w:tc>
          <w:tcPr>
            <w:tcW w:w="1287" w:type="dxa"/>
            <w:vAlign w:val="center"/>
          </w:tcPr>
          <w:p w:rsidR="00D37917" w:rsidRPr="00E0234C" w:rsidRDefault="00E15858">
            <w:pPr>
              <w:autoSpaceDE w:val="0"/>
              <w:autoSpaceDN w:val="0"/>
              <w:jc w:val="center"/>
              <w:rPr>
                <w:rFonts w:ascii="仿宋" w:eastAsia="仿宋" w:hAnsi="仿宋"/>
                <w:kern w:val="0"/>
                <w:sz w:val="24"/>
              </w:rPr>
            </w:pPr>
            <w:r w:rsidRPr="00E0234C">
              <w:rPr>
                <w:rFonts w:ascii="仿宋" w:eastAsia="仿宋" w:hAnsi="仿宋" w:hint="eastAsia"/>
                <w:kern w:val="0"/>
                <w:sz w:val="24"/>
              </w:rPr>
              <w:t>20</w:t>
            </w:r>
          </w:p>
        </w:tc>
      </w:tr>
      <w:tr w:rsidR="00D37917" w:rsidRPr="00E0234C">
        <w:trPr>
          <w:trHeight w:val="397"/>
          <w:jc w:val="center"/>
        </w:trPr>
        <w:tc>
          <w:tcPr>
            <w:tcW w:w="1224" w:type="dxa"/>
            <w:vMerge w:val="restart"/>
            <w:vAlign w:val="center"/>
          </w:tcPr>
          <w:p w:rsidR="00D37917" w:rsidRPr="00E0234C" w:rsidRDefault="00E15858">
            <w:pPr>
              <w:autoSpaceDE w:val="0"/>
              <w:autoSpaceDN w:val="0"/>
              <w:jc w:val="center"/>
              <w:rPr>
                <w:rFonts w:ascii="仿宋" w:eastAsia="仿宋" w:hAnsi="仿宋"/>
                <w:kern w:val="0"/>
                <w:sz w:val="24"/>
              </w:rPr>
            </w:pPr>
            <w:r w:rsidRPr="00E0234C">
              <w:rPr>
                <w:rFonts w:ascii="仿宋" w:eastAsia="仿宋" w:hAnsi="仿宋" w:hint="eastAsia"/>
              </w:rPr>
              <w:t>模块二</w:t>
            </w:r>
            <w:r w:rsidRPr="00E0234C">
              <w:rPr>
                <w:rFonts w:ascii="仿宋" w:eastAsia="仿宋" w:hAnsi="仿宋" w:hint="eastAsia"/>
              </w:rPr>
              <w:t>:</w:t>
            </w:r>
            <w:r w:rsidRPr="00E0234C">
              <w:rPr>
                <w:rFonts w:ascii="仿宋" w:eastAsia="仿宋" w:hAnsi="仿宋" w:hint="eastAsia"/>
              </w:rPr>
              <w:t>数</w:t>
            </w:r>
            <w:r w:rsidRPr="00E0234C">
              <w:rPr>
                <w:rFonts w:ascii="仿宋" w:eastAsia="仿宋" w:hAnsi="仿宋" w:hint="eastAsia"/>
              </w:rPr>
              <w:t>据获取与处理</w:t>
            </w:r>
          </w:p>
        </w:tc>
        <w:tc>
          <w:tcPr>
            <w:tcW w:w="1318" w:type="dxa"/>
            <w:vAlign w:val="center"/>
          </w:tcPr>
          <w:p w:rsidR="00D37917" w:rsidRPr="00E0234C" w:rsidRDefault="00E15858">
            <w:pPr>
              <w:autoSpaceDE w:val="0"/>
              <w:autoSpaceDN w:val="0"/>
              <w:jc w:val="left"/>
              <w:rPr>
                <w:rFonts w:ascii="仿宋" w:eastAsia="仿宋" w:hAnsi="仿宋"/>
                <w:kern w:val="0"/>
                <w:sz w:val="24"/>
              </w:rPr>
            </w:pPr>
            <w:r w:rsidRPr="00E0234C">
              <w:rPr>
                <w:rFonts w:ascii="仿宋" w:eastAsia="仿宋" w:hAnsi="仿宋" w:hint="eastAsia"/>
                <w:kern w:val="0"/>
                <w:sz w:val="24"/>
              </w:rPr>
              <w:t>任务一：数据获取与清洗</w:t>
            </w:r>
          </w:p>
        </w:tc>
        <w:tc>
          <w:tcPr>
            <w:tcW w:w="4255" w:type="dxa"/>
            <w:vAlign w:val="center"/>
          </w:tcPr>
          <w:p w:rsidR="00D37917" w:rsidRPr="00E0234C" w:rsidRDefault="00E15858">
            <w:pPr>
              <w:autoSpaceDE w:val="0"/>
              <w:autoSpaceDN w:val="0"/>
              <w:jc w:val="left"/>
              <w:rPr>
                <w:rFonts w:ascii="仿宋" w:eastAsia="仿宋" w:hAnsi="仿宋"/>
                <w:kern w:val="0"/>
                <w:sz w:val="24"/>
              </w:rPr>
            </w:pPr>
            <w:r w:rsidRPr="00E0234C">
              <w:rPr>
                <w:rFonts w:ascii="仿宋" w:eastAsia="仿宋" w:hAnsi="仿宋" w:hint="eastAsia"/>
                <w:kern w:val="0"/>
                <w:sz w:val="24"/>
              </w:rPr>
              <w:t>使用</w:t>
            </w:r>
            <w:r w:rsidRPr="00E0234C">
              <w:rPr>
                <w:rFonts w:ascii="仿宋" w:eastAsia="仿宋" w:hAnsi="仿宋" w:hint="eastAsia"/>
                <w:kern w:val="0"/>
                <w:sz w:val="24"/>
              </w:rPr>
              <w:t xml:space="preserve">Python </w:t>
            </w:r>
            <w:r w:rsidRPr="00E0234C">
              <w:rPr>
                <w:rFonts w:ascii="仿宋" w:eastAsia="仿宋" w:hAnsi="仿宋" w:hint="eastAsia"/>
                <w:kern w:val="0"/>
                <w:sz w:val="24"/>
              </w:rPr>
              <w:t>程序读取</w:t>
            </w:r>
            <w:r w:rsidRPr="00E0234C">
              <w:rPr>
                <w:rFonts w:ascii="仿宋" w:eastAsia="仿宋" w:hAnsi="仿宋" w:hint="eastAsia"/>
                <w:kern w:val="0"/>
                <w:sz w:val="24"/>
              </w:rPr>
              <w:t xml:space="preserve"> CSV </w:t>
            </w:r>
            <w:r w:rsidRPr="00E0234C">
              <w:rPr>
                <w:rFonts w:ascii="仿宋" w:eastAsia="仿宋" w:hAnsi="仿宋" w:hint="eastAsia"/>
                <w:kern w:val="0"/>
                <w:sz w:val="24"/>
              </w:rPr>
              <w:t>文件。</w:t>
            </w:r>
          </w:p>
          <w:p w:rsidR="00D37917" w:rsidRPr="00E0234C" w:rsidRDefault="00E15858">
            <w:pPr>
              <w:autoSpaceDE w:val="0"/>
              <w:autoSpaceDN w:val="0"/>
              <w:jc w:val="left"/>
              <w:rPr>
                <w:rFonts w:ascii="仿宋" w:eastAsia="仿宋" w:hAnsi="仿宋"/>
                <w:kern w:val="0"/>
                <w:sz w:val="24"/>
              </w:rPr>
            </w:pPr>
            <w:r w:rsidRPr="00E0234C">
              <w:rPr>
                <w:rFonts w:ascii="仿宋" w:eastAsia="仿宋" w:hAnsi="仿宋" w:hint="eastAsia"/>
                <w:kern w:val="0"/>
                <w:sz w:val="24"/>
              </w:rPr>
              <w:t>使用</w:t>
            </w:r>
            <w:r w:rsidRPr="00E0234C">
              <w:rPr>
                <w:rFonts w:ascii="仿宋" w:eastAsia="仿宋" w:hAnsi="仿宋" w:hint="eastAsia"/>
                <w:kern w:val="0"/>
                <w:sz w:val="24"/>
              </w:rPr>
              <w:t xml:space="preserve">Python </w:t>
            </w:r>
            <w:r w:rsidRPr="00E0234C">
              <w:rPr>
                <w:rFonts w:ascii="仿宋" w:eastAsia="仿宋" w:hAnsi="仿宋" w:hint="eastAsia"/>
                <w:kern w:val="0"/>
                <w:sz w:val="24"/>
              </w:rPr>
              <w:t>程序处理空字段数据、异常字段数</w:t>
            </w:r>
          </w:p>
        </w:tc>
        <w:tc>
          <w:tcPr>
            <w:tcW w:w="1287" w:type="dxa"/>
            <w:vAlign w:val="center"/>
          </w:tcPr>
          <w:p w:rsidR="00D37917" w:rsidRPr="00E0234C" w:rsidRDefault="00E15858">
            <w:pPr>
              <w:autoSpaceDE w:val="0"/>
              <w:autoSpaceDN w:val="0"/>
              <w:jc w:val="center"/>
              <w:rPr>
                <w:rFonts w:ascii="仿宋" w:eastAsia="仿宋" w:hAnsi="仿宋"/>
                <w:kern w:val="0"/>
                <w:sz w:val="24"/>
              </w:rPr>
            </w:pPr>
            <w:r w:rsidRPr="00E0234C">
              <w:rPr>
                <w:rFonts w:ascii="仿宋" w:eastAsia="仿宋" w:hAnsi="仿宋" w:hint="eastAsia"/>
                <w:kern w:val="0"/>
                <w:sz w:val="24"/>
              </w:rPr>
              <w:t>10</w:t>
            </w:r>
          </w:p>
        </w:tc>
      </w:tr>
      <w:tr w:rsidR="00D37917" w:rsidRPr="00E0234C">
        <w:trPr>
          <w:trHeight w:val="90"/>
          <w:jc w:val="center"/>
        </w:trPr>
        <w:tc>
          <w:tcPr>
            <w:tcW w:w="1224" w:type="dxa"/>
            <w:vMerge/>
            <w:vAlign w:val="center"/>
          </w:tcPr>
          <w:p w:rsidR="00D37917" w:rsidRPr="00E0234C" w:rsidRDefault="00D37917">
            <w:pPr>
              <w:autoSpaceDE w:val="0"/>
              <w:autoSpaceDN w:val="0"/>
              <w:jc w:val="center"/>
              <w:rPr>
                <w:rFonts w:ascii="仿宋" w:eastAsia="仿宋" w:hAnsi="仿宋"/>
                <w:kern w:val="0"/>
                <w:sz w:val="24"/>
              </w:rPr>
            </w:pPr>
          </w:p>
        </w:tc>
        <w:tc>
          <w:tcPr>
            <w:tcW w:w="1318" w:type="dxa"/>
            <w:vAlign w:val="center"/>
          </w:tcPr>
          <w:p w:rsidR="00D37917" w:rsidRPr="00E0234C" w:rsidRDefault="00E15858">
            <w:pPr>
              <w:autoSpaceDE w:val="0"/>
              <w:autoSpaceDN w:val="0"/>
              <w:jc w:val="left"/>
              <w:rPr>
                <w:rFonts w:ascii="仿宋" w:eastAsia="仿宋" w:hAnsi="仿宋"/>
                <w:kern w:val="0"/>
                <w:sz w:val="24"/>
              </w:rPr>
            </w:pPr>
            <w:r w:rsidRPr="00E0234C">
              <w:rPr>
                <w:rFonts w:ascii="仿宋" w:eastAsia="仿宋" w:hAnsi="仿宋" w:hint="eastAsia"/>
                <w:kern w:val="0"/>
                <w:sz w:val="24"/>
              </w:rPr>
              <w:t>任务二：数据标注</w:t>
            </w:r>
          </w:p>
        </w:tc>
        <w:tc>
          <w:tcPr>
            <w:tcW w:w="4255" w:type="dxa"/>
            <w:vAlign w:val="center"/>
          </w:tcPr>
          <w:p w:rsidR="00D37917" w:rsidRPr="00E0234C" w:rsidRDefault="00E15858">
            <w:pPr>
              <w:autoSpaceDE w:val="0"/>
              <w:autoSpaceDN w:val="0"/>
              <w:jc w:val="left"/>
              <w:rPr>
                <w:rFonts w:ascii="仿宋" w:eastAsia="仿宋" w:hAnsi="仿宋"/>
                <w:kern w:val="0"/>
                <w:sz w:val="24"/>
              </w:rPr>
            </w:pPr>
            <w:r w:rsidRPr="00E0234C">
              <w:rPr>
                <w:rFonts w:ascii="仿宋" w:eastAsia="仿宋" w:hAnsi="仿宋" w:hint="eastAsia"/>
                <w:kern w:val="0"/>
                <w:sz w:val="24"/>
              </w:rPr>
              <w:t>使用</w:t>
            </w:r>
            <w:r w:rsidRPr="00E0234C">
              <w:rPr>
                <w:rFonts w:ascii="仿宋" w:eastAsia="仿宋" w:hAnsi="仿宋" w:hint="eastAsia"/>
                <w:kern w:val="0"/>
                <w:sz w:val="24"/>
              </w:rPr>
              <w:t xml:space="preserve">Python </w:t>
            </w:r>
            <w:r w:rsidRPr="00E0234C">
              <w:rPr>
                <w:rFonts w:ascii="仿宋" w:eastAsia="仿宋" w:hAnsi="仿宋" w:hint="eastAsia"/>
                <w:kern w:val="0"/>
                <w:sz w:val="24"/>
              </w:rPr>
              <w:t>对指定数据进行分类标注。使用</w:t>
            </w:r>
            <w:r w:rsidRPr="00E0234C">
              <w:rPr>
                <w:rFonts w:ascii="仿宋" w:eastAsia="仿宋" w:hAnsi="仿宋" w:hint="eastAsia"/>
                <w:kern w:val="0"/>
                <w:sz w:val="24"/>
              </w:rPr>
              <w:t xml:space="preserve">Python </w:t>
            </w:r>
            <w:r w:rsidRPr="00E0234C">
              <w:rPr>
                <w:rFonts w:ascii="仿宋" w:eastAsia="仿宋" w:hAnsi="仿宋" w:hint="eastAsia"/>
                <w:kern w:val="0"/>
                <w:sz w:val="24"/>
              </w:rPr>
              <w:t>将标注后的数据保存到指定位置。</w:t>
            </w:r>
          </w:p>
          <w:p w:rsidR="00D37917" w:rsidRPr="00E0234C" w:rsidRDefault="00D37917">
            <w:pPr>
              <w:autoSpaceDE w:val="0"/>
              <w:autoSpaceDN w:val="0"/>
              <w:jc w:val="center"/>
              <w:rPr>
                <w:rFonts w:ascii="仿宋" w:eastAsia="仿宋" w:hAnsi="仿宋"/>
              </w:rPr>
            </w:pPr>
          </w:p>
        </w:tc>
        <w:tc>
          <w:tcPr>
            <w:tcW w:w="1287" w:type="dxa"/>
            <w:vAlign w:val="center"/>
          </w:tcPr>
          <w:p w:rsidR="00D37917" w:rsidRPr="00E0234C" w:rsidRDefault="00E15858">
            <w:pPr>
              <w:autoSpaceDE w:val="0"/>
              <w:autoSpaceDN w:val="0"/>
              <w:jc w:val="center"/>
              <w:rPr>
                <w:rFonts w:ascii="仿宋" w:eastAsia="仿宋" w:hAnsi="仿宋"/>
                <w:kern w:val="0"/>
                <w:sz w:val="24"/>
              </w:rPr>
            </w:pPr>
            <w:r w:rsidRPr="00E0234C">
              <w:rPr>
                <w:rFonts w:ascii="仿宋" w:eastAsia="仿宋" w:hAnsi="仿宋" w:hint="eastAsia"/>
                <w:kern w:val="0"/>
                <w:sz w:val="24"/>
              </w:rPr>
              <w:t>10</w:t>
            </w:r>
          </w:p>
        </w:tc>
      </w:tr>
      <w:tr w:rsidR="00D37917" w:rsidRPr="00E0234C">
        <w:trPr>
          <w:trHeight w:val="90"/>
          <w:jc w:val="center"/>
        </w:trPr>
        <w:tc>
          <w:tcPr>
            <w:tcW w:w="1224" w:type="dxa"/>
            <w:vMerge/>
            <w:vAlign w:val="center"/>
          </w:tcPr>
          <w:p w:rsidR="00D37917" w:rsidRPr="00E0234C" w:rsidRDefault="00D37917">
            <w:pPr>
              <w:autoSpaceDE w:val="0"/>
              <w:autoSpaceDN w:val="0"/>
              <w:jc w:val="center"/>
              <w:rPr>
                <w:rFonts w:ascii="仿宋" w:eastAsia="仿宋" w:hAnsi="仿宋"/>
                <w:kern w:val="0"/>
                <w:sz w:val="24"/>
              </w:rPr>
            </w:pPr>
          </w:p>
        </w:tc>
        <w:tc>
          <w:tcPr>
            <w:tcW w:w="1318" w:type="dxa"/>
            <w:vAlign w:val="center"/>
          </w:tcPr>
          <w:p w:rsidR="00D37917" w:rsidRPr="00E0234C" w:rsidRDefault="00E15858">
            <w:pPr>
              <w:autoSpaceDE w:val="0"/>
              <w:autoSpaceDN w:val="0"/>
              <w:jc w:val="left"/>
              <w:rPr>
                <w:rFonts w:ascii="仿宋" w:eastAsia="仿宋" w:hAnsi="仿宋"/>
                <w:kern w:val="0"/>
                <w:sz w:val="24"/>
              </w:rPr>
            </w:pPr>
            <w:r w:rsidRPr="00E0234C">
              <w:rPr>
                <w:rFonts w:ascii="仿宋" w:eastAsia="仿宋" w:hAnsi="仿宋" w:hint="eastAsia"/>
                <w:kern w:val="0"/>
                <w:sz w:val="24"/>
              </w:rPr>
              <w:t>任务三：数据统计</w:t>
            </w:r>
          </w:p>
        </w:tc>
        <w:tc>
          <w:tcPr>
            <w:tcW w:w="4255" w:type="dxa"/>
            <w:vAlign w:val="center"/>
          </w:tcPr>
          <w:p w:rsidR="00D37917" w:rsidRPr="00E0234C" w:rsidRDefault="00E15858">
            <w:pPr>
              <w:autoSpaceDE w:val="0"/>
              <w:autoSpaceDN w:val="0"/>
              <w:jc w:val="left"/>
              <w:rPr>
                <w:rFonts w:ascii="仿宋" w:eastAsia="仿宋" w:hAnsi="仿宋"/>
                <w:kern w:val="0"/>
                <w:sz w:val="24"/>
              </w:rPr>
            </w:pPr>
            <w:r w:rsidRPr="00E0234C">
              <w:rPr>
                <w:rFonts w:ascii="仿宋" w:eastAsia="仿宋" w:hAnsi="仿宋" w:hint="eastAsia"/>
                <w:kern w:val="0"/>
                <w:sz w:val="24"/>
              </w:rPr>
              <w:t xml:space="preserve">HDFS </w:t>
            </w:r>
            <w:r w:rsidRPr="00E0234C">
              <w:rPr>
                <w:rFonts w:ascii="仿宋" w:eastAsia="仿宋" w:hAnsi="仿宋" w:hint="eastAsia"/>
                <w:kern w:val="0"/>
                <w:sz w:val="24"/>
              </w:rPr>
              <w:t>上传</w:t>
            </w:r>
            <w:r w:rsidRPr="00E0234C">
              <w:rPr>
                <w:rFonts w:ascii="仿宋" w:eastAsia="仿宋" w:hAnsi="仿宋" w:hint="eastAsia"/>
                <w:kern w:val="0"/>
                <w:sz w:val="24"/>
              </w:rPr>
              <w:t xml:space="preserve"> CVS </w:t>
            </w:r>
            <w:r w:rsidRPr="00E0234C">
              <w:rPr>
                <w:rFonts w:ascii="仿宋" w:eastAsia="仿宋" w:hAnsi="仿宋" w:hint="eastAsia"/>
                <w:kern w:val="0"/>
                <w:sz w:val="24"/>
              </w:rPr>
              <w:t>文件到指定目录下。</w:t>
            </w:r>
          </w:p>
          <w:p w:rsidR="00D37917" w:rsidRPr="00E0234C" w:rsidRDefault="00E15858">
            <w:pPr>
              <w:autoSpaceDE w:val="0"/>
              <w:autoSpaceDN w:val="0"/>
              <w:jc w:val="left"/>
              <w:rPr>
                <w:rFonts w:ascii="仿宋" w:eastAsia="仿宋" w:hAnsi="仿宋"/>
                <w:kern w:val="0"/>
                <w:sz w:val="24"/>
              </w:rPr>
            </w:pPr>
            <w:r w:rsidRPr="00E0234C">
              <w:rPr>
                <w:rFonts w:ascii="仿宋" w:eastAsia="仿宋" w:hAnsi="仿宋" w:hint="eastAsia"/>
                <w:kern w:val="0"/>
                <w:sz w:val="24"/>
              </w:rPr>
              <w:t>编写</w:t>
            </w:r>
            <w:r w:rsidRPr="00E0234C">
              <w:rPr>
                <w:rFonts w:ascii="仿宋" w:eastAsia="仿宋" w:hAnsi="仿宋" w:hint="eastAsia"/>
                <w:kern w:val="0"/>
                <w:sz w:val="24"/>
              </w:rPr>
              <w:t xml:space="preserve"> MapReduce </w:t>
            </w:r>
            <w:r w:rsidRPr="00E0234C">
              <w:rPr>
                <w:rFonts w:ascii="仿宋" w:eastAsia="仿宋" w:hAnsi="仿宋" w:hint="eastAsia"/>
                <w:kern w:val="0"/>
                <w:sz w:val="24"/>
              </w:rPr>
              <w:t>程序对数据求解最大值、最小值、平均值和分区、分组操作等。</w:t>
            </w:r>
          </w:p>
          <w:p w:rsidR="00D37917" w:rsidRPr="00E0234C" w:rsidRDefault="00E15858">
            <w:pPr>
              <w:autoSpaceDE w:val="0"/>
              <w:autoSpaceDN w:val="0"/>
              <w:jc w:val="left"/>
              <w:rPr>
                <w:rFonts w:ascii="仿宋" w:eastAsia="仿宋" w:hAnsi="仿宋"/>
                <w:kern w:val="0"/>
                <w:sz w:val="24"/>
              </w:rPr>
            </w:pPr>
            <w:r w:rsidRPr="00E0234C">
              <w:rPr>
                <w:rFonts w:ascii="仿宋" w:eastAsia="仿宋" w:hAnsi="仿宋" w:hint="eastAsia"/>
                <w:kern w:val="0"/>
                <w:sz w:val="24"/>
              </w:rPr>
              <w:t>将计算结果保存到</w:t>
            </w:r>
            <w:r w:rsidRPr="00E0234C">
              <w:rPr>
                <w:rFonts w:ascii="仿宋" w:eastAsia="仿宋" w:hAnsi="仿宋" w:hint="eastAsia"/>
                <w:kern w:val="0"/>
                <w:sz w:val="24"/>
              </w:rPr>
              <w:t xml:space="preserve"> HDFS </w:t>
            </w:r>
            <w:r w:rsidRPr="00E0234C">
              <w:rPr>
                <w:rFonts w:ascii="仿宋" w:eastAsia="仿宋" w:hAnsi="仿宋" w:hint="eastAsia"/>
                <w:kern w:val="0"/>
                <w:sz w:val="24"/>
              </w:rPr>
              <w:t>指定目录下。</w:t>
            </w:r>
          </w:p>
          <w:p w:rsidR="00D37917" w:rsidRPr="00E0234C" w:rsidRDefault="00D37917">
            <w:pPr>
              <w:autoSpaceDE w:val="0"/>
              <w:autoSpaceDN w:val="0"/>
              <w:jc w:val="center"/>
              <w:rPr>
                <w:rFonts w:ascii="仿宋" w:eastAsia="仿宋" w:hAnsi="仿宋"/>
                <w:kern w:val="0"/>
                <w:sz w:val="24"/>
              </w:rPr>
            </w:pPr>
          </w:p>
        </w:tc>
        <w:tc>
          <w:tcPr>
            <w:tcW w:w="1287" w:type="dxa"/>
            <w:vAlign w:val="center"/>
          </w:tcPr>
          <w:p w:rsidR="00D37917" w:rsidRPr="00E0234C" w:rsidRDefault="00E15858">
            <w:pPr>
              <w:autoSpaceDE w:val="0"/>
              <w:autoSpaceDN w:val="0"/>
              <w:jc w:val="center"/>
              <w:rPr>
                <w:rFonts w:ascii="仿宋" w:eastAsia="仿宋" w:hAnsi="仿宋"/>
                <w:kern w:val="0"/>
                <w:sz w:val="24"/>
              </w:rPr>
            </w:pPr>
            <w:r w:rsidRPr="00E0234C">
              <w:rPr>
                <w:rFonts w:ascii="仿宋" w:eastAsia="仿宋" w:hAnsi="仿宋" w:hint="eastAsia"/>
                <w:kern w:val="0"/>
                <w:sz w:val="24"/>
              </w:rPr>
              <w:t>15</w:t>
            </w:r>
          </w:p>
        </w:tc>
      </w:tr>
      <w:tr w:rsidR="00D37917" w:rsidRPr="00E0234C">
        <w:trPr>
          <w:trHeight w:val="90"/>
          <w:jc w:val="center"/>
        </w:trPr>
        <w:tc>
          <w:tcPr>
            <w:tcW w:w="1224" w:type="dxa"/>
            <w:vMerge w:val="restart"/>
            <w:vAlign w:val="center"/>
          </w:tcPr>
          <w:p w:rsidR="00D37917" w:rsidRPr="00E0234C" w:rsidRDefault="00E15858">
            <w:pPr>
              <w:autoSpaceDE w:val="0"/>
              <w:autoSpaceDN w:val="0"/>
              <w:jc w:val="center"/>
              <w:rPr>
                <w:rFonts w:ascii="仿宋" w:eastAsia="仿宋" w:hAnsi="仿宋"/>
                <w:kern w:val="0"/>
                <w:sz w:val="24"/>
              </w:rPr>
            </w:pPr>
            <w:r w:rsidRPr="00E0234C">
              <w:rPr>
                <w:rFonts w:ascii="仿宋" w:eastAsia="仿宋" w:hAnsi="仿宋" w:hint="eastAsia"/>
                <w:kern w:val="0"/>
                <w:sz w:val="24"/>
              </w:rPr>
              <w:t>模块三：业务数据分析与可视化</w:t>
            </w:r>
          </w:p>
        </w:tc>
        <w:tc>
          <w:tcPr>
            <w:tcW w:w="1318" w:type="dxa"/>
            <w:vAlign w:val="center"/>
          </w:tcPr>
          <w:p w:rsidR="00D37917" w:rsidRPr="00E0234C" w:rsidRDefault="00E15858">
            <w:pPr>
              <w:autoSpaceDE w:val="0"/>
              <w:autoSpaceDN w:val="0"/>
              <w:jc w:val="left"/>
              <w:rPr>
                <w:rFonts w:ascii="仿宋" w:eastAsia="仿宋" w:hAnsi="仿宋"/>
                <w:kern w:val="0"/>
                <w:sz w:val="24"/>
              </w:rPr>
            </w:pPr>
            <w:r w:rsidRPr="00E0234C">
              <w:rPr>
                <w:rFonts w:ascii="仿宋" w:eastAsia="仿宋" w:hAnsi="仿宋" w:hint="eastAsia"/>
                <w:kern w:val="0"/>
                <w:sz w:val="24"/>
              </w:rPr>
              <w:t>任务一：数据可视化</w:t>
            </w:r>
          </w:p>
        </w:tc>
        <w:tc>
          <w:tcPr>
            <w:tcW w:w="4255" w:type="dxa"/>
            <w:vAlign w:val="center"/>
          </w:tcPr>
          <w:p w:rsidR="00D37917" w:rsidRPr="00E0234C" w:rsidRDefault="00E15858">
            <w:pPr>
              <w:autoSpaceDE w:val="0"/>
              <w:autoSpaceDN w:val="0"/>
              <w:jc w:val="left"/>
              <w:rPr>
                <w:rFonts w:ascii="仿宋" w:eastAsia="仿宋" w:hAnsi="仿宋"/>
                <w:kern w:val="0"/>
                <w:sz w:val="24"/>
              </w:rPr>
            </w:pPr>
            <w:r w:rsidRPr="00E0234C">
              <w:rPr>
                <w:rFonts w:ascii="仿宋" w:eastAsia="仿宋" w:hAnsi="仿宋" w:hint="eastAsia"/>
                <w:kern w:val="0"/>
                <w:sz w:val="24"/>
              </w:rPr>
              <w:t>使用堆叠图展示相关统计数据</w:t>
            </w:r>
          </w:p>
          <w:p w:rsidR="00D37917" w:rsidRPr="00E0234C" w:rsidRDefault="00E15858">
            <w:pPr>
              <w:autoSpaceDE w:val="0"/>
              <w:autoSpaceDN w:val="0"/>
              <w:jc w:val="left"/>
              <w:rPr>
                <w:rFonts w:ascii="仿宋" w:eastAsia="仿宋" w:hAnsi="仿宋"/>
                <w:kern w:val="0"/>
                <w:sz w:val="24"/>
              </w:rPr>
            </w:pPr>
            <w:r w:rsidRPr="00E0234C">
              <w:rPr>
                <w:rFonts w:ascii="仿宋" w:eastAsia="仿宋" w:hAnsi="仿宋" w:hint="eastAsia"/>
                <w:kern w:val="0"/>
                <w:sz w:val="24"/>
              </w:rPr>
              <w:t>使用散点图展示相关统计数据</w:t>
            </w:r>
          </w:p>
          <w:p w:rsidR="00D37917" w:rsidRPr="00E0234C" w:rsidRDefault="00E15858">
            <w:pPr>
              <w:autoSpaceDE w:val="0"/>
              <w:autoSpaceDN w:val="0"/>
              <w:jc w:val="left"/>
              <w:rPr>
                <w:rFonts w:ascii="仿宋" w:eastAsia="仿宋" w:hAnsi="仿宋"/>
                <w:kern w:val="0"/>
                <w:sz w:val="24"/>
              </w:rPr>
            </w:pPr>
            <w:r w:rsidRPr="00E0234C">
              <w:rPr>
                <w:rFonts w:ascii="仿宋" w:eastAsia="仿宋" w:hAnsi="仿宋" w:hint="eastAsia"/>
                <w:kern w:val="0"/>
                <w:sz w:val="24"/>
              </w:rPr>
              <w:t>使用柱状图展示相关统计数据</w:t>
            </w:r>
          </w:p>
          <w:p w:rsidR="00D37917" w:rsidRPr="00E0234C" w:rsidRDefault="00D37917">
            <w:pPr>
              <w:autoSpaceDE w:val="0"/>
              <w:autoSpaceDN w:val="0"/>
              <w:jc w:val="left"/>
              <w:rPr>
                <w:rFonts w:ascii="仿宋" w:eastAsia="仿宋" w:hAnsi="仿宋"/>
                <w:kern w:val="0"/>
                <w:sz w:val="24"/>
              </w:rPr>
            </w:pPr>
          </w:p>
        </w:tc>
        <w:tc>
          <w:tcPr>
            <w:tcW w:w="1287" w:type="dxa"/>
            <w:vAlign w:val="center"/>
          </w:tcPr>
          <w:p w:rsidR="00D37917" w:rsidRPr="00E0234C" w:rsidRDefault="00E15858">
            <w:pPr>
              <w:autoSpaceDE w:val="0"/>
              <w:autoSpaceDN w:val="0"/>
              <w:jc w:val="center"/>
              <w:rPr>
                <w:rFonts w:ascii="仿宋" w:eastAsia="仿宋" w:hAnsi="仿宋"/>
                <w:kern w:val="0"/>
                <w:sz w:val="24"/>
              </w:rPr>
            </w:pPr>
            <w:r w:rsidRPr="00E0234C">
              <w:rPr>
                <w:rFonts w:ascii="仿宋" w:eastAsia="仿宋" w:hAnsi="仿宋" w:hint="eastAsia"/>
                <w:kern w:val="0"/>
                <w:sz w:val="24"/>
              </w:rPr>
              <w:t>20</w:t>
            </w:r>
          </w:p>
        </w:tc>
      </w:tr>
      <w:tr w:rsidR="00D37917" w:rsidRPr="00E0234C">
        <w:trPr>
          <w:trHeight w:val="90"/>
          <w:jc w:val="center"/>
        </w:trPr>
        <w:tc>
          <w:tcPr>
            <w:tcW w:w="1224" w:type="dxa"/>
            <w:vMerge/>
            <w:vAlign w:val="center"/>
          </w:tcPr>
          <w:p w:rsidR="00D37917" w:rsidRPr="00E0234C" w:rsidRDefault="00D37917">
            <w:pPr>
              <w:autoSpaceDE w:val="0"/>
              <w:autoSpaceDN w:val="0"/>
              <w:jc w:val="center"/>
              <w:rPr>
                <w:rFonts w:ascii="仿宋" w:eastAsia="仿宋" w:hAnsi="仿宋"/>
                <w:kern w:val="0"/>
                <w:sz w:val="24"/>
              </w:rPr>
            </w:pPr>
          </w:p>
        </w:tc>
        <w:tc>
          <w:tcPr>
            <w:tcW w:w="1318" w:type="dxa"/>
            <w:vAlign w:val="center"/>
          </w:tcPr>
          <w:p w:rsidR="00D37917" w:rsidRPr="00E0234C" w:rsidRDefault="00E15858">
            <w:pPr>
              <w:autoSpaceDE w:val="0"/>
              <w:autoSpaceDN w:val="0"/>
              <w:jc w:val="left"/>
              <w:rPr>
                <w:rFonts w:ascii="仿宋" w:eastAsia="仿宋" w:hAnsi="仿宋"/>
                <w:kern w:val="0"/>
                <w:sz w:val="24"/>
              </w:rPr>
            </w:pPr>
            <w:r w:rsidRPr="00E0234C">
              <w:rPr>
                <w:rFonts w:ascii="仿宋" w:eastAsia="仿宋" w:hAnsi="仿宋" w:hint="eastAsia"/>
                <w:kern w:val="0"/>
                <w:sz w:val="24"/>
              </w:rPr>
              <w:t>任务二：业务分析</w:t>
            </w:r>
          </w:p>
        </w:tc>
        <w:tc>
          <w:tcPr>
            <w:tcW w:w="4255" w:type="dxa"/>
            <w:vAlign w:val="center"/>
          </w:tcPr>
          <w:p w:rsidR="00D37917" w:rsidRPr="00E0234C" w:rsidRDefault="00E15858">
            <w:pPr>
              <w:autoSpaceDE w:val="0"/>
              <w:autoSpaceDN w:val="0"/>
              <w:jc w:val="left"/>
              <w:rPr>
                <w:rFonts w:ascii="仿宋" w:eastAsia="仿宋" w:hAnsi="仿宋"/>
                <w:kern w:val="0"/>
                <w:sz w:val="24"/>
              </w:rPr>
            </w:pPr>
            <w:r w:rsidRPr="00E0234C">
              <w:rPr>
                <w:rFonts w:ascii="仿宋" w:eastAsia="仿宋" w:hAnsi="仿宋" w:hint="eastAsia"/>
                <w:kern w:val="0"/>
                <w:sz w:val="24"/>
              </w:rPr>
              <w:t>理解额业务场景，对数据报表进行分析研究，给出相应的建议和举措</w:t>
            </w:r>
          </w:p>
        </w:tc>
        <w:tc>
          <w:tcPr>
            <w:tcW w:w="1287" w:type="dxa"/>
            <w:vAlign w:val="center"/>
          </w:tcPr>
          <w:p w:rsidR="00D37917" w:rsidRPr="00E0234C" w:rsidRDefault="00E15858">
            <w:pPr>
              <w:autoSpaceDE w:val="0"/>
              <w:autoSpaceDN w:val="0"/>
              <w:jc w:val="center"/>
              <w:rPr>
                <w:rFonts w:ascii="仿宋" w:eastAsia="仿宋" w:hAnsi="仿宋"/>
                <w:kern w:val="0"/>
                <w:sz w:val="24"/>
              </w:rPr>
            </w:pPr>
            <w:r w:rsidRPr="00E0234C">
              <w:rPr>
                <w:rFonts w:ascii="仿宋" w:eastAsia="仿宋" w:hAnsi="仿宋" w:hint="eastAsia"/>
                <w:kern w:val="0"/>
                <w:sz w:val="24"/>
              </w:rPr>
              <w:t>15</w:t>
            </w:r>
          </w:p>
        </w:tc>
      </w:tr>
      <w:tr w:rsidR="00D37917" w:rsidRPr="00E0234C">
        <w:trPr>
          <w:trHeight w:val="90"/>
          <w:jc w:val="center"/>
        </w:trPr>
        <w:tc>
          <w:tcPr>
            <w:tcW w:w="6797" w:type="dxa"/>
            <w:gridSpan w:val="3"/>
            <w:vAlign w:val="center"/>
          </w:tcPr>
          <w:p w:rsidR="00D37917" w:rsidRPr="00E0234C" w:rsidRDefault="00E15858">
            <w:pPr>
              <w:autoSpaceDE w:val="0"/>
              <w:autoSpaceDN w:val="0"/>
              <w:jc w:val="center"/>
              <w:rPr>
                <w:rFonts w:ascii="仿宋" w:eastAsia="仿宋" w:hAnsi="仿宋"/>
                <w:kern w:val="0"/>
                <w:sz w:val="24"/>
              </w:rPr>
            </w:pPr>
            <w:r w:rsidRPr="00E0234C">
              <w:rPr>
                <w:rFonts w:ascii="仿宋" w:eastAsia="仿宋" w:hAnsi="仿宋" w:hint="eastAsia"/>
                <w:kern w:val="0"/>
                <w:sz w:val="24"/>
              </w:rPr>
              <w:t>总分</w:t>
            </w:r>
          </w:p>
        </w:tc>
        <w:tc>
          <w:tcPr>
            <w:tcW w:w="1287" w:type="dxa"/>
            <w:vAlign w:val="center"/>
          </w:tcPr>
          <w:p w:rsidR="00D37917" w:rsidRPr="00E0234C" w:rsidRDefault="00E15858">
            <w:pPr>
              <w:autoSpaceDE w:val="0"/>
              <w:autoSpaceDN w:val="0"/>
              <w:jc w:val="center"/>
              <w:rPr>
                <w:rFonts w:ascii="仿宋" w:eastAsia="仿宋" w:hAnsi="仿宋"/>
                <w:kern w:val="0"/>
                <w:sz w:val="24"/>
              </w:rPr>
            </w:pPr>
            <w:r w:rsidRPr="00E0234C">
              <w:rPr>
                <w:rFonts w:ascii="仿宋" w:eastAsia="仿宋" w:hAnsi="仿宋" w:hint="eastAsia"/>
                <w:kern w:val="0"/>
                <w:sz w:val="24"/>
              </w:rPr>
              <w:t>100</w:t>
            </w:r>
          </w:p>
        </w:tc>
      </w:tr>
    </w:tbl>
    <w:p w:rsidR="00D37917" w:rsidRPr="00E0234C" w:rsidRDefault="00E15858">
      <w:pPr>
        <w:autoSpaceDE w:val="0"/>
        <w:autoSpaceDN w:val="0"/>
        <w:spacing w:before="28" w:after="21" w:line="560" w:lineRule="exact"/>
        <w:ind w:firstLineChars="200" w:firstLine="562"/>
        <w:jc w:val="left"/>
        <w:outlineLvl w:val="2"/>
        <w:rPr>
          <w:rFonts w:ascii="仿宋" w:eastAsia="仿宋" w:hAnsi="仿宋" w:cs="仿宋"/>
          <w:b/>
          <w:bCs/>
          <w:kern w:val="0"/>
          <w:sz w:val="28"/>
          <w:szCs w:val="28"/>
        </w:rPr>
      </w:pPr>
      <w:bookmarkStart w:id="14" w:name="_Toc61040344"/>
      <w:r w:rsidRPr="00E0234C">
        <w:rPr>
          <w:rFonts w:ascii="仿宋" w:eastAsia="仿宋" w:hAnsi="仿宋" w:cs="仿宋" w:hint="eastAsia"/>
          <w:b/>
          <w:bCs/>
          <w:kern w:val="0"/>
          <w:sz w:val="28"/>
          <w:szCs w:val="28"/>
        </w:rPr>
        <w:lastRenderedPageBreak/>
        <w:t>（四）评分方法</w:t>
      </w:r>
      <w:bookmarkEnd w:id="14"/>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 xml:space="preserve">1. </w:t>
      </w:r>
      <w:r w:rsidRPr="00E0234C">
        <w:rPr>
          <w:rFonts w:ascii="仿宋" w:eastAsia="仿宋" w:hAnsi="仿宋" w:cs="宋体" w:hint="eastAsia"/>
          <w:sz w:val="28"/>
          <w:szCs w:val="28"/>
          <w:lang w:bidi="zh-CN"/>
        </w:rPr>
        <w:t>竞赛满分为</w:t>
      </w:r>
      <w:r w:rsidRPr="00E0234C">
        <w:rPr>
          <w:rFonts w:ascii="仿宋" w:eastAsia="仿宋" w:hAnsi="仿宋" w:cs="宋体" w:hint="eastAsia"/>
          <w:sz w:val="28"/>
          <w:szCs w:val="28"/>
          <w:lang w:bidi="zh-CN"/>
        </w:rPr>
        <w:t>100</w:t>
      </w:r>
      <w:r w:rsidRPr="00E0234C">
        <w:rPr>
          <w:rFonts w:ascii="仿宋" w:eastAsia="仿宋" w:hAnsi="仿宋" w:cs="宋体" w:hint="eastAsia"/>
          <w:sz w:val="28"/>
          <w:szCs w:val="28"/>
          <w:lang w:bidi="zh-CN"/>
        </w:rPr>
        <w:t>分。</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2</w:t>
      </w:r>
      <w:r w:rsidRPr="00E0234C">
        <w:rPr>
          <w:rFonts w:ascii="仿宋" w:eastAsia="仿宋" w:hAnsi="仿宋" w:cs="宋体" w:hint="eastAsia"/>
          <w:sz w:val="28"/>
          <w:szCs w:val="28"/>
          <w:lang w:bidi="zh-CN"/>
        </w:rPr>
        <w:t xml:space="preserve">. </w:t>
      </w:r>
      <w:r w:rsidRPr="00E0234C">
        <w:rPr>
          <w:rFonts w:ascii="仿宋" w:eastAsia="仿宋" w:hAnsi="仿宋" w:cs="宋体" w:hint="eastAsia"/>
          <w:sz w:val="28"/>
          <w:szCs w:val="28"/>
          <w:lang w:bidi="zh-CN"/>
        </w:rPr>
        <w:t>本赛项配备裁判若干人，其中包括裁判长、评分裁判、加密裁判、现场裁判。</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3</w:t>
      </w:r>
      <w:r w:rsidRPr="00E0234C">
        <w:rPr>
          <w:rFonts w:ascii="仿宋" w:eastAsia="仿宋" w:hAnsi="仿宋" w:cs="宋体" w:hint="eastAsia"/>
          <w:sz w:val="28"/>
          <w:szCs w:val="28"/>
          <w:lang w:bidi="zh-CN"/>
        </w:rPr>
        <w:t xml:space="preserve">. </w:t>
      </w:r>
      <w:r w:rsidRPr="00E0234C">
        <w:rPr>
          <w:rFonts w:ascii="仿宋" w:eastAsia="仿宋" w:hAnsi="仿宋" w:cs="宋体" w:hint="eastAsia"/>
          <w:sz w:val="28"/>
          <w:szCs w:val="28"/>
          <w:lang w:bidi="zh-CN"/>
        </w:rPr>
        <w:t>裁判对参赛队伍提交的作品采取评价分和测量分结合评分。采取分步得分、累计总分的计分方式。各环节分别计算得分，错误不传递，按规定比例计入团队总分。根据赛题模块情况进行</w:t>
      </w:r>
      <w:r w:rsidRPr="00E0234C">
        <w:rPr>
          <w:rFonts w:ascii="仿宋" w:eastAsia="仿宋" w:hAnsi="仿宋" w:cs="宋体" w:hint="eastAsia"/>
          <w:sz w:val="28"/>
          <w:szCs w:val="28"/>
          <w:lang w:bidi="zh-CN"/>
        </w:rPr>
        <w:t>任务划分，分组评分裁判负责模块任务进行独立评分。</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4</w:t>
      </w:r>
      <w:r w:rsidRPr="00E0234C">
        <w:rPr>
          <w:rFonts w:ascii="仿宋" w:eastAsia="仿宋" w:hAnsi="仿宋" w:cs="宋体" w:hint="eastAsia"/>
          <w:sz w:val="28"/>
          <w:szCs w:val="28"/>
          <w:lang w:bidi="zh-CN"/>
        </w:rPr>
        <w:t xml:space="preserve">. </w:t>
      </w:r>
      <w:r w:rsidRPr="00E0234C">
        <w:rPr>
          <w:rFonts w:ascii="仿宋" w:eastAsia="仿宋" w:hAnsi="仿宋" w:cs="宋体" w:hint="eastAsia"/>
          <w:sz w:val="28"/>
          <w:szCs w:val="28"/>
          <w:lang w:bidi="zh-CN"/>
        </w:rPr>
        <w:t>裁判长正式提交全部模块评分结果并复核无误后，在督察员监督下进行解密。</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5</w:t>
      </w:r>
      <w:r w:rsidRPr="00E0234C">
        <w:rPr>
          <w:rFonts w:ascii="仿宋" w:eastAsia="仿宋" w:hAnsi="仿宋" w:cs="宋体" w:hint="eastAsia"/>
          <w:sz w:val="28"/>
          <w:szCs w:val="28"/>
          <w:lang w:bidi="zh-CN"/>
        </w:rPr>
        <w:t xml:space="preserve">. </w:t>
      </w:r>
      <w:r w:rsidRPr="00E0234C">
        <w:rPr>
          <w:rFonts w:ascii="仿宋" w:eastAsia="仿宋" w:hAnsi="仿宋" w:cs="宋体" w:hint="eastAsia"/>
          <w:sz w:val="28"/>
          <w:szCs w:val="28"/>
          <w:lang w:bidi="zh-CN"/>
        </w:rPr>
        <w:t>为保障成绩评判的准确性，督察员对赛项总成绩排名前</w:t>
      </w:r>
      <w:r w:rsidRPr="00E0234C">
        <w:rPr>
          <w:rFonts w:ascii="仿宋" w:eastAsia="仿宋" w:hAnsi="仿宋" w:cs="宋体" w:hint="eastAsia"/>
          <w:sz w:val="28"/>
          <w:szCs w:val="28"/>
          <w:lang w:bidi="zh-CN"/>
        </w:rPr>
        <w:t>60%</w:t>
      </w:r>
      <w:r w:rsidRPr="00E0234C">
        <w:rPr>
          <w:rFonts w:ascii="仿宋" w:eastAsia="仿宋" w:hAnsi="仿宋" w:cs="宋体" w:hint="eastAsia"/>
          <w:sz w:val="28"/>
          <w:szCs w:val="28"/>
          <w:lang w:bidi="zh-CN"/>
        </w:rPr>
        <w:t>的成绩进行复核，其中前</w:t>
      </w:r>
      <w:r w:rsidRPr="00E0234C">
        <w:rPr>
          <w:rFonts w:ascii="仿宋" w:eastAsia="仿宋" w:hAnsi="仿宋" w:cs="宋体" w:hint="eastAsia"/>
          <w:sz w:val="28"/>
          <w:szCs w:val="28"/>
          <w:lang w:bidi="zh-CN"/>
        </w:rPr>
        <w:t>15%</w:t>
      </w:r>
      <w:r w:rsidRPr="00E0234C">
        <w:rPr>
          <w:rFonts w:ascii="仿宋" w:eastAsia="仿宋" w:hAnsi="仿宋" w:cs="宋体" w:hint="eastAsia"/>
          <w:sz w:val="28"/>
          <w:szCs w:val="28"/>
          <w:lang w:bidi="zh-CN"/>
        </w:rPr>
        <w:t>的成绩进行全部复核，其余成绩进行抽检复核，抽检覆盖率为</w:t>
      </w:r>
      <w:r w:rsidRPr="00E0234C">
        <w:rPr>
          <w:rFonts w:ascii="仿宋" w:eastAsia="仿宋" w:hAnsi="仿宋" w:cs="宋体" w:hint="eastAsia"/>
          <w:sz w:val="28"/>
          <w:szCs w:val="28"/>
          <w:lang w:bidi="zh-CN"/>
        </w:rPr>
        <w:t>30%</w:t>
      </w:r>
      <w:r w:rsidRPr="00E0234C">
        <w:rPr>
          <w:rFonts w:ascii="仿宋" w:eastAsia="仿宋" w:hAnsi="仿宋" w:cs="宋体" w:hint="eastAsia"/>
          <w:sz w:val="28"/>
          <w:szCs w:val="28"/>
          <w:lang w:bidi="zh-CN"/>
        </w:rPr>
        <w:t>。</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6</w:t>
      </w:r>
      <w:r w:rsidRPr="00E0234C">
        <w:rPr>
          <w:rFonts w:ascii="仿宋" w:eastAsia="仿宋" w:hAnsi="仿宋" w:cs="宋体" w:hint="eastAsia"/>
          <w:sz w:val="28"/>
          <w:szCs w:val="28"/>
          <w:lang w:bidi="zh-CN"/>
        </w:rPr>
        <w:t xml:space="preserve">. </w:t>
      </w:r>
      <w:r w:rsidRPr="00E0234C">
        <w:rPr>
          <w:rFonts w:ascii="仿宋" w:eastAsia="仿宋" w:hAnsi="仿宋" w:cs="宋体" w:hint="eastAsia"/>
          <w:sz w:val="28"/>
          <w:szCs w:val="28"/>
          <w:lang w:bidi="zh-CN"/>
        </w:rPr>
        <w:t>在竞赛过程中，参赛选手如有不服从裁判裁决、扰乱赛场秩序、舞弊等行为的，由裁判长按照规定扣减相应分数，情节严重的将取消比赛资格，比赛成绩计</w:t>
      </w:r>
      <w:r w:rsidRPr="00E0234C">
        <w:rPr>
          <w:rFonts w:ascii="仿宋" w:eastAsia="仿宋" w:hAnsi="仿宋" w:cs="宋体" w:hint="eastAsia"/>
          <w:sz w:val="28"/>
          <w:szCs w:val="28"/>
          <w:lang w:bidi="zh-CN"/>
        </w:rPr>
        <w:t>0</w:t>
      </w:r>
      <w:r w:rsidRPr="00E0234C">
        <w:rPr>
          <w:rFonts w:ascii="仿宋" w:eastAsia="仿宋" w:hAnsi="仿宋" w:cs="宋体" w:hint="eastAsia"/>
          <w:sz w:val="28"/>
          <w:szCs w:val="28"/>
          <w:lang w:bidi="zh-CN"/>
        </w:rPr>
        <w:t>分。</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7</w:t>
      </w:r>
      <w:r w:rsidRPr="00E0234C">
        <w:rPr>
          <w:rFonts w:ascii="仿宋" w:eastAsia="仿宋" w:hAnsi="仿宋" w:cs="宋体" w:hint="eastAsia"/>
          <w:sz w:val="28"/>
          <w:szCs w:val="28"/>
          <w:lang w:bidi="zh-CN"/>
        </w:rPr>
        <w:t xml:space="preserve">. </w:t>
      </w:r>
      <w:r w:rsidRPr="00E0234C">
        <w:rPr>
          <w:rFonts w:ascii="仿宋" w:eastAsia="仿宋" w:hAnsi="仿宋" w:cs="宋体" w:hint="eastAsia"/>
          <w:sz w:val="28"/>
          <w:szCs w:val="28"/>
          <w:lang w:bidi="zh-CN"/>
        </w:rPr>
        <w:t>赛项成绩解密审核无误后，经裁判长、督察员和仲裁组签字后，向全体参赛队进行公布。比赛成绩以最终公布结果为准。</w:t>
      </w:r>
    </w:p>
    <w:p w:rsidR="00D37917" w:rsidRPr="00E0234C" w:rsidRDefault="00E15858">
      <w:pPr>
        <w:numPr>
          <w:ilvl w:val="0"/>
          <w:numId w:val="4"/>
        </w:numPr>
        <w:autoSpaceDE w:val="0"/>
        <w:autoSpaceDN w:val="0"/>
        <w:spacing w:before="28" w:after="21"/>
        <w:ind w:left="226"/>
        <w:jc w:val="left"/>
        <w:outlineLvl w:val="0"/>
        <w:rPr>
          <w:rFonts w:ascii="仿宋" w:eastAsia="仿宋" w:hAnsi="仿宋" w:cs="仿宋_GB2312" w:hint="eastAsia"/>
          <w:kern w:val="0"/>
          <w:sz w:val="32"/>
          <w:szCs w:val="22"/>
          <w:lang w:eastAsia="en-US"/>
        </w:rPr>
      </w:pPr>
      <w:r w:rsidRPr="00E0234C">
        <w:rPr>
          <w:rFonts w:ascii="仿宋" w:eastAsia="仿宋" w:hAnsi="仿宋" w:cs="仿宋_GB2312" w:hint="eastAsia"/>
          <w:kern w:val="0"/>
          <w:sz w:val="32"/>
          <w:szCs w:val="22"/>
          <w:lang w:eastAsia="en-US"/>
        </w:rPr>
        <w:t>赛项安全</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赛事安全是技能竞赛一切工作顺利开展的先决条件，是赛事筹备和运行工作必须考虑的核心问题。赛项执委会采取切实有效措施保证大赛期间参赛选手、指导教师、裁判员、工作人员及观众的人身安全。</w:t>
      </w:r>
    </w:p>
    <w:p w:rsidR="00D37917" w:rsidRPr="00E0234C" w:rsidRDefault="00E15858">
      <w:pPr>
        <w:autoSpaceDE w:val="0"/>
        <w:autoSpaceDN w:val="0"/>
        <w:spacing w:before="28" w:after="21" w:line="560" w:lineRule="exact"/>
        <w:ind w:firstLineChars="200" w:firstLine="562"/>
        <w:jc w:val="left"/>
        <w:outlineLvl w:val="2"/>
        <w:rPr>
          <w:rFonts w:ascii="仿宋" w:eastAsia="仿宋" w:hAnsi="仿宋" w:cs="仿宋"/>
          <w:b/>
          <w:bCs/>
          <w:kern w:val="0"/>
          <w:sz w:val="28"/>
          <w:szCs w:val="28"/>
        </w:rPr>
      </w:pPr>
      <w:bookmarkStart w:id="15" w:name="_Toc361563584"/>
      <w:r w:rsidRPr="00E0234C">
        <w:rPr>
          <w:rFonts w:ascii="仿宋" w:eastAsia="仿宋" w:hAnsi="仿宋" w:cs="仿宋" w:hint="eastAsia"/>
          <w:b/>
          <w:bCs/>
          <w:kern w:val="0"/>
          <w:sz w:val="28"/>
          <w:szCs w:val="28"/>
        </w:rPr>
        <w:t>（一）比赛环境</w:t>
      </w:r>
      <w:bookmarkEnd w:id="15"/>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执委会须在赛前组织专人对比赛现场、住宿场所和交通保障进行考察，并对安全工作提出明确要求。赛场的布置，赛场内的器材、设备，应</w:t>
      </w:r>
      <w:r w:rsidRPr="00E0234C">
        <w:rPr>
          <w:rFonts w:ascii="仿宋" w:eastAsia="仿宋" w:hAnsi="仿宋" w:cs="宋体" w:hint="eastAsia"/>
          <w:sz w:val="28"/>
          <w:szCs w:val="28"/>
          <w:lang w:bidi="zh-CN"/>
        </w:rPr>
        <w:lastRenderedPageBreak/>
        <w:t>符合国家有关安全规定。承办单位赛前须按照执委会要求排除安全隐患。</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赛场周围要</w:t>
      </w:r>
      <w:r w:rsidRPr="00E0234C">
        <w:rPr>
          <w:rFonts w:ascii="仿宋" w:eastAsia="仿宋" w:hAnsi="仿宋" w:cs="宋体" w:hint="eastAsia"/>
          <w:sz w:val="28"/>
          <w:szCs w:val="28"/>
          <w:lang w:bidi="zh-CN"/>
        </w:rPr>
        <w:t>设立警戒线，防止无关人员进入发生意外事件。比赛现场内应参照相关职业岗位的要求为选手提供必要的劳动保护。在具有危险性的操作环节，裁判员要严防选手出现错误操作。</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执委会须会同承办单位制定赛场和体验区的人员疏导方案。赛场环境中存在人员密集、车流人流交错的区域，除了设置齐全的指示标志外，须增加引导人员，并开辟备用通道。</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大赛期间，承办单位须在赛场管理的关键岗位，增加力量，建立安全管理日志。</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参赛选手进入赛位、赛事裁判工作人员进入工作场所，严禁携带通讯、照相摄录设备，禁止携带记录用具。如确有需要，由赛场统一配置、统一</w:t>
      </w:r>
      <w:r w:rsidRPr="00E0234C">
        <w:rPr>
          <w:rFonts w:ascii="仿宋" w:eastAsia="仿宋" w:hAnsi="仿宋" w:cs="宋体" w:hint="eastAsia"/>
          <w:sz w:val="28"/>
          <w:szCs w:val="28"/>
          <w:lang w:bidi="zh-CN"/>
        </w:rPr>
        <w:t>管理。赛项可根据需要配置安检设备对进入赛场重要部位的人员进行安检。</w:t>
      </w:r>
    </w:p>
    <w:p w:rsidR="00D37917" w:rsidRPr="00E0234C" w:rsidRDefault="00E15858">
      <w:pPr>
        <w:autoSpaceDE w:val="0"/>
        <w:autoSpaceDN w:val="0"/>
        <w:spacing w:before="28" w:after="21" w:line="560" w:lineRule="exact"/>
        <w:ind w:firstLineChars="200" w:firstLine="562"/>
        <w:jc w:val="left"/>
        <w:outlineLvl w:val="2"/>
        <w:rPr>
          <w:rFonts w:ascii="仿宋" w:eastAsia="仿宋" w:hAnsi="仿宋" w:cs="仿宋"/>
          <w:b/>
          <w:bCs/>
          <w:kern w:val="0"/>
          <w:sz w:val="28"/>
          <w:szCs w:val="28"/>
        </w:rPr>
      </w:pPr>
      <w:bookmarkStart w:id="16" w:name="_Toc361563586"/>
      <w:r w:rsidRPr="00E0234C">
        <w:rPr>
          <w:rFonts w:ascii="仿宋" w:eastAsia="仿宋" w:hAnsi="仿宋" w:cs="仿宋" w:hint="eastAsia"/>
          <w:b/>
          <w:bCs/>
          <w:kern w:val="0"/>
          <w:sz w:val="28"/>
          <w:szCs w:val="28"/>
        </w:rPr>
        <w:t>（二）组队责任</w:t>
      </w:r>
      <w:bookmarkEnd w:id="16"/>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1.</w:t>
      </w:r>
      <w:r w:rsidRPr="00E0234C">
        <w:rPr>
          <w:rFonts w:ascii="仿宋" w:eastAsia="仿宋" w:hAnsi="仿宋" w:cs="宋体" w:hint="eastAsia"/>
          <w:sz w:val="28"/>
          <w:szCs w:val="28"/>
          <w:lang w:bidi="zh-CN"/>
        </w:rPr>
        <w:t>各学校组织代表队时，须安排为参赛选手购买大赛期间的人身意外伤害保险。</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2.</w:t>
      </w:r>
      <w:r w:rsidRPr="00E0234C">
        <w:rPr>
          <w:rFonts w:ascii="仿宋" w:eastAsia="仿宋" w:hAnsi="仿宋" w:cs="宋体" w:hint="eastAsia"/>
          <w:sz w:val="28"/>
          <w:szCs w:val="28"/>
          <w:lang w:bidi="zh-CN"/>
        </w:rPr>
        <w:t>各学校代表队组成后，须制定相关管理制度，并对所有选手、指导教师进行安全教育。</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3.</w:t>
      </w:r>
      <w:r w:rsidRPr="00E0234C">
        <w:rPr>
          <w:rFonts w:ascii="仿宋" w:eastAsia="仿宋" w:hAnsi="仿宋" w:cs="宋体" w:hint="eastAsia"/>
          <w:sz w:val="28"/>
          <w:szCs w:val="28"/>
          <w:lang w:bidi="zh-CN"/>
        </w:rPr>
        <w:t>各参赛队伍须加强对参与比赛人员的安全管理，实现与赛场安全管理的对接。</w:t>
      </w:r>
    </w:p>
    <w:p w:rsidR="00D37917" w:rsidRPr="00E0234C" w:rsidRDefault="00E15858">
      <w:pPr>
        <w:autoSpaceDE w:val="0"/>
        <w:autoSpaceDN w:val="0"/>
        <w:spacing w:before="28" w:after="21" w:line="560" w:lineRule="exact"/>
        <w:ind w:firstLineChars="200" w:firstLine="562"/>
        <w:jc w:val="left"/>
        <w:outlineLvl w:val="2"/>
        <w:rPr>
          <w:rFonts w:ascii="仿宋" w:eastAsia="仿宋" w:hAnsi="仿宋" w:cs="仿宋"/>
          <w:b/>
          <w:bCs/>
          <w:kern w:val="0"/>
          <w:sz w:val="28"/>
          <w:szCs w:val="28"/>
        </w:rPr>
      </w:pPr>
      <w:bookmarkStart w:id="17" w:name="_Toc61040347"/>
      <w:r w:rsidRPr="00E0234C">
        <w:rPr>
          <w:rFonts w:ascii="仿宋" w:eastAsia="仿宋" w:hAnsi="仿宋" w:cs="仿宋" w:hint="eastAsia"/>
          <w:b/>
          <w:bCs/>
          <w:kern w:val="0"/>
          <w:sz w:val="28"/>
          <w:szCs w:val="28"/>
        </w:rPr>
        <w:t>（三）应急安全预案</w:t>
      </w:r>
      <w:bookmarkEnd w:id="17"/>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比赛期间发生意外事故，发现者应第一时间报告大赛执委会，同时采取措施避免事态扩大。大赛执委会应立即启动预案予以解决并报告大赛办。赛项出现重大安全问题可以停赛，是否停赛由大赛办决定。</w:t>
      </w:r>
      <w:r w:rsidRPr="00E0234C">
        <w:rPr>
          <w:rFonts w:ascii="仿宋" w:eastAsia="仿宋" w:hAnsi="仿宋" w:cs="宋体" w:hint="eastAsia"/>
          <w:sz w:val="28"/>
          <w:szCs w:val="28"/>
          <w:lang w:bidi="zh-CN"/>
        </w:rPr>
        <w:t>事后，大赛执委会应向大赛办报告详细情况。</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lastRenderedPageBreak/>
        <w:t>相关应急预案如表</w:t>
      </w:r>
      <w:r w:rsidRPr="00E0234C">
        <w:rPr>
          <w:rFonts w:ascii="仿宋" w:eastAsia="仿宋" w:hAnsi="仿宋" w:cs="宋体" w:hint="eastAsia"/>
          <w:sz w:val="28"/>
          <w:szCs w:val="28"/>
          <w:lang w:bidi="zh-CN"/>
        </w:rPr>
        <w:t>8</w:t>
      </w:r>
      <w:r w:rsidRPr="00E0234C">
        <w:rPr>
          <w:rFonts w:ascii="仿宋" w:eastAsia="仿宋" w:hAnsi="仿宋" w:cs="宋体" w:hint="eastAsia"/>
          <w:sz w:val="28"/>
          <w:szCs w:val="28"/>
          <w:lang w:bidi="zh-CN"/>
        </w:rPr>
        <w:t>所示。</w:t>
      </w:r>
    </w:p>
    <w:p w:rsidR="00D37917" w:rsidRPr="00E0234C" w:rsidRDefault="00E15858">
      <w:pPr>
        <w:autoSpaceDE w:val="0"/>
        <w:autoSpaceDN w:val="0"/>
        <w:spacing w:before="28" w:after="21" w:line="560" w:lineRule="exact"/>
        <w:ind w:firstLineChars="200" w:firstLine="562"/>
        <w:jc w:val="center"/>
        <w:rPr>
          <w:rFonts w:ascii="仿宋" w:eastAsia="仿宋" w:hAnsi="仿宋" w:cs="仿宋"/>
          <w:b/>
          <w:bCs/>
          <w:kern w:val="0"/>
          <w:sz w:val="28"/>
          <w:szCs w:val="28"/>
        </w:rPr>
      </w:pPr>
      <w:r w:rsidRPr="00E0234C">
        <w:rPr>
          <w:rFonts w:ascii="仿宋" w:eastAsia="仿宋" w:hAnsi="仿宋" w:cs="仿宋" w:hint="eastAsia"/>
          <w:b/>
          <w:bCs/>
          <w:kern w:val="0"/>
          <w:sz w:val="28"/>
          <w:szCs w:val="28"/>
        </w:rPr>
        <w:t>表</w:t>
      </w:r>
      <w:r w:rsidRPr="00E0234C">
        <w:rPr>
          <w:rFonts w:ascii="仿宋" w:eastAsia="仿宋" w:hAnsi="仿宋" w:cs="仿宋" w:hint="eastAsia"/>
          <w:b/>
          <w:bCs/>
          <w:kern w:val="0"/>
          <w:sz w:val="28"/>
          <w:szCs w:val="28"/>
        </w:rPr>
        <w:t xml:space="preserve">8 </w:t>
      </w:r>
      <w:r w:rsidRPr="00E0234C">
        <w:rPr>
          <w:rFonts w:ascii="仿宋" w:eastAsia="仿宋" w:hAnsi="仿宋" w:cs="仿宋" w:hint="eastAsia"/>
          <w:b/>
          <w:bCs/>
          <w:kern w:val="0"/>
          <w:sz w:val="28"/>
          <w:szCs w:val="28"/>
        </w:rPr>
        <w:t>相关应急预案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5"/>
        <w:gridCol w:w="3196"/>
        <w:gridCol w:w="3261"/>
      </w:tblGrid>
      <w:tr w:rsidR="00D37917" w:rsidRPr="00E0234C">
        <w:trPr>
          <w:trHeight w:val="468"/>
          <w:jc w:val="center"/>
        </w:trPr>
        <w:tc>
          <w:tcPr>
            <w:tcW w:w="1765" w:type="dxa"/>
            <w:tcBorders>
              <w:top w:val="single" w:sz="4" w:space="0" w:color="auto"/>
              <w:left w:val="single" w:sz="4" w:space="0" w:color="auto"/>
              <w:bottom w:val="single" w:sz="4" w:space="0" w:color="auto"/>
              <w:right w:val="single" w:sz="4" w:space="0" w:color="auto"/>
            </w:tcBorders>
            <w:vAlign w:val="center"/>
          </w:tcPr>
          <w:p w:rsidR="00D37917" w:rsidRPr="00E0234C" w:rsidRDefault="00E15858">
            <w:pPr>
              <w:autoSpaceDE w:val="0"/>
              <w:autoSpaceDN w:val="0"/>
              <w:jc w:val="center"/>
              <w:rPr>
                <w:rFonts w:ascii="仿宋" w:eastAsia="仿宋" w:hAnsi="仿宋"/>
                <w:b/>
                <w:bCs/>
                <w:kern w:val="0"/>
                <w:sz w:val="24"/>
                <w:lang w:eastAsia="en-US"/>
              </w:rPr>
            </w:pPr>
            <w:r w:rsidRPr="00E0234C">
              <w:rPr>
                <w:rFonts w:ascii="仿宋" w:eastAsia="仿宋" w:hAnsi="仿宋" w:hint="eastAsia"/>
                <w:b/>
                <w:bCs/>
                <w:kern w:val="0"/>
                <w:sz w:val="24"/>
                <w:lang w:eastAsia="en-US"/>
              </w:rPr>
              <w:t>突发事件</w:t>
            </w:r>
          </w:p>
        </w:tc>
        <w:tc>
          <w:tcPr>
            <w:tcW w:w="3196" w:type="dxa"/>
            <w:tcBorders>
              <w:top w:val="single" w:sz="4" w:space="0" w:color="auto"/>
              <w:left w:val="single" w:sz="4" w:space="0" w:color="auto"/>
              <w:bottom w:val="single" w:sz="4" w:space="0" w:color="auto"/>
              <w:right w:val="single" w:sz="4" w:space="0" w:color="auto"/>
            </w:tcBorders>
            <w:vAlign w:val="center"/>
          </w:tcPr>
          <w:p w:rsidR="00D37917" w:rsidRPr="00E0234C" w:rsidRDefault="00E15858">
            <w:pPr>
              <w:autoSpaceDE w:val="0"/>
              <w:autoSpaceDN w:val="0"/>
              <w:jc w:val="center"/>
              <w:rPr>
                <w:rFonts w:ascii="仿宋" w:eastAsia="仿宋" w:hAnsi="仿宋"/>
                <w:b/>
                <w:bCs/>
                <w:kern w:val="0"/>
                <w:sz w:val="24"/>
                <w:lang w:eastAsia="en-US"/>
              </w:rPr>
            </w:pPr>
            <w:r w:rsidRPr="00E0234C">
              <w:rPr>
                <w:rFonts w:ascii="仿宋" w:eastAsia="仿宋" w:hAnsi="仿宋" w:hint="eastAsia"/>
                <w:b/>
                <w:bCs/>
                <w:kern w:val="0"/>
                <w:sz w:val="24"/>
                <w:lang w:eastAsia="en-US"/>
              </w:rPr>
              <w:t>预防措施</w:t>
            </w:r>
          </w:p>
        </w:tc>
        <w:tc>
          <w:tcPr>
            <w:tcW w:w="3261" w:type="dxa"/>
            <w:tcBorders>
              <w:top w:val="single" w:sz="4" w:space="0" w:color="auto"/>
              <w:left w:val="single" w:sz="4" w:space="0" w:color="auto"/>
              <w:bottom w:val="single" w:sz="4" w:space="0" w:color="auto"/>
              <w:right w:val="single" w:sz="4" w:space="0" w:color="auto"/>
            </w:tcBorders>
            <w:vAlign w:val="center"/>
          </w:tcPr>
          <w:p w:rsidR="00D37917" w:rsidRPr="00E0234C" w:rsidRDefault="00E15858">
            <w:pPr>
              <w:autoSpaceDE w:val="0"/>
              <w:autoSpaceDN w:val="0"/>
              <w:jc w:val="center"/>
              <w:rPr>
                <w:rFonts w:ascii="仿宋" w:eastAsia="仿宋" w:hAnsi="仿宋"/>
                <w:b/>
                <w:bCs/>
                <w:kern w:val="0"/>
                <w:sz w:val="24"/>
                <w:lang w:eastAsia="en-US"/>
              </w:rPr>
            </w:pPr>
            <w:r w:rsidRPr="00E0234C">
              <w:rPr>
                <w:rFonts w:ascii="仿宋" w:eastAsia="仿宋" w:hAnsi="仿宋" w:hint="eastAsia"/>
                <w:b/>
                <w:bCs/>
                <w:kern w:val="0"/>
                <w:sz w:val="24"/>
                <w:lang w:eastAsia="en-US"/>
              </w:rPr>
              <w:t>事件发生后应对措施</w:t>
            </w:r>
          </w:p>
        </w:tc>
      </w:tr>
      <w:tr w:rsidR="00D37917" w:rsidRPr="00E0234C">
        <w:trPr>
          <w:trHeight w:val="1247"/>
          <w:jc w:val="center"/>
        </w:trPr>
        <w:tc>
          <w:tcPr>
            <w:tcW w:w="1765" w:type="dxa"/>
            <w:tcBorders>
              <w:top w:val="single" w:sz="4" w:space="0" w:color="auto"/>
              <w:left w:val="single" w:sz="4" w:space="0" w:color="auto"/>
              <w:bottom w:val="single" w:sz="4" w:space="0" w:color="auto"/>
              <w:right w:val="single" w:sz="4" w:space="0" w:color="auto"/>
            </w:tcBorders>
            <w:vAlign w:val="center"/>
          </w:tcPr>
          <w:p w:rsidR="00D37917" w:rsidRPr="00E0234C" w:rsidRDefault="00E15858">
            <w:pPr>
              <w:autoSpaceDE w:val="0"/>
              <w:autoSpaceDN w:val="0"/>
              <w:jc w:val="center"/>
              <w:rPr>
                <w:rFonts w:ascii="仿宋" w:eastAsia="仿宋" w:hAnsi="仿宋"/>
                <w:kern w:val="0"/>
                <w:sz w:val="24"/>
              </w:rPr>
            </w:pPr>
            <w:r w:rsidRPr="00E0234C">
              <w:rPr>
                <w:rFonts w:ascii="仿宋" w:eastAsia="仿宋" w:hAnsi="仿宋" w:hint="eastAsia"/>
                <w:kern w:val="0"/>
                <w:sz w:val="24"/>
              </w:rPr>
              <w:t>参赛选手突发病或受伤</w:t>
            </w:r>
          </w:p>
        </w:tc>
        <w:tc>
          <w:tcPr>
            <w:tcW w:w="3196" w:type="dxa"/>
            <w:tcBorders>
              <w:top w:val="single" w:sz="4" w:space="0" w:color="auto"/>
              <w:left w:val="single" w:sz="4" w:space="0" w:color="auto"/>
              <w:bottom w:val="single" w:sz="4" w:space="0" w:color="auto"/>
              <w:right w:val="single" w:sz="4" w:space="0" w:color="auto"/>
            </w:tcBorders>
            <w:vAlign w:val="center"/>
          </w:tcPr>
          <w:p w:rsidR="00D37917" w:rsidRPr="00E0234C" w:rsidRDefault="00E15858">
            <w:pPr>
              <w:autoSpaceDE w:val="0"/>
              <w:autoSpaceDN w:val="0"/>
              <w:jc w:val="center"/>
              <w:rPr>
                <w:rFonts w:ascii="仿宋" w:eastAsia="仿宋" w:hAnsi="仿宋"/>
                <w:kern w:val="0"/>
                <w:sz w:val="24"/>
              </w:rPr>
            </w:pPr>
            <w:r w:rsidRPr="00E0234C">
              <w:rPr>
                <w:rFonts w:ascii="仿宋" w:eastAsia="仿宋" w:hAnsi="仿宋" w:hint="eastAsia"/>
                <w:kern w:val="0"/>
                <w:sz w:val="24"/>
              </w:rPr>
              <w:t>在各赛位张贴安全操作说明</w:t>
            </w:r>
          </w:p>
        </w:tc>
        <w:tc>
          <w:tcPr>
            <w:tcW w:w="3261" w:type="dxa"/>
            <w:tcBorders>
              <w:top w:val="single" w:sz="4" w:space="0" w:color="auto"/>
              <w:left w:val="single" w:sz="4" w:space="0" w:color="auto"/>
              <w:bottom w:val="single" w:sz="4" w:space="0" w:color="auto"/>
              <w:right w:val="single" w:sz="4" w:space="0" w:color="auto"/>
            </w:tcBorders>
            <w:vAlign w:val="center"/>
          </w:tcPr>
          <w:p w:rsidR="00D37917" w:rsidRPr="00E0234C" w:rsidRDefault="00E15858">
            <w:pPr>
              <w:autoSpaceDE w:val="0"/>
              <w:autoSpaceDN w:val="0"/>
              <w:jc w:val="center"/>
              <w:rPr>
                <w:rFonts w:ascii="仿宋" w:eastAsia="仿宋" w:hAnsi="仿宋"/>
                <w:kern w:val="0"/>
                <w:sz w:val="24"/>
              </w:rPr>
            </w:pPr>
            <w:r w:rsidRPr="00E0234C">
              <w:rPr>
                <w:rFonts w:ascii="仿宋" w:eastAsia="仿宋" w:hAnsi="仿宋" w:hint="eastAsia"/>
                <w:kern w:val="0"/>
                <w:sz w:val="24"/>
              </w:rPr>
              <w:t>医务人员应采取紧急救护措施，及时进行救治，如病情或伤势严重，应及时送往最近医院进行救治</w:t>
            </w:r>
          </w:p>
        </w:tc>
      </w:tr>
      <w:tr w:rsidR="00D37917" w:rsidRPr="00E0234C">
        <w:trPr>
          <w:trHeight w:val="716"/>
          <w:jc w:val="center"/>
        </w:trPr>
        <w:tc>
          <w:tcPr>
            <w:tcW w:w="1765" w:type="dxa"/>
            <w:tcBorders>
              <w:top w:val="single" w:sz="4" w:space="0" w:color="auto"/>
              <w:left w:val="single" w:sz="4" w:space="0" w:color="auto"/>
              <w:bottom w:val="single" w:sz="4" w:space="0" w:color="auto"/>
              <w:right w:val="single" w:sz="4" w:space="0" w:color="auto"/>
            </w:tcBorders>
            <w:vAlign w:val="center"/>
          </w:tcPr>
          <w:p w:rsidR="00D37917" w:rsidRPr="00E0234C" w:rsidRDefault="00E15858">
            <w:pPr>
              <w:autoSpaceDE w:val="0"/>
              <w:autoSpaceDN w:val="0"/>
              <w:jc w:val="center"/>
              <w:rPr>
                <w:rFonts w:ascii="仿宋" w:eastAsia="仿宋" w:hAnsi="仿宋"/>
                <w:kern w:val="0"/>
                <w:sz w:val="24"/>
                <w:lang w:eastAsia="en-US"/>
              </w:rPr>
            </w:pPr>
            <w:r w:rsidRPr="00E0234C">
              <w:rPr>
                <w:rFonts w:ascii="仿宋" w:eastAsia="仿宋" w:hAnsi="仿宋" w:hint="eastAsia"/>
                <w:kern w:val="0"/>
                <w:sz w:val="24"/>
                <w:lang w:eastAsia="en-US"/>
              </w:rPr>
              <w:t>人员发生食物中毒</w:t>
            </w:r>
          </w:p>
        </w:tc>
        <w:tc>
          <w:tcPr>
            <w:tcW w:w="3196" w:type="dxa"/>
            <w:tcBorders>
              <w:top w:val="single" w:sz="4" w:space="0" w:color="auto"/>
              <w:left w:val="single" w:sz="4" w:space="0" w:color="auto"/>
              <w:bottom w:val="single" w:sz="4" w:space="0" w:color="auto"/>
              <w:right w:val="single" w:sz="4" w:space="0" w:color="auto"/>
            </w:tcBorders>
            <w:vAlign w:val="center"/>
          </w:tcPr>
          <w:p w:rsidR="00D37917" w:rsidRPr="00E0234C" w:rsidRDefault="00E15858">
            <w:pPr>
              <w:autoSpaceDE w:val="0"/>
              <w:autoSpaceDN w:val="0"/>
              <w:jc w:val="center"/>
              <w:rPr>
                <w:rFonts w:ascii="仿宋" w:eastAsia="仿宋" w:hAnsi="仿宋"/>
                <w:kern w:val="0"/>
                <w:sz w:val="24"/>
              </w:rPr>
            </w:pPr>
            <w:r w:rsidRPr="00E0234C">
              <w:rPr>
                <w:rFonts w:ascii="仿宋" w:eastAsia="仿宋" w:hAnsi="仿宋" w:hint="eastAsia"/>
                <w:kern w:val="0"/>
                <w:sz w:val="24"/>
              </w:rPr>
              <w:t>比赛期间指定的住宿</w:t>
            </w:r>
            <w:r w:rsidRPr="00E0234C">
              <w:rPr>
                <w:rFonts w:ascii="仿宋" w:eastAsia="仿宋" w:hAnsi="仿宋" w:hint="eastAsia"/>
                <w:kern w:val="0"/>
                <w:sz w:val="24"/>
              </w:rPr>
              <w:t>/</w:t>
            </w:r>
            <w:r w:rsidRPr="00E0234C">
              <w:rPr>
                <w:rFonts w:ascii="仿宋" w:eastAsia="仿宋" w:hAnsi="仿宋" w:hint="eastAsia"/>
                <w:kern w:val="0"/>
                <w:sz w:val="24"/>
              </w:rPr>
              <w:t>餐饮场地符合国家相关资质要求。并协调地方卫生部门做好检查工作</w:t>
            </w:r>
          </w:p>
        </w:tc>
        <w:tc>
          <w:tcPr>
            <w:tcW w:w="3261" w:type="dxa"/>
            <w:tcBorders>
              <w:top w:val="single" w:sz="4" w:space="0" w:color="auto"/>
              <w:left w:val="single" w:sz="4" w:space="0" w:color="auto"/>
              <w:bottom w:val="single" w:sz="4" w:space="0" w:color="auto"/>
              <w:right w:val="single" w:sz="4" w:space="0" w:color="auto"/>
            </w:tcBorders>
            <w:vAlign w:val="center"/>
          </w:tcPr>
          <w:p w:rsidR="00D37917" w:rsidRPr="00E0234C" w:rsidRDefault="00E15858">
            <w:pPr>
              <w:autoSpaceDE w:val="0"/>
              <w:autoSpaceDN w:val="0"/>
              <w:jc w:val="center"/>
              <w:rPr>
                <w:rFonts w:ascii="仿宋" w:eastAsia="仿宋" w:hAnsi="仿宋"/>
                <w:kern w:val="0"/>
                <w:sz w:val="24"/>
              </w:rPr>
            </w:pPr>
            <w:r w:rsidRPr="00E0234C">
              <w:rPr>
                <w:rFonts w:ascii="仿宋" w:eastAsia="仿宋" w:hAnsi="仿宋" w:hint="eastAsia"/>
                <w:kern w:val="0"/>
                <w:sz w:val="24"/>
              </w:rPr>
              <w:t>立即组织对中毒人员进行救治，必要时送往最近医院进行检查治疗。同时对可疑的食品、饮水及其有关原料、工具设备和场所以及可能受污染的区域采取保留、控制措施，组织开展现场调查，迅速查明原因，并及时向大赛执委会报告</w:t>
            </w:r>
          </w:p>
        </w:tc>
      </w:tr>
      <w:tr w:rsidR="00D37917" w:rsidRPr="00E0234C">
        <w:trPr>
          <w:trHeight w:val="1624"/>
          <w:jc w:val="center"/>
        </w:trPr>
        <w:tc>
          <w:tcPr>
            <w:tcW w:w="1765" w:type="dxa"/>
            <w:tcBorders>
              <w:top w:val="single" w:sz="4" w:space="0" w:color="auto"/>
              <w:left w:val="single" w:sz="4" w:space="0" w:color="auto"/>
              <w:bottom w:val="single" w:sz="4" w:space="0" w:color="auto"/>
              <w:right w:val="single" w:sz="4" w:space="0" w:color="auto"/>
            </w:tcBorders>
            <w:vAlign w:val="center"/>
          </w:tcPr>
          <w:p w:rsidR="00D37917" w:rsidRPr="00E0234C" w:rsidRDefault="00E15858">
            <w:pPr>
              <w:autoSpaceDE w:val="0"/>
              <w:autoSpaceDN w:val="0"/>
              <w:jc w:val="center"/>
              <w:rPr>
                <w:rFonts w:ascii="仿宋" w:eastAsia="仿宋" w:hAnsi="仿宋"/>
                <w:kern w:val="0"/>
                <w:sz w:val="24"/>
              </w:rPr>
            </w:pPr>
            <w:r w:rsidRPr="00E0234C">
              <w:rPr>
                <w:rFonts w:ascii="仿宋" w:eastAsia="仿宋" w:hAnsi="仿宋" w:hint="eastAsia"/>
                <w:kern w:val="0"/>
                <w:sz w:val="24"/>
              </w:rPr>
              <w:t>设备损坏（如不能启动、反复重启等）</w:t>
            </w:r>
          </w:p>
        </w:tc>
        <w:tc>
          <w:tcPr>
            <w:tcW w:w="3196" w:type="dxa"/>
            <w:tcBorders>
              <w:top w:val="single" w:sz="4" w:space="0" w:color="auto"/>
              <w:left w:val="single" w:sz="4" w:space="0" w:color="auto"/>
              <w:bottom w:val="single" w:sz="4" w:space="0" w:color="auto"/>
              <w:right w:val="single" w:sz="4" w:space="0" w:color="auto"/>
            </w:tcBorders>
            <w:vAlign w:val="center"/>
          </w:tcPr>
          <w:p w:rsidR="00D37917" w:rsidRPr="00E0234C" w:rsidRDefault="00E15858">
            <w:pPr>
              <w:autoSpaceDE w:val="0"/>
              <w:autoSpaceDN w:val="0"/>
              <w:jc w:val="center"/>
              <w:rPr>
                <w:rFonts w:ascii="仿宋" w:eastAsia="仿宋" w:hAnsi="仿宋"/>
                <w:kern w:val="0"/>
                <w:sz w:val="24"/>
              </w:rPr>
            </w:pPr>
            <w:r w:rsidRPr="00E0234C">
              <w:rPr>
                <w:rFonts w:ascii="仿宋" w:eastAsia="仿宋" w:hAnsi="仿宋" w:hint="eastAsia"/>
                <w:kern w:val="0"/>
                <w:sz w:val="24"/>
              </w:rPr>
              <w:t>提前一天烤机，所有设备开机运行，现场放置备机</w:t>
            </w:r>
          </w:p>
        </w:tc>
        <w:tc>
          <w:tcPr>
            <w:tcW w:w="3261" w:type="dxa"/>
            <w:tcBorders>
              <w:top w:val="single" w:sz="4" w:space="0" w:color="auto"/>
              <w:left w:val="single" w:sz="4" w:space="0" w:color="auto"/>
              <w:bottom w:val="single" w:sz="4" w:space="0" w:color="auto"/>
              <w:right w:val="single" w:sz="4" w:space="0" w:color="auto"/>
            </w:tcBorders>
            <w:vAlign w:val="center"/>
          </w:tcPr>
          <w:p w:rsidR="00D37917" w:rsidRPr="00E0234C" w:rsidRDefault="00E15858">
            <w:pPr>
              <w:autoSpaceDE w:val="0"/>
              <w:autoSpaceDN w:val="0"/>
              <w:jc w:val="center"/>
              <w:rPr>
                <w:rFonts w:ascii="仿宋" w:eastAsia="仿宋" w:hAnsi="仿宋"/>
                <w:kern w:val="0"/>
                <w:sz w:val="24"/>
              </w:rPr>
            </w:pPr>
            <w:r w:rsidRPr="00E0234C">
              <w:rPr>
                <w:rFonts w:ascii="仿宋" w:eastAsia="仿宋" w:hAnsi="仿宋" w:hint="eastAsia"/>
                <w:kern w:val="0"/>
                <w:sz w:val="24"/>
              </w:rPr>
              <w:t>参赛选手举手示意后，监考人员计时，裁判确认后更换备机，并由主裁判确定应计入延时的时间</w:t>
            </w:r>
          </w:p>
        </w:tc>
      </w:tr>
      <w:tr w:rsidR="00D37917" w:rsidRPr="00E0234C">
        <w:trPr>
          <w:trHeight w:val="1698"/>
          <w:jc w:val="center"/>
        </w:trPr>
        <w:tc>
          <w:tcPr>
            <w:tcW w:w="1765" w:type="dxa"/>
            <w:tcBorders>
              <w:top w:val="single" w:sz="4" w:space="0" w:color="auto"/>
              <w:left w:val="single" w:sz="4" w:space="0" w:color="auto"/>
              <w:bottom w:val="single" w:sz="4" w:space="0" w:color="auto"/>
              <w:right w:val="single" w:sz="4" w:space="0" w:color="auto"/>
            </w:tcBorders>
            <w:vAlign w:val="center"/>
          </w:tcPr>
          <w:p w:rsidR="00D37917" w:rsidRPr="00E0234C" w:rsidRDefault="00E15858">
            <w:pPr>
              <w:autoSpaceDE w:val="0"/>
              <w:autoSpaceDN w:val="0"/>
              <w:jc w:val="center"/>
              <w:rPr>
                <w:rFonts w:ascii="仿宋" w:eastAsia="仿宋" w:hAnsi="仿宋"/>
                <w:kern w:val="0"/>
                <w:sz w:val="24"/>
                <w:lang w:eastAsia="en-US"/>
              </w:rPr>
            </w:pPr>
            <w:r w:rsidRPr="00E0234C">
              <w:rPr>
                <w:rFonts w:ascii="仿宋" w:eastAsia="仿宋" w:hAnsi="仿宋" w:hint="eastAsia"/>
                <w:kern w:val="0"/>
                <w:sz w:val="24"/>
                <w:lang w:eastAsia="en-US"/>
              </w:rPr>
              <w:t>设备掉电</w:t>
            </w:r>
          </w:p>
        </w:tc>
        <w:tc>
          <w:tcPr>
            <w:tcW w:w="3196" w:type="dxa"/>
            <w:tcBorders>
              <w:top w:val="single" w:sz="4" w:space="0" w:color="auto"/>
              <w:left w:val="single" w:sz="4" w:space="0" w:color="auto"/>
              <w:bottom w:val="single" w:sz="4" w:space="0" w:color="auto"/>
              <w:right w:val="single" w:sz="4" w:space="0" w:color="auto"/>
            </w:tcBorders>
            <w:vAlign w:val="center"/>
          </w:tcPr>
          <w:p w:rsidR="00D37917" w:rsidRPr="00E0234C" w:rsidRDefault="00E15858">
            <w:pPr>
              <w:autoSpaceDE w:val="0"/>
              <w:autoSpaceDN w:val="0"/>
              <w:jc w:val="center"/>
              <w:rPr>
                <w:rFonts w:ascii="仿宋" w:eastAsia="仿宋" w:hAnsi="仿宋"/>
                <w:kern w:val="0"/>
                <w:sz w:val="24"/>
              </w:rPr>
            </w:pPr>
            <w:r w:rsidRPr="00E0234C">
              <w:rPr>
                <w:rFonts w:ascii="仿宋" w:eastAsia="仿宋" w:hAnsi="仿宋" w:hint="eastAsia"/>
                <w:kern w:val="0"/>
                <w:sz w:val="24"/>
              </w:rPr>
              <w:t>竞赛前技术人员及监考人员检查所有电源插头，确保牢固；电源线尽量绑扎在参赛选手碰不到的地方，如桌子后面等；竞赛前提醒参赛选手注意尽量不要碰到电源，配置文件要随时保存</w:t>
            </w:r>
          </w:p>
        </w:tc>
        <w:tc>
          <w:tcPr>
            <w:tcW w:w="3261" w:type="dxa"/>
            <w:tcBorders>
              <w:top w:val="single" w:sz="4" w:space="0" w:color="auto"/>
              <w:left w:val="single" w:sz="4" w:space="0" w:color="auto"/>
              <w:bottom w:val="single" w:sz="4" w:space="0" w:color="auto"/>
              <w:right w:val="single" w:sz="4" w:space="0" w:color="auto"/>
            </w:tcBorders>
            <w:vAlign w:val="center"/>
          </w:tcPr>
          <w:p w:rsidR="00D37917" w:rsidRPr="00E0234C" w:rsidRDefault="00E15858">
            <w:pPr>
              <w:autoSpaceDE w:val="0"/>
              <w:autoSpaceDN w:val="0"/>
              <w:jc w:val="center"/>
              <w:rPr>
                <w:rFonts w:ascii="仿宋" w:eastAsia="仿宋" w:hAnsi="仿宋"/>
                <w:kern w:val="0"/>
                <w:sz w:val="24"/>
              </w:rPr>
            </w:pPr>
            <w:r w:rsidRPr="00E0234C">
              <w:rPr>
                <w:rFonts w:ascii="仿宋" w:eastAsia="仿宋" w:hAnsi="仿宋" w:hint="eastAsia"/>
                <w:kern w:val="0"/>
                <w:sz w:val="24"/>
              </w:rPr>
              <w:t>参赛选手举手示意后，监考人员计时，裁判确认后重启机器，并由主裁判确定应计入延时的时间</w:t>
            </w:r>
          </w:p>
        </w:tc>
      </w:tr>
      <w:tr w:rsidR="00D37917" w:rsidRPr="00E0234C">
        <w:trPr>
          <w:trHeight w:val="503"/>
          <w:jc w:val="center"/>
        </w:trPr>
        <w:tc>
          <w:tcPr>
            <w:tcW w:w="1765" w:type="dxa"/>
            <w:tcBorders>
              <w:top w:val="single" w:sz="4" w:space="0" w:color="auto"/>
              <w:left w:val="single" w:sz="4" w:space="0" w:color="auto"/>
              <w:bottom w:val="single" w:sz="4" w:space="0" w:color="auto"/>
              <w:right w:val="single" w:sz="4" w:space="0" w:color="auto"/>
            </w:tcBorders>
            <w:vAlign w:val="center"/>
          </w:tcPr>
          <w:p w:rsidR="00D37917" w:rsidRPr="00E0234C" w:rsidRDefault="00E15858">
            <w:pPr>
              <w:autoSpaceDE w:val="0"/>
              <w:autoSpaceDN w:val="0"/>
              <w:jc w:val="center"/>
              <w:rPr>
                <w:rFonts w:ascii="仿宋" w:eastAsia="仿宋" w:hAnsi="仿宋"/>
                <w:kern w:val="0"/>
                <w:sz w:val="24"/>
                <w:lang w:eastAsia="en-US"/>
              </w:rPr>
            </w:pPr>
            <w:r w:rsidRPr="00E0234C">
              <w:rPr>
                <w:rFonts w:ascii="仿宋" w:eastAsia="仿宋" w:hAnsi="仿宋" w:hint="eastAsia"/>
                <w:kern w:val="0"/>
                <w:sz w:val="24"/>
                <w:lang w:eastAsia="en-US"/>
              </w:rPr>
              <w:t>现场网络线缆故障</w:t>
            </w:r>
          </w:p>
        </w:tc>
        <w:tc>
          <w:tcPr>
            <w:tcW w:w="3196" w:type="dxa"/>
            <w:tcBorders>
              <w:top w:val="single" w:sz="4" w:space="0" w:color="auto"/>
              <w:left w:val="single" w:sz="4" w:space="0" w:color="auto"/>
              <w:bottom w:val="single" w:sz="4" w:space="0" w:color="auto"/>
              <w:right w:val="single" w:sz="4" w:space="0" w:color="auto"/>
            </w:tcBorders>
            <w:vAlign w:val="center"/>
          </w:tcPr>
          <w:p w:rsidR="00D37917" w:rsidRPr="00E0234C" w:rsidRDefault="00E15858">
            <w:pPr>
              <w:autoSpaceDE w:val="0"/>
              <w:autoSpaceDN w:val="0"/>
              <w:jc w:val="center"/>
              <w:rPr>
                <w:rFonts w:ascii="仿宋" w:eastAsia="仿宋" w:hAnsi="仿宋"/>
                <w:kern w:val="0"/>
                <w:sz w:val="24"/>
              </w:rPr>
            </w:pPr>
            <w:r w:rsidRPr="00E0234C">
              <w:rPr>
                <w:rFonts w:ascii="仿宋" w:eastAsia="仿宋" w:hAnsi="仿宋" w:hint="eastAsia"/>
                <w:kern w:val="0"/>
                <w:sz w:val="24"/>
              </w:rPr>
              <w:t>现场走线要规范，尽量走暗槽或现场人员接触不到的地方；对主要线路要在走线槽内留有备线</w:t>
            </w:r>
          </w:p>
        </w:tc>
        <w:tc>
          <w:tcPr>
            <w:tcW w:w="3261" w:type="dxa"/>
            <w:tcBorders>
              <w:top w:val="single" w:sz="4" w:space="0" w:color="auto"/>
              <w:left w:val="single" w:sz="4" w:space="0" w:color="auto"/>
              <w:bottom w:val="single" w:sz="4" w:space="0" w:color="auto"/>
              <w:right w:val="single" w:sz="4" w:space="0" w:color="auto"/>
            </w:tcBorders>
            <w:vAlign w:val="center"/>
          </w:tcPr>
          <w:p w:rsidR="00D37917" w:rsidRPr="00E0234C" w:rsidRDefault="00E15858">
            <w:pPr>
              <w:autoSpaceDE w:val="0"/>
              <w:autoSpaceDN w:val="0"/>
              <w:jc w:val="center"/>
              <w:rPr>
                <w:rFonts w:ascii="仿宋" w:eastAsia="仿宋" w:hAnsi="仿宋"/>
                <w:kern w:val="0"/>
                <w:sz w:val="24"/>
                <w:lang w:eastAsia="en-US"/>
              </w:rPr>
            </w:pPr>
            <w:r w:rsidRPr="00E0234C">
              <w:rPr>
                <w:rFonts w:ascii="仿宋" w:eastAsia="仿宋" w:hAnsi="仿宋" w:hint="eastAsia"/>
                <w:kern w:val="0"/>
                <w:sz w:val="24"/>
                <w:lang w:eastAsia="en-US"/>
              </w:rPr>
              <w:t>启用备线</w:t>
            </w:r>
          </w:p>
        </w:tc>
      </w:tr>
    </w:tbl>
    <w:p w:rsidR="00D37917" w:rsidRPr="00E0234C" w:rsidRDefault="00E15858">
      <w:pPr>
        <w:autoSpaceDE w:val="0"/>
        <w:autoSpaceDN w:val="0"/>
        <w:spacing w:before="28" w:after="21" w:line="560" w:lineRule="exact"/>
        <w:ind w:firstLineChars="200" w:firstLine="562"/>
        <w:jc w:val="left"/>
        <w:outlineLvl w:val="2"/>
        <w:rPr>
          <w:rFonts w:ascii="仿宋" w:eastAsia="仿宋" w:hAnsi="仿宋" w:cs="仿宋"/>
          <w:b/>
          <w:bCs/>
          <w:kern w:val="0"/>
          <w:sz w:val="28"/>
          <w:szCs w:val="28"/>
        </w:rPr>
      </w:pPr>
      <w:bookmarkStart w:id="18" w:name="_Toc61040348"/>
      <w:r w:rsidRPr="00E0234C">
        <w:rPr>
          <w:rFonts w:ascii="仿宋" w:eastAsia="仿宋" w:hAnsi="仿宋" w:cs="仿宋" w:hint="eastAsia"/>
          <w:b/>
          <w:bCs/>
          <w:kern w:val="0"/>
          <w:sz w:val="28"/>
          <w:szCs w:val="28"/>
        </w:rPr>
        <w:t>（四）处罚措施</w:t>
      </w:r>
      <w:bookmarkEnd w:id="18"/>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 xml:space="preserve">1. </w:t>
      </w:r>
      <w:r w:rsidRPr="00E0234C">
        <w:rPr>
          <w:rFonts w:ascii="仿宋" w:eastAsia="仿宋" w:hAnsi="仿宋" w:cs="宋体" w:hint="eastAsia"/>
          <w:sz w:val="28"/>
          <w:szCs w:val="28"/>
          <w:lang w:bidi="zh-CN"/>
        </w:rPr>
        <w:t>因参赛队伍原因造成重大安全事故的，取消其获奖资格。</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 xml:space="preserve">2. </w:t>
      </w:r>
      <w:r w:rsidRPr="00E0234C">
        <w:rPr>
          <w:rFonts w:ascii="仿宋" w:eastAsia="仿宋" w:hAnsi="仿宋" w:cs="宋体" w:hint="eastAsia"/>
          <w:sz w:val="28"/>
          <w:szCs w:val="28"/>
          <w:lang w:bidi="zh-CN"/>
        </w:rPr>
        <w:t>参赛队伍有发生重大安全事故隐患，经赛场工作人员提示、警告无效的，可取消其继续比赛的资格。</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 xml:space="preserve">3. </w:t>
      </w:r>
      <w:r w:rsidRPr="00E0234C">
        <w:rPr>
          <w:rFonts w:ascii="仿宋" w:eastAsia="仿宋" w:hAnsi="仿宋" w:cs="宋体" w:hint="eastAsia"/>
          <w:sz w:val="28"/>
          <w:szCs w:val="28"/>
          <w:lang w:bidi="zh-CN"/>
        </w:rPr>
        <w:t>赛事工作人员违规的，按照相应的制度追究责任。情节恶劣并造成重大安全事故的，由司法机关追究相应法律责任。</w:t>
      </w:r>
    </w:p>
    <w:p w:rsidR="00D37917" w:rsidRPr="00E0234C" w:rsidRDefault="00E15858">
      <w:pPr>
        <w:numPr>
          <w:ilvl w:val="0"/>
          <w:numId w:val="4"/>
        </w:numPr>
        <w:autoSpaceDE w:val="0"/>
        <w:autoSpaceDN w:val="0"/>
        <w:spacing w:before="28" w:after="21"/>
        <w:ind w:left="226"/>
        <w:jc w:val="left"/>
        <w:outlineLvl w:val="0"/>
        <w:rPr>
          <w:rFonts w:ascii="仿宋" w:eastAsia="仿宋" w:hAnsi="仿宋" w:cs="仿宋_GB2312" w:hint="eastAsia"/>
          <w:kern w:val="0"/>
          <w:sz w:val="32"/>
          <w:szCs w:val="22"/>
          <w:lang w:eastAsia="en-US"/>
        </w:rPr>
      </w:pPr>
      <w:r w:rsidRPr="00E0234C">
        <w:rPr>
          <w:rFonts w:ascii="仿宋" w:eastAsia="仿宋" w:hAnsi="仿宋" w:cs="仿宋_GB2312" w:hint="eastAsia"/>
          <w:kern w:val="0"/>
          <w:sz w:val="32"/>
          <w:szCs w:val="22"/>
          <w:lang w:eastAsia="en-US"/>
        </w:rPr>
        <w:lastRenderedPageBreak/>
        <w:t>竞赛须知</w:t>
      </w:r>
    </w:p>
    <w:p w:rsidR="00D37917" w:rsidRPr="00E0234C" w:rsidRDefault="00E15858">
      <w:pPr>
        <w:autoSpaceDE w:val="0"/>
        <w:autoSpaceDN w:val="0"/>
        <w:spacing w:before="28" w:after="21" w:line="560" w:lineRule="exact"/>
        <w:ind w:firstLineChars="200" w:firstLine="562"/>
        <w:jc w:val="left"/>
        <w:outlineLvl w:val="2"/>
        <w:rPr>
          <w:rFonts w:ascii="仿宋" w:eastAsia="仿宋" w:hAnsi="仿宋" w:cs="仿宋"/>
          <w:b/>
          <w:bCs/>
          <w:kern w:val="0"/>
          <w:sz w:val="28"/>
          <w:szCs w:val="28"/>
        </w:rPr>
      </w:pPr>
      <w:bookmarkStart w:id="19" w:name="_Toc61040357"/>
      <w:r w:rsidRPr="00E0234C">
        <w:rPr>
          <w:rFonts w:ascii="仿宋" w:eastAsia="仿宋" w:hAnsi="仿宋" w:cs="仿宋" w:hint="eastAsia"/>
          <w:b/>
          <w:bCs/>
          <w:kern w:val="0"/>
          <w:sz w:val="28"/>
          <w:szCs w:val="28"/>
        </w:rPr>
        <w:t>（一）参赛队须知</w:t>
      </w:r>
      <w:bookmarkEnd w:id="19"/>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 xml:space="preserve">1. </w:t>
      </w:r>
      <w:r w:rsidRPr="00E0234C">
        <w:rPr>
          <w:rFonts w:ascii="仿宋" w:eastAsia="仿宋" w:hAnsi="仿宋" w:cs="宋体" w:hint="eastAsia"/>
          <w:sz w:val="28"/>
          <w:szCs w:val="28"/>
          <w:lang w:bidi="zh-CN"/>
        </w:rPr>
        <w:t>参赛队组成。每支参赛队由</w:t>
      </w:r>
      <w:r w:rsidRPr="00E0234C">
        <w:rPr>
          <w:rFonts w:ascii="仿宋" w:eastAsia="仿宋" w:hAnsi="仿宋" w:cs="宋体" w:hint="eastAsia"/>
          <w:sz w:val="28"/>
          <w:szCs w:val="28"/>
          <w:lang w:bidi="zh-CN"/>
        </w:rPr>
        <w:t>3</w:t>
      </w:r>
      <w:r w:rsidRPr="00E0234C">
        <w:rPr>
          <w:rFonts w:ascii="仿宋" w:eastAsia="仿宋" w:hAnsi="仿宋" w:cs="宋体" w:hint="eastAsia"/>
          <w:sz w:val="28"/>
          <w:szCs w:val="28"/>
          <w:lang w:bidi="zh-CN"/>
        </w:rPr>
        <w:t>名符合参赛资格学生组成，性别不限。</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 xml:space="preserve">2. </w:t>
      </w:r>
      <w:r w:rsidRPr="00E0234C">
        <w:rPr>
          <w:rFonts w:ascii="仿宋" w:eastAsia="仿宋" w:hAnsi="仿宋" w:cs="宋体" w:hint="eastAsia"/>
          <w:sz w:val="28"/>
          <w:szCs w:val="28"/>
          <w:lang w:bidi="zh-CN"/>
        </w:rPr>
        <w:t>指导教师。每支参赛队最多可配指导教师</w:t>
      </w:r>
      <w:r w:rsidRPr="00E0234C">
        <w:rPr>
          <w:rFonts w:ascii="仿宋" w:eastAsia="仿宋" w:hAnsi="仿宋" w:cs="宋体" w:hint="eastAsia"/>
          <w:sz w:val="28"/>
          <w:szCs w:val="28"/>
          <w:lang w:bidi="zh-CN"/>
        </w:rPr>
        <w:t>1</w:t>
      </w:r>
      <w:r w:rsidRPr="00E0234C">
        <w:rPr>
          <w:rFonts w:ascii="仿宋" w:eastAsia="仿宋" w:hAnsi="仿宋" w:cs="宋体" w:hint="eastAsia"/>
          <w:sz w:val="28"/>
          <w:szCs w:val="28"/>
          <w:lang w:bidi="zh-CN"/>
        </w:rPr>
        <w:t>名，指导教师经报名并通过资格审查后确定。</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 xml:space="preserve">3. </w:t>
      </w:r>
      <w:r w:rsidRPr="00E0234C">
        <w:rPr>
          <w:rFonts w:ascii="仿宋" w:eastAsia="仿宋" w:hAnsi="仿宋" w:cs="宋体" w:hint="eastAsia"/>
          <w:sz w:val="28"/>
          <w:szCs w:val="28"/>
          <w:lang w:bidi="zh-CN"/>
        </w:rPr>
        <w:t>已提交的报名信息，超过截止日期，不允许更改。</w:t>
      </w:r>
    </w:p>
    <w:p w:rsidR="00D37917" w:rsidRPr="00E0234C" w:rsidRDefault="00E15858">
      <w:pPr>
        <w:autoSpaceDE w:val="0"/>
        <w:autoSpaceDN w:val="0"/>
        <w:spacing w:before="28" w:after="21" w:line="560" w:lineRule="exact"/>
        <w:ind w:firstLineChars="200" w:firstLine="562"/>
        <w:jc w:val="left"/>
        <w:outlineLvl w:val="2"/>
        <w:rPr>
          <w:rFonts w:ascii="仿宋" w:eastAsia="仿宋" w:hAnsi="仿宋" w:cs="仿宋"/>
          <w:b/>
          <w:bCs/>
          <w:kern w:val="0"/>
          <w:sz w:val="28"/>
          <w:szCs w:val="28"/>
        </w:rPr>
      </w:pPr>
      <w:bookmarkStart w:id="20" w:name="_Toc61040358"/>
      <w:r w:rsidRPr="00E0234C">
        <w:rPr>
          <w:rFonts w:ascii="仿宋" w:eastAsia="仿宋" w:hAnsi="仿宋" w:cs="仿宋" w:hint="eastAsia"/>
          <w:b/>
          <w:bCs/>
          <w:kern w:val="0"/>
          <w:sz w:val="28"/>
          <w:szCs w:val="28"/>
        </w:rPr>
        <w:t>（二）指导教师须知</w:t>
      </w:r>
      <w:bookmarkEnd w:id="20"/>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1.</w:t>
      </w:r>
      <w:r w:rsidRPr="00E0234C">
        <w:rPr>
          <w:rFonts w:ascii="仿宋" w:eastAsia="仿宋" w:hAnsi="仿宋" w:cs="宋体" w:hint="eastAsia"/>
          <w:sz w:val="28"/>
          <w:szCs w:val="28"/>
          <w:lang w:bidi="zh-CN"/>
        </w:rPr>
        <w:t>各参赛代表队要发扬良好道德风尚，听从指挥，服从裁判，不</w:t>
      </w:r>
      <w:r w:rsidRPr="00E0234C">
        <w:rPr>
          <w:rFonts w:ascii="仿宋" w:eastAsia="仿宋" w:hAnsi="仿宋" w:cs="宋体" w:hint="eastAsia"/>
          <w:sz w:val="28"/>
          <w:szCs w:val="28"/>
          <w:lang w:bidi="zh-CN"/>
        </w:rPr>
        <w:t>弄虚作假。如发现弄虚作假者，取消参赛资格，名次无效。</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2.</w:t>
      </w:r>
      <w:r w:rsidRPr="00E0234C">
        <w:rPr>
          <w:rFonts w:ascii="仿宋" w:eastAsia="仿宋" w:hAnsi="仿宋" w:cs="宋体" w:hint="eastAsia"/>
          <w:sz w:val="28"/>
          <w:szCs w:val="28"/>
          <w:lang w:bidi="zh-CN"/>
        </w:rPr>
        <w:t>各代表队领队要坚决执行竞赛的各项规定，加强对参赛人员的管理，做好赛前准备工作，督促选手带好证件等竞赛相关材料。</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3.</w:t>
      </w:r>
      <w:r w:rsidRPr="00E0234C">
        <w:rPr>
          <w:rFonts w:ascii="仿宋" w:eastAsia="仿宋" w:hAnsi="仿宋" w:cs="宋体" w:hint="eastAsia"/>
          <w:sz w:val="28"/>
          <w:szCs w:val="28"/>
          <w:lang w:bidi="zh-CN"/>
        </w:rPr>
        <w:t>竞赛过程中，除参加当场次竞赛的选手、执行裁判员、现场工作人员和经批准的人员外，领队、指导教师及其他人员一律不得进入竞赛现场。</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4.</w:t>
      </w:r>
      <w:r w:rsidRPr="00E0234C">
        <w:rPr>
          <w:rFonts w:ascii="仿宋" w:eastAsia="仿宋" w:hAnsi="仿宋" w:cs="宋体" w:hint="eastAsia"/>
          <w:sz w:val="28"/>
          <w:szCs w:val="28"/>
          <w:lang w:bidi="zh-CN"/>
        </w:rPr>
        <w:t>参赛代表队若对竞赛过程有异议，在规定的时间内由领队向赛项仲裁工作组提出书面报告。</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5.</w:t>
      </w:r>
      <w:r w:rsidRPr="00E0234C">
        <w:rPr>
          <w:rFonts w:ascii="仿宋" w:eastAsia="仿宋" w:hAnsi="仿宋" w:cs="宋体" w:hint="eastAsia"/>
          <w:sz w:val="28"/>
          <w:szCs w:val="28"/>
          <w:lang w:bidi="zh-CN"/>
        </w:rPr>
        <w:t>对申诉的仲裁结果，领队要带头服从和执行，并做好选手工作。参赛选手不得因申诉或对处理意见不服而停止竞赛，否则以弃权处理。</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6.</w:t>
      </w:r>
      <w:r w:rsidRPr="00E0234C">
        <w:rPr>
          <w:rFonts w:ascii="仿宋" w:eastAsia="仿宋" w:hAnsi="仿宋" w:cs="宋体" w:hint="eastAsia"/>
          <w:sz w:val="28"/>
          <w:szCs w:val="28"/>
          <w:lang w:bidi="zh-CN"/>
        </w:rPr>
        <w:t>指导老师应及时查看大赛专用网页有关赛项的通知和内容，认真研究和掌握本赛项竞赛的规程、技术规范和赛场要求，指导选手做好赛前的一切技术准备和竞赛准备。</w:t>
      </w:r>
    </w:p>
    <w:p w:rsidR="00D37917" w:rsidRPr="00E0234C" w:rsidRDefault="00E15858">
      <w:pPr>
        <w:autoSpaceDE w:val="0"/>
        <w:autoSpaceDN w:val="0"/>
        <w:spacing w:before="28" w:after="21" w:line="560" w:lineRule="exact"/>
        <w:ind w:firstLineChars="200" w:firstLine="562"/>
        <w:jc w:val="left"/>
        <w:outlineLvl w:val="2"/>
        <w:rPr>
          <w:rFonts w:ascii="仿宋" w:eastAsia="仿宋" w:hAnsi="仿宋" w:cs="仿宋"/>
          <w:b/>
          <w:bCs/>
          <w:kern w:val="0"/>
          <w:sz w:val="28"/>
          <w:szCs w:val="28"/>
        </w:rPr>
      </w:pPr>
      <w:bookmarkStart w:id="21" w:name="_Toc61040359"/>
      <w:r w:rsidRPr="00E0234C">
        <w:rPr>
          <w:rFonts w:ascii="仿宋" w:eastAsia="仿宋" w:hAnsi="仿宋" w:cs="仿宋" w:hint="eastAsia"/>
          <w:b/>
          <w:bCs/>
          <w:kern w:val="0"/>
          <w:sz w:val="28"/>
          <w:szCs w:val="28"/>
        </w:rPr>
        <w:t>（三）参赛选手须知</w:t>
      </w:r>
      <w:bookmarkEnd w:id="21"/>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 xml:space="preserve">1. </w:t>
      </w:r>
      <w:r w:rsidRPr="00E0234C">
        <w:rPr>
          <w:rFonts w:ascii="仿宋" w:eastAsia="仿宋" w:hAnsi="仿宋" w:cs="宋体" w:hint="eastAsia"/>
          <w:sz w:val="28"/>
          <w:szCs w:val="28"/>
          <w:lang w:bidi="zh-CN"/>
        </w:rPr>
        <w:t>竞赛选手严格遵守赛场规章、操作规程和工艺准则，保证人身及设备安全，接受裁判员的监督和警示，文明竞赛。</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 xml:space="preserve">2. </w:t>
      </w:r>
      <w:r w:rsidRPr="00E0234C">
        <w:rPr>
          <w:rFonts w:ascii="仿宋" w:eastAsia="仿宋" w:hAnsi="仿宋" w:cs="宋体" w:hint="eastAsia"/>
          <w:sz w:val="28"/>
          <w:szCs w:val="28"/>
          <w:lang w:bidi="zh-CN"/>
        </w:rPr>
        <w:t>参赛选手在检录时需将身份证、学生证、参赛证等身份证件交由</w:t>
      </w:r>
      <w:r w:rsidRPr="00E0234C">
        <w:rPr>
          <w:rFonts w:ascii="仿宋" w:eastAsia="仿宋" w:hAnsi="仿宋" w:cs="宋体" w:hint="eastAsia"/>
          <w:sz w:val="28"/>
          <w:szCs w:val="28"/>
          <w:lang w:bidi="zh-CN"/>
        </w:rPr>
        <w:lastRenderedPageBreak/>
        <w:t>检录人员统一保管，不得带入场内。</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 xml:space="preserve">3. </w:t>
      </w:r>
      <w:r w:rsidRPr="00E0234C">
        <w:rPr>
          <w:rFonts w:ascii="仿宋" w:eastAsia="仿宋" w:hAnsi="仿宋" w:cs="宋体" w:hint="eastAsia"/>
          <w:sz w:val="28"/>
          <w:szCs w:val="28"/>
          <w:lang w:bidi="zh-CN"/>
        </w:rPr>
        <w:t>参赛选手进入赛场，不允许携带任何书籍和其他纸质资料（相关技术资料的电子文档由赛项执委会提供），不允许携带任何通信工具和存储设备。竞</w:t>
      </w:r>
      <w:r w:rsidRPr="00E0234C">
        <w:rPr>
          <w:rFonts w:ascii="仿宋" w:eastAsia="仿宋" w:hAnsi="仿宋" w:cs="宋体" w:hint="eastAsia"/>
          <w:sz w:val="28"/>
          <w:szCs w:val="28"/>
          <w:lang w:bidi="zh-CN"/>
        </w:rPr>
        <w:t>赛统一提供计算机以及应用软件。</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 xml:space="preserve">4. </w:t>
      </w:r>
      <w:r w:rsidRPr="00E0234C">
        <w:rPr>
          <w:rFonts w:ascii="仿宋" w:eastAsia="仿宋" w:hAnsi="仿宋" w:cs="宋体" w:hint="eastAsia"/>
          <w:sz w:val="28"/>
          <w:szCs w:val="28"/>
          <w:lang w:bidi="zh-CN"/>
        </w:rPr>
        <w:t>各参赛队应在竞赛开始前一天规定的时间段进入赛场熟悉环境，但不得触碰任何比赛设备及材料。</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 xml:space="preserve">5. </w:t>
      </w:r>
      <w:r w:rsidRPr="00E0234C">
        <w:rPr>
          <w:rFonts w:ascii="仿宋" w:eastAsia="仿宋" w:hAnsi="仿宋" w:cs="宋体" w:hint="eastAsia"/>
          <w:sz w:val="28"/>
          <w:szCs w:val="28"/>
          <w:lang w:bidi="zh-CN"/>
        </w:rPr>
        <w:t>竞赛时，在收到开赛信号前不得启动操作，各参赛队自行决定分工、工作程序和时间安排，在指定赛位上完成竞赛项目，严禁作弊行为。</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 xml:space="preserve">6. </w:t>
      </w:r>
      <w:r w:rsidRPr="00E0234C">
        <w:rPr>
          <w:rFonts w:ascii="仿宋" w:eastAsia="仿宋" w:hAnsi="仿宋" w:cs="宋体" w:hint="eastAsia"/>
          <w:sz w:val="28"/>
          <w:szCs w:val="28"/>
          <w:lang w:bidi="zh-CN"/>
        </w:rPr>
        <w:t>竞赛过程中，因严重操作失误或安全事故不能进行比赛的（例如因综合布线发生短路导致赛场断电的、造成设备不能正常工作的），现场裁判员有权中止该队比赛。</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 xml:space="preserve">7. </w:t>
      </w:r>
      <w:r w:rsidRPr="00E0234C">
        <w:rPr>
          <w:rFonts w:ascii="仿宋" w:eastAsia="仿宋" w:hAnsi="仿宋" w:cs="宋体" w:hint="eastAsia"/>
          <w:sz w:val="28"/>
          <w:szCs w:val="28"/>
          <w:lang w:bidi="zh-CN"/>
        </w:rPr>
        <w:t>凡在竞赛期间提前离开的选手，当天不得返回赛场。</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 xml:space="preserve">8. </w:t>
      </w:r>
      <w:r w:rsidRPr="00E0234C">
        <w:rPr>
          <w:rFonts w:ascii="仿宋" w:eastAsia="仿宋" w:hAnsi="仿宋" w:cs="宋体" w:hint="eastAsia"/>
          <w:sz w:val="28"/>
          <w:szCs w:val="28"/>
          <w:lang w:bidi="zh-CN"/>
        </w:rPr>
        <w:t>为培养技能型人才的工作风格，在参赛期间，选手应当注意保持工作环境及设备摆放符合企业生产“</w:t>
      </w:r>
      <w:r w:rsidRPr="00E0234C">
        <w:rPr>
          <w:rFonts w:ascii="仿宋" w:eastAsia="仿宋" w:hAnsi="仿宋" w:cs="宋体" w:hint="eastAsia"/>
          <w:sz w:val="28"/>
          <w:szCs w:val="28"/>
          <w:lang w:bidi="zh-CN"/>
        </w:rPr>
        <w:t>6S</w:t>
      </w:r>
      <w:r w:rsidRPr="00E0234C">
        <w:rPr>
          <w:rFonts w:ascii="仿宋" w:eastAsia="仿宋" w:hAnsi="仿宋" w:cs="宋体" w:hint="eastAsia"/>
          <w:sz w:val="28"/>
          <w:szCs w:val="28"/>
          <w:lang w:bidi="zh-CN"/>
        </w:rPr>
        <w:t>”（即整理、整顿、清扫、清洁、素养和安全）的原则，如果过于脏乱，裁判员有权酌情扣分。</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 xml:space="preserve">9. </w:t>
      </w:r>
      <w:r w:rsidRPr="00E0234C">
        <w:rPr>
          <w:rFonts w:ascii="仿宋" w:eastAsia="仿宋" w:hAnsi="仿宋" w:cs="宋体" w:hint="eastAsia"/>
          <w:sz w:val="28"/>
          <w:szCs w:val="28"/>
          <w:lang w:bidi="zh-CN"/>
        </w:rPr>
        <w:t>在竞赛中如遇非人为因素造成的设备故障，经裁判确认后，可向裁判长申请补足排除故障的时间。</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 xml:space="preserve">10. </w:t>
      </w:r>
      <w:r w:rsidRPr="00E0234C">
        <w:rPr>
          <w:rFonts w:ascii="仿宋" w:eastAsia="仿宋" w:hAnsi="仿宋" w:cs="宋体" w:hint="eastAsia"/>
          <w:sz w:val="28"/>
          <w:szCs w:val="28"/>
          <w:lang w:bidi="zh-CN"/>
        </w:rPr>
        <w:t>参赛队欲提前结束比赛，应向现场裁判员举手示意，记录比赛终止时间。比赛终止后，不得再进行任何与比赛有关的操作。</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 xml:space="preserve">11. </w:t>
      </w:r>
      <w:r w:rsidRPr="00E0234C">
        <w:rPr>
          <w:rFonts w:ascii="仿宋" w:eastAsia="仿宋" w:hAnsi="仿宋" w:cs="宋体" w:hint="eastAsia"/>
          <w:sz w:val="28"/>
          <w:szCs w:val="28"/>
          <w:lang w:bidi="zh-CN"/>
        </w:rPr>
        <w:t>各竞赛队按照大赛要求和赛题要求提交竞赛成果，禁止在竞赛成果上做任何与竞赛无关的记号。</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竞赛操作结束后，参赛队要确认</w:t>
      </w:r>
      <w:r w:rsidRPr="00E0234C">
        <w:rPr>
          <w:rFonts w:ascii="仿宋" w:eastAsia="仿宋" w:hAnsi="仿宋" w:cs="宋体" w:hint="eastAsia"/>
          <w:sz w:val="28"/>
          <w:szCs w:val="28"/>
          <w:lang w:bidi="zh-CN"/>
        </w:rPr>
        <w:t>成功提交竞赛要求的文件，裁判员在比赛结果的规定位置做标记，并与参赛队一起签字确认。</w:t>
      </w:r>
    </w:p>
    <w:p w:rsidR="00D37917" w:rsidRPr="00E0234C" w:rsidRDefault="00E15858">
      <w:pPr>
        <w:autoSpaceDE w:val="0"/>
        <w:autoSpaceDN w:val="0"/>
        <w:spacing w:before="28" w:after="21" w:line="560" w:lineRule="exact"/>
        <w:ind w:firstLineChars="200" w:firstLine="562"/>
        <w:jc w:val="left"/>
        <w:outlineLvl w:val="2"/>
        <w:rPr>
          <w:rFonts w:ascii="仿宋" w:eastAsia="仿宋" w:hAnsi="仿宋" w:cs="仿宋"/>
          <w:b/>
          <w:bCs/>
          <w:kern w:val="0"/>
          <w:sz w:val="28"/>
          <w:szCs w:val="28"/>
        </w:rPr>
      </w:pPr>
      <w:bookmarkStart w:id="22" w:name="_Toc61040360"/>
      <w:r w:rsidRPr="00E0234C">
        <w:rPr>
          <w:rFonts w:ascii="仿宋" w:eastAsia="仿宋" w:hAnsi="仿宋" w:cs="仿宋" w:hint="eastAsia"/>
          <w:b/>
          <w:bCs/>
          <w:kern w:val="0"/>
          <w:sz w:val="28"/>
          <w:szCs w:val="28"/>
        </w:rPr>
        <w:t>（四）工作人员须知</w:t>
      </w:r>
      <w:bookmarkEnd w:id="22"/>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 xml:space="preserve">1. </w:t>
      </w:r>
      <w:r w:rsidRPr="00E0234C">
        <w:rPr>
          <w:rFonts w:ascii="仿宋" w:eastAsia="仿宋" w:hAnsi="仿宋" w:cs="宋体" w:hint="eastAsia"/>
          <w:sz w:val="28"/>
          <w:szCs w:val="28"/>
          <w:lang w:bidi="zh-CN"/>
        </w:rPr>
        <w:t>熟悉竞赛规则，服从管理，严格按照工作程序和有关规定办事。</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lastRenderedPageBreak/>
        <w:t xml:space="preserve">2. </w:t>
      </w:r>
      <w:r w:rsidRPr="00E0234C">
        <w:rPr>
          <w:rFonts w:ascii="仿宋" w:eastAsia="仿宋" w:hAnsi="仿宋" w:cs="宋体" w:hint="eastAsia"/>
          <w:sz w:val="28"/>
          <w:szCs w:val="28"/>
          <w:lang w:bidi="zh-CN"/>
        </w:rPr>
        <w:t>树立服务观念，本着一切为参赛选手着想的原则，以高度负责的精神、严肃认真的态度和严谨细致的作风，积极完成大赛工作任务。</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 xml:space="preserve">3. </w:t>
      </w:r>
      <w:r w:rsidRPr="00E0234C">
        <w:rPr>
          <w:rFonts w:ascii="仿宋" w:eastAsia="仿宋" w:hAnsi="仿宋" w:cs="宋体" w:hint="eastAsia"/>
          <w:sz w:val="28"/>
          <w:szCs w:val="28"/>
          <w:lang w:bidi="zh-CN"/>
        </w:rPr>
        <w:t>按规定佩戴胸卡，文明礼貌，保持良好形象。</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 xml:space="preserve">4. </w:t>
      </w:r>
      <w:r w:rsidRPr="00E0234C">
        <w:rPr>
          <w:rFonts w:ascii="仿宋" w:eastAsia="仿宋" w:hAnsi="仿宋" w:cs="宋体" w:hint="eastAsia"/>
          <w:sz w:val="28"/>
          <w:szCs w:val="28"/>
          <w:lang w:bidi="zh-CN"/>
        </w:rPr>
        <w:t>坚守工作岗位，不迟到，不早退，不无故离岗，特殊情况向组长请假。</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 xml:space="preserve">5. </w:t>
      </w:r>
      <w:r w:rsidRPr="00E0234C">
        <w:rPr>
          <w:rFonts w:ascii="仿宋" w:eastAsia="仿宋" w:hAnsi="仿宋" w:cs="宋体" w:hint="eastAsia"/>
          <w:sz w:val="28"/>
          <w:szCs w:val="28"/>
          <w:lang w:bidi="zh-CN"/>
        </w:rPr>
        <w:t>遇安全突发事件，按照工作预案及时组织疏散，确保人员安全。</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 xml:space="preserve">6. </w:t>
      </w:r>
      <w:r w:rsidRPr="00E0234C">
        <w:rPr>
          <w:rFonts w:ascii="仿宋" w:eastAsia="仿宋" w:hAnsi="仿宋" w:cs="宋体" w:hint="eastAsia"/>
          <w:sz w:val="28"/>
          <w:szCs w:val="28"/>
          <w:lang w:bidi="zh-CN"/>
        </w:rPr>
        <w:t>未经同意不得擅自发布关于比赛的言</w:t>
      </w:r>
      <w:r w:rsidRPr="00E0234C">
        <w:rPr>
          <w:rFonts w:ascii="仿宋" w:eastAsia="仿宋" w:hAnsi="仿宋" w:cs="宋体" w:hint="eastAsia"/>
          <w:sz w:val="28"/>
          <w:szCs w:val="28"/>
          <w:lang w:bidi="zh-CN"/>
        </w:rPr>
        <w:t>论，不得私自接受采访。</w:t>
      </w:r>
    </w:p>
    <w:p w:rsidR="00D37917" w:rsidRPr="00E0234C" w:rsidRDefault="00E15858">
      <w:pPr>
        <w:numPr>
          <w:ilvl w:val="0"/>
          <w:numId w:val="4"/>
        </w:numPr>
        <w:autoSpaceDE w:val="0"/>
        <w:autoSpaceDN w:val="0"/>
        <w:spacing w:before="28" w:after="21"/>
        <w:ind w:left="226"/>
        <w:jc w:val="left"/>
        <w:outlineLvl w:val="0"/>
        <w:rPr>
          <w:rFonts w:ascii="仿宋" w:eastAsia="仿宋" w:hAnsi="仿宋" w:cs="仿宋_GB2312" w:hint="eastAsia"/>
          <w:kern w:val="0"/>
          <w:sz w:val="32"/>
          <w:szCs w:val="22"/>
          <w:lang w:eastAsia="en-US"/>
        </w:rPr>
      </w:pPr>
      <w:r w:rsidRPr="00E0234C">
        <w:rPr>
          <w:rFonts w:ascii="仿宋" w:eastAsia="仿宋" w:hAnsi="仿宋" w:cs="仿宋_GB2312" w:hint="eastAsia"/>
          <w:kern w:val="0"/>
          <w:sz w:val="32"/>
          <w:szCs w:val="22"/>
          <w:lang w:eastAsia="en-US"/>
        </w:rPr>
        <w:t>申诉与仲裁</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本赛项在比赛过程中若出现有失公正或有关人员违规等现象，参赛队领队可在比赛结束后</w:t>
      </w:r>
      <w:r w:rsidRPr="00E0234C">
        <w:rPr>
          <w:rFonts w:ascii="仿宋" w:eastAsia="仿宋" w:hAnsi="仿宋" w:cs="宋体" w:hint="eastAsia"/>
          <w:sz w:val="28"/>
          <w:szCs w:val="28"/>
          <w:lang w:bidi="zh-CN"/>
        </w:rPr>
        <w:t>2</w:t>
      </w:r>
      <w:r w:rsidRPr="00E0234C">
        <w:rPr>
          <w:rFonts w:ascii="仿宋" w:eastAsia="仿宋" w:hAnsi="仿宋" w:cs="宋体" w:hint="eastAsia"/>
          <w:sz w:val="28"/>
          <w:szCs w:val="28"/>
          <w:lang w:bidi="zh-CN"/>
        </w:rPr>
        <w:t>小时之内向仲裁组提出书面申诉。</w:t>
      </w:r>
      <w:r w:rsidRPr="00E0234C">
        <w:rPr>
          <w:rFonts w:ascii="仿宋" w:eastAsia="仿宋" w:hAnsi="仿宋" w:cs="宋体" w:hint="eastAsia"/>
          <w:sz w:val="28"/>
          <w:szCs w:val="28"/>
          <w:lang w:bidi="zh-CN"/>
        </w:rPr>
        <w:t xml:space="preserve"> </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书面申诉应对申诉事件的现象、发生时间、涉及人员、申诉依据等进行充分、实事求是的叙述，并由领队亲笔签名。非书面申诉不予受理。</w:t>
      </w:r>
      <w:r w:rsidRPr="00E0234C">
        <w:rPr>
          <w:rFonts w:ascii="仿宋" w:eastAsia="仿宋" w:hAnsi="仿宋" w:cs="宋体" w:hint="eastAsia"/>
          <w:sz w:val="28"/>
          <w:szCs w:val="28"/>
          <w:lang w:bidi="zh-CN"/>
        </w:rPr>
        <w:t xml:space="preserve"> </w:t>
      </w:r>
    </w:p>
    <w:p w:rsidR="00D37917" w:rsidRPr="00E0234C" w:rsidRDefault="00E15858">
      <w:pPr>
        <w:adjustRightInd w:val="0"/>
        <w:snapToGrid w:val="0"/>
        <w:spacing w:line="560" w:lineRule="exact"/>
        <w:ind w:firstLineChars="200" w:firstLine="560"/>
        <w:rPr>
          <w:rFonts w:ascii="仿宋" w:eastAsia="仿宋" w:hAnsi="仿宋" w:cs="宋体"/>
          <w:sz w:val="28"/>
          <w:szCs w:val="28"/>
          <w:lang w:bidi="zh-CN"/>
        </w:rPr>
      </w:pPr>
      <w:r w:rsidRPr="00E0234C">
        <w:rPr>
          <w:rFonts w:ascii="仿宋" w:eastAsia="仿宋" w:hAnsi="仿宋" w:cs="宋体" w:hint="eastAsia"/>
          <w:sz w:val="28"/>
          <w:szCs w:val="28"/>
          <w:lang w:bidi="zh-CN"/>
        </w:rPr>
        <w:t>赛项仲裁工作组在接到申诉报告后的</w:t>
      </w:r>
      <w:r w:rsidRPr="00E0234C">
        <w:rPr>
          <w:rFonts w:ascii="仿宋" w:eastAsia="仿宋" w:hAnsi="仿宋" w:cs="宋体" w:hint="eastAsia"/>
          <w:sz w:val="28"/>
          <w:szCs w:val="28"/>
          <w:lang w:bidi="zh-CN"/>
        </w:rPr>
        <w:t>2</w:t>
      </w:r>
      <w:r w:rsidRPr="00E0234C">
        <w:rPr>
          <w:rFonts w:ascii="仿宋" w:eastAsia="仿宋" w:hAnsi="仿宋" w:cs="宋体" w:hint="eastAsia"/>
          <w:sz w:val="28"/>
          <w:szCs w:val="28"/>
          <w:lang w:bidi="zh-CN"/>
        </w:rPr>
        <w:t>小时内组织复议，并及时将复议结果以书面形式告知申诉方。</w:t>
      </w:r>
    </w:p>
    <w:p w:rsidR="00D37917" w:rsidRPr="00E0234C" w:rsidRDefault="00E15858" w:rsidP="00E0234C">
      <w:pPr>
        <w:pStyle w:val="1"/>
        <w:numPr>
          <w:ilvl w:val="0"/>
          <w:numId w:val="0"/>
        </w:numPr>
        <w:spacing w:before="156" w:after="156" w:line="360" w:lineRule="auto"/>
        <w:rPr>
          <w:rFonts w:ascii="仿宋" w:eastAsia="仿宋" w:hAnsi="仿宋"/>
          <w:sz w:val="30"/>
          <w:szCs w:val="30"/>
        </w:rPr>
      </w:pPr>
      <w:r w:rsidRPr="00E0234C">
        <w:rPr>
          <w:rFonts w:ascii="仿宋" w:eastAsia="仿宋" w:hAnsi="仿宋" w:hint="eastAsia"/>
          <w:sz w:val="30"/>
          <w:szCs w:val="30"/>
        </w:rPr>
        <w:lastRenderedPageBreak/>
        <w:t>附件</w:t>
      </w:r>
      <w:r w:rsidRPr="00E0234C">
        <w:rPr>
          <w:rFonts w:ascii="仿宋" w:eastAsia="仿宋" w:hAnsi="仿宋" w:hint="eastAsia"/>
          <w:sz w:val="30"/>
          <w:szCs w:val="30"/>
        </w:rPr>
        <w:t>1</w:t>
      </w:r>
      <w:r w:rsidRPr="00E0234C">
        <w:rPr>
          <w:rFonts w:ascii="仿宋" w:eastAsia="仿宋" w:hAnsi="仿宋" w:hint="eastAsia"/>
          <w:sz w:val="30"/>
          <w:szCs w:val="30"/>
        </w:rPr>
        <w:t>：</w:t>
      </w:r>
    </w:p>
    <w:p w:rsidR="00D37917" w:rsidRPr="00E0234C" w:rsidRDefault="00E15858">
      <w:pPr>
        <w:spacing w:line="360" w:lineRule="auto"/>
        <w:jc w:val="center"/>
        <w:rPr>
          <w:rFonts w:ascii="仿宋" w:eastAsia="仿宋" w:hAnsi="仿宋"/>
          <w:b/>
          <w:bCs/>
          <w:sz w:val="36"/>
          <w:szCs w:val="36"/>
        </w:rPr>
      </w:pPr>
      <w:r w:rsidRPr="00E0234C">
        <w:rPr>
          <w:rFonts w:ascii="仿宋" w:eastAsia="仿宋" w:hAnsi="仿宋" w:hint="eastAsia"/>
          <w:b/>
          <w:bCs/>
          <w:sz w:val="36"/>
          <w:szCs w:val="36"/>
        </w:rPr>
        <w:t>竞赛平台注册报名手册</w:t>
      </w:r>
    </w:p>
    <w:p w:rsidR="00D37917" w:rsidRPr="00E0234C" w:rsidRDefault="00E15858">
      <w:pPr>
        <w:spacing w:line="360" w:lineRule="auto"/>
        <w:rPr>
          <w:rFonts w:ascii="仿宋" w:eastAsia="仿宋" w:hAnsi="仿宋"/>
          <w:b/>
          <w:bCs/>
          <w:sz w:val="36"/>
          <w:szCs w:val="36"/>
        </w:rPr>
      </w:pPr>
      <w:r w:rsidRPr="00E0234C">
        <w:rPr>
          <w:rFonts w:ascii="仿宋" w:eastAsia="仿宋" w:hAnsi="仿宋" w:hint="eastAsia"/>
          <w:b/>
          <w:bCs/>
          <w:color w:val="000000" w:themeColor="text1"/>
          <w:sz w:val="28"/>
          <w:szCs w:val="28"/>
        </w:rPr>
        <w:t>一、报名准备</w:t>
      </w:r>
    </w:p>
    <w:p w:rsidR="00D37917" w:rsidRPr="00E0234C" w:rsidRDefault="00E15858">
      <w:pPr>
        <w:spacing w:line="480" w:lineRule="auto"/>
        <w:ind w:firstLine="480"/>
        <w:rPr>
          <w:rFonts w:ascii="仿宋" w:eastAsia="仿宋" w:hAnsi="仿宋" w:cs="仿宋"/>
          <w:sz w:val="28"/>
          <w:szCs w:val="28"/>
          <w:lang w:eastAsia="zh-Hans"/>
        </w:rPr>
      </w:pPr>
      <w:r w:rsidRPr="00E0234C">
        <w:rPr>
          <w:rFonts w:ascii="仿宋" w:eastAsia="仿宋" w:hAnsi="仿宋" w:hint="eastAsia"/>
          <w:sz w:val="24"/>
          <w:lang w:eastAsia="zh-Hans"/>
        </w:rPr>
        <w:t>团队成员均需在青椒课堂网站上注册个人账号，网址：</w:t>
      </w:r>
      <w:hyperlink r:id="rId17" w:history="1">
        <w:r w:rsidRPr="00E0234C">
          <w:rPr>
            <w:rStyle w:val="af"/>
            <w:rFonts w:ascii="仿宋" w:eastAsia="仿宋" w:hAnsi="仿宋" w:cs="仿宋" w:hint="eastAsia"/>
            <w:sz w:val="28"/>
            <w:szCs w:val="28"/>
            <w:lang w:eastAsia="zh-Hans"/>
          </w:rPr>
          <w:t>https://www.qingjiaoclass.com/</w:t>
        </w:r>
        <w:r w:rsidRPr="00E0234C">
          <w:rPr>
            <w:rStyle w:val="af"/>
            <w:rFonts w:ascii="仿宋" w:eastAsia="仿宋" w:hAnsi="仿宋" w:cs="仿宋" w:hint="eastAsia"/>
            <w:sz w:val="28"/>
            <w:szCs w:val="28"/>
            <w:lang w:eastAsia="zh-Hans"/>
          </w:rPr>
          <w:t>。</w:t>
        </w:r>
      </w:hyperlink>
    </w:p>
    <w:p w:rsidR="00D37917" w:rsidRPr="00E0234C" w:rsidRDefault="00E15858">
      <w:pPr>
        <w:spacing w:line="360" w:lineRule="auto"/>
        <w:ind w:firstLine="480"/>
        <w:rPr>
          <w:rFonts w:ascii="仿宋" w:eastAsia="仿宋" w:hAnsi="仿宋"/>
          <w:color w:val="FF0000"/>
          <w:sz w:val="24"/>
          <w:lang w:eastAsia="zh-Hans"/>
        </w:rPr>
      </w:pPr>
      <w:r w:rsidRPr="00E0234C">
        <w:rPr>
          <w:rFonts w:ascii="仿宋" w:eastAsia="仿宋" w:hAnsi="仿宋" w:hint="eastAsia"/>
          <w:color w:val="FF0000"/>
          <w:sz w:val="24"/>
          <w:lang w:eastAsia="zh-Hans"/>
        </w:rPr>
        <w:t>一定要记住账号和密码，登录竞赛平台使用，（在培训时已经注册的无需在注册，直接使用即可）</w:t>
      </w:r>
    </w:p>
    <w:p w:rsidR="00D37917" w:rsidRPr="00E0234C" w:rsidRDefault="00E15858">
      <w:pPr>
        <w:spacing w:line="360" w:lineRule="auto"/>
        <w:rPr>
          <w:rFonts w:ascii="仿宋" w:eastAsia="仿宋" w:hAnsi="仿宋"/>
          <w:b/>
          <w:bCs/>
          <w:color w:val="000000" w:themeColor="text1"/>
          <w:sz w:val="28"/>
          <w:szCs w:val="28"/>
        </w:rPr>
      </w:pPr>
      <w:bookmarkStart w:id="23" w:name="_Toc577886490_WPSOffice_Level2"/>
      <w:r w:rsidRPr="00E0234C">
        <w:rPr>
          <w:rFonts w:ascii="仿宋" w:eastAsia="仿宋" w:hAnsi="仿宋" w:hint="eastAsia"/>
          <w:b/>
          <w:bCs/>
          <w:color w:val="000000" w:themeColor="text1"/>
          <w:sz w:val="28"/>
          <w:szCs w:val="28"/>
        </w:rPr>
        <w:t>二、组建团队</w:t>
      </w:r>
      <w:bookmarkEnd w:id="23"/>
    </w:p>
    <w:p w:rsidR="00D37917" w:rsidRPr="00E0234C" w:rsidRDefault="00E15858">
      <w:pPr>
        <w:spacing w:line="480" w:lineRule="auto"/>
        <w:ind w:firstLine="480"/>
        <w:rPr>
          <w:rFonts w:ascii="仿宋" w:eastAsia="仿宋" w:hAnsi="仿宋"/>
          <w:sz w:val="24"/>
          <w:lang w:eastAsia="zh-Hans"/>
        </w:rPr>
      </w:pPr>
      <w:r w:rsidRPr="00E0234C">
        <w:rPr>
          <w:rFonts w:ascii="仿宋" w:eastAsia="仿宋" w:hAnsi="仿宋" w:hint="eastAsia"/>
          <w:sz w:val="24"/>
          <w:lang w:eastAsia="zh-Hans"/>
        </w:rPr>
        <w:t>由参赛队伍中的一名成员（选手</w:t>
      </w:r>
      <w:r w:rsidRPr="00E0234C">
        <w:rPr>
          <w:rFonts w:ascii="仿宋" w:eastAsia="仿宋" w:hAnsi="仿宋" w:hint="eastAsia"/>
          <w:sz w:val="24"/>
          <w:lang w:eastAsia="zh-Hans"/>
        </w:rPr>
        <w:t>/</w:t>
      </w:r>
      <w:r w:rsidRPr="00E0234C">
        <w:rPr>
          <w:rFonts w:ascii="仿宋" w:eastAsia="仿宋" w:hAnsi="仿宋" w:hint="eastAsia"/>
          <w:sz w:val="24"/>
          <w:lang w:eastAsia="zh-Hans"/>
        </w:rPr>
        <w:t>教师都可以）青椒课堂在竞赛专区板块内，</w:t>
      </w:r>
    </w:p>
    <w:p w:rsidR="00D37917" w:rsidRPr="00E0234C" w:rsidRDefault="00E15858">
      <w:pPr>
        <w:spacing w:line="480" w:lineRule="auto"/>
        <w:ind w:firstLine="480"/>
        <w:rPr>
          <w:rFonts w:ascii="仿宋" w:eastAsia="仿宋" w:hAnsi="仿宋"/>
          <w:sz w:val="24"/>
          <w:lang w:eastAsia="zh-Hans"/>
        </w:rPr>
      </w:pPr>
      <w:r w:rsidRPr="00E0234C">
        <w:rPr>
          <w:rFonts w:ascii="仿宋" w:eastAsia="仿宋" w:hAnsi="仿宋" w:hint="eastAsia"/>
          <w:sz w:val="24"/>
          <w:lang w:eastAsia="zh-Hans"/>
        </w:rPr>
        <w:t>1</w:t>
      </w:r>
      <w:r w:rsidRPr="00E0234C">
        <w:rPr>
          <w:rFonts w:ascii="仿宋" w:eastAsia="仿宋" w:hAnsi="仿宋" w:hint="eastAsia"/>
          <w:sz w:val="24"/>
          <w:lang w:eastAsia="zh-Hans"/>
        </w:rPr>
        <w:t>、点击“队伍管理”；</w:t>
      </w:r>
    </w:p>
    <w:p w:rsidR="00D37917" w:rsidRPr="00E0234C" w:rsidRDefault="00E15858">
      <w:pPr>
        <w:spacing w:line="480" w:lineRule="auto"/>
        <w:ind w:firstLine="480"/>
        <w:rPr>
          <w:rFonts w:ascii="仿宋" w:eastAsia="仿宋" w:hAnsi="仿宋"/>
          <w:sz w:val="24"/>
          <w:lang w:eastAsia="zh-Hans"/>
        </w:rPr>
      </w:pPr>
      <w:r w:rsidRPr="00E0234C">
        <w:rPr>
          <w:rFonts w:ascii="仿宋" w:eastAsia="仿宋" w:hAnsi="仿宋" w:hint="eastAsia"/>
          <w:sz w:val="24"/>
          <w:lang w:eastAsia="zh-Hans"/>
        </w:rPr>
        <w:t>2</w:t>
      </w:r>
      <w:r w:rsidRPr="00E0234C">
        <w:rPr>
          <w:rFonts w:ascii="仿宋" w:eastAsia="仿宋" w:hAnsi="仿宋" w:hint="eastAsia"/>
          <w:sz w:val="24"/>
          <w:lang w:eastAsia="zh-Hans"/>
        </w:rPr>
        <w:t>、进入页面后点击“创建或加入队伍”；</w:t>
      </w:r>
    </w:p>
    <w:p w:rsidR="00D37917" w:rsidRPr="00E0234C" w:rsidRDefault="00E15858">
      <w:pPr>
        <w:spacing w:line="480" w:lineRule="auto"/>
        <w:ind w:firstLine="480"/>
        <w:rPr>
          <w:rFonts w:ascii="仿宋" w:eastAsia="仿宋" w:hAnsi="仿宋"/>
          <w:sz w:val="24"/>
          <w:lang w:eastAsia="zh-Hans"/>
        </w:rPr>
      </w:pPr>
      <w:r w:rsidRPr="00E0234C">
        <w:rPr>
          <w:rFonts w:ascii="仿宋" w:eastAsia="仿宋" w:hAnsi="仿宋" w:hint="eastAsia"/>
          <w:sz w:val="24"/>
          <w:lang w:eastAsia="zh-Hans"/>
        </w:rPr>
        <w:t>3</w:t>
      </w:r>
      <w:r w:rsidRPr="00E0234C">
        <w:rPr>
          <w:rFonts w:ascii="仿宋" w:eastAsia="仿宋" w:hAnsi="仿宋" w:hint="eastAsia"/>
          <w:sz w:val="24"/>
          <w:lang w:eastAsia="zh-Hans"/>
        </w:rPr>
        <w:t>、在创建队伍下输入信息后，队伍创建完成；</w:t>
      </w:r>
    </w:p>
    <w:p w:rsidR="00D37917" w:rsidRPr="00E0234C" w:rsidRDefault="00E15858">
      <w:pPr>
        <w:spacing w:line="480" w:lineRule="auto"/>
        <w:ind w:firstLine="480"/>
        <w:rPr>
          <w:rFonts w:ascii="仿宋" w:eastAsia="仿宋" w:hAnsi="仿宋"/>
          <w:sz w:val="24"/>
          <w:lang w:eastAsia="zh-Hans"/>
        </w:rPr>
      </w:pPr>
      <w:r w:rsidRPr="00E0234C">
        <w:rPr>
          <w:rFonts w:ascii="仿宋" w:eastAsia="仿宋" w:hAnsi="仿宋" w:hint="eastAsia"/>
          <w:sz w:val="24"/>
          <w:lang w:eastAsia="zh-Hans"/>
        </w:rPr>
        <w:t>4</w:t>
      </w:r>
      <w:r w:rsidRPr="00E0234C">
        <w:rPr>
          <w:rFonts w:ascii="仿宋" w:eastAsia="仿宋" w:hAnsi="仿宋" w:hint="eastAsia"/>
          <w:sz w:val="24"/>
          <w:lang w:eastAsia="zh-Hans"/>
        </w:rPr>
        <w:t>、队伍创建成功后，队伍右上角出现邀请码，将邀请码发给同队人员即可</w:t>
      </w:r>
      <w:r w:rsidRPr="00E0234C">
        <w:rPr>
          <w:rFonts w:ascii="仿宋" w:eastAsia="仿宋" w:hAnsi="仿宋" w:hint="eastAsia"/>
          <w:sz w:val="24"/>
          <w:lang w:eastAsia="zh-Hans"/>
        </w:rPr>
        <w:t>;</w:t>
      </w:r>
    </w:p>
    <w:p w:rsidR="00D37917" w:rsidRPr="00E0234C" w:rsidRDefault="00E15858">
      <w:pPr>
        <w:spacing w:line="480" w:lineRule="auto"/>
        <w:ind w:firstLine="480"/>
        <w:rPr>
          <w:rFonts w:ascii="仿宋" w:eastAsia="仿宋" w:hAnsi="仿宋"/>
          <w:sz w:val="24"/>
          <w:lang w:eastAsia="zh-Hans"/>
        </w:rPr>
      </w:pPr>
      <w:r w:rsidRPr="00E0234C">
        <w:rPr>
          <w:rFonts w:ascii="仿宋" w:eastAsia="仿宋" w:hAnsi="仿宋" w:hint="eastAsia"/>
          <w:sz w:val="24"/>
          <w:lang w:eastAsia="zh-Hans"/>
        </w:rPr>
        <w:t>5</w:t>
      </w:r>
      <w:r w:rsidRPr="00E0234C">
        <w:rPr>
          <w:rFonts w:ascii="仿宋" w:eastAsia="仿宋" w:hAnsi="仿宋" w:hint="eastAsia"/>
          <w:sz w:val="24"/>
          <w:lang w:eastAsia="zh-Hans"/>
        </w:rPr>
        <w:t>、同队人员加入队伍后，队长可以进行指定指导教师、转让队长身份等操作。（队长身份转让后需重新设置指导教师）</w:t>
      </w:r>
    </w:p>
    <w:p w:rsidR="00D37917" w:rsidRPr="00E0234C" w:rsidRDefault="00E15858">
      <w:pPr>
        <w:spacing w:line="480" w:lineRule="auto"/>
        <w:ind w:firstLine="480"/>
        <w:rPr>
          <w:rFonts w:ascii="仿宋" w:eastAsia="仿宋" w:hAnsi="仿宋"/>
          <w:sz w:val="24"/>
          <w:lang w:eastAsia="zh-Hans"/>
        </w:rPr>
      </w:pPr>
      <w:r w:rsidRPr="00E0234C">
        <w:rPr>
          <w:rFonts w:ascii="仿宋" w:eastAsia="仿宋" w:hAnsi="仿宋" w:hint="eastAsia"/>
          <w:sz w:val="24"/>
          <w:lang w:eastAsia="zh-Hans"/>
        </w:rPr>
        <w:t>6</w:t>
      </w:r>
      <w:r w:rsidRPr="00E0234C">
        <w:rPr>
          <w:rFonts w:ascii="仿宋" w:eastAsia="仿宋" w:hAnsi="仿宋" w:hint="eastAsia"/>
          <w:sz w:val="24"/>
          <w:lang w:eastAsia="zh-Hans"/>
        </w:rPr>
        <w:t>、每支参赛队由</w:t>
      </w:r>
      <w:r w:rsidRPr="00E0234C">
        <w:rPr>
          <w:rFonts w:ascii="仿宋" w:eastAsia="仿宋" w:hAnsi="仿宋" w:hint="eastAsia"/>
          <w:sz w:val="24"/>
          <w:lang w:eastAsia="zh-Hans"/>
        </w:rPr>
        <w:t>3</w:t>
      </w:r>
      <w:r w:rsidRPr="00E0234C">
        <w:rPr>
          <w:rFonts w:ascii="仿宋" w:eastAsia="仿宋" w:hAnsi="仿宋" w:hint="eastAsia"/>
          <w:sz w:val="24"/>
          <w:lang w:eastAsia="zh-Hans"/>
        </w:rPr>
        <w:t>名选手和</w:t>
      </w:r>
      <w:r w:rsidRPr="00E0234C">
        <w:rPr>
          <w:rFonts w:ascii="仿宋" w:eastAsia="仿宋" w:hAnsi="仿宋" w:hint="eastAsia"/>
          <w:sz w:val="24"/>
          <w:lang w:eastAsia="zh-Hans"/>
        </w:rPr>
        <w:t>1</w:t>
      </w:r>
      <w:r w:rsidRPr="00E0234C">
        <w:rPr>
          <w:rFonts w:ascii="仿宋" w:eastAsia="仿宋" w:hAnsi="仿宋" w:hint="eastAsia"/>
          <w:sz w:val="24"/>
          <w:lang w:eastAsia="zh-Hans"/>
        </w:rPr>
        <w:t>名指导教师组成，（</w:t>
      </w:r>
      <w:r w:rsidRPr="00E0234C">
        <w:rPr>
          <w:rFonts w:ascii="仿宋" w:eastAsia="仿宋" w:hAnsi="仿宋"/>
          <w:sz w:val="24"/>
          <w:lang w:eastAsia="zh-Hans"/>
        </w:rPr>
        <w:t>2</w:t>
      </w:r>
      <w:r w:rsidRPr="00E0234C">
        <w:rPr>
          <w:rFonts w:ascii="仿宋" w:eastAsia="仿宋" w:hAnsi="仿宋" w:hint="eastAsia"/>
          <w:sz w:val="24"/>
          <w:lang w:eastAsia="zh-Hans"/>
        </w:rPr>
        <w:t>支队伍可以重复指导教师）。</w:t>
      </w:r>
    </w:p>
    <w:p w:rsidR="00D37917" w:rsidRPr="00E0234C" w:rsidRDefault="00E15858">
      <w:pPr>
        <w:spacing w:line="480" w:lineRule="auto"/>
        <w:rPr>
          <w:rFonts w:ascii="仿宋" w:eastAsia="仿宋" w:hAnsi="仿宋"/>
          <w:sz w:val="24"/>
          <w:lang w:eastAsia="zh-Hans"/>
        </w:rPr>
      </w:pPr>
      <w:r w:rsidRPr="00E0234C">
        <w:rPr>
          <w:rFonts w:ascii="仿宋" w:eastAsia="仿宋" w:hAnsi="仿宋"/>
          <w:noProof/>
        </w:rPr>
        <w:drawing>
          <wp:inline distT="0" distB="0" distL="0" distR="0" wp14:anchorId="7B09E29E" wp14:editId="4547BAF0">
            <wp:extent cx="5274310" cy="2284095"/>
            <wp:effectExtent l="0" t="0" r="254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5274310" cy="2284095"/>
                    </a:xfrm>
                    <a:prstGeom prst="rect">
                      <a:avLst/>
                    </a:prstGeom>
                  </pic:spPr>
                </pic:pic>
              </a:graphicData>
            </a:graphic>
          </wp:inline>
        </w:drawing>
      </w:r>
    </w:p>
    <w:p w:rsidR="00D37917" w:rsidRPr="00E0234C" w:rsidRDefault="00E15858">
      <w:pPr>
        <w:spacing w:beforeLines="100" w:before="312" w:line="360" w:lineRule="auto"/>
        <w:rPr>
          <w:rFonts w:ascii="仿宋" w:eastAsia="仿宋" w:hAnsi="仿宋"/>
          <w:lang w:eastAsia="zh-Hans"/>
        </w:rPr>
      </w:pPr>
      <w:r w:rsidRPr="00E0234C">
        <w:rPr>
          <w:rFonts w:ascii="仿宋" w:eastAsia="仿宋" w:hAnsi="仿宋"/>
          <w:noProof/>
        </w:rPr>
        <w:lastRenderedPageBreak/>
        <w:drawing>
          <wp:inline distT="0" distB="0" distL="114300" distR="114300" wp14:anchorId="6BDB669F" wp14:editId="5AFCCF02">
            <wp:extent cx="5274310" cy="2072005"/>
            <wp:effectExtent l="9525" t="9525" r="12065" b="13970"/>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19"/>
                    <a:srcRect b="47697"/>
                    <a:stretch>
                      <a:fillRect/>
                    </a:stretch>
                  </pic:blipFill>
                  <pic:spPr>
                    <a:xfrm>
                      <a:off x="0" y="0"/>
                      <a:ext cx="5274310" cy="2072143"/>
                    </a:xfrm>
                    <a:prstGeom prst="rect">
                      <a:avLst/>
                    </a:prstGeom>
                    <a:noFill/>
                    <a:ln w="9525" cap="flat" cmpd="sng" algn="ctr">
                      <a:solidFill>
                        <a:srgbClr val="5B9BD5"/>
                      </a:solidFill>
                      <a:prstDash val="solid"/>
                      <a:round/>
                      <a:headEnd type="none" w="med" len="med"/>
                      <a:tailEnd type="none" w="med" len="med"/>
                    </a:ln>
                  </pic:spPr>
                </pic:pic>
              </a:graphicData>
            </a:graphic>
          </wp:inline>
        </w:drawing>
      </w:r>
    </w:p>
    <w:p w:rsidR="00D37917" w:rsidRPr="00E0234C" w:rsidRDefault="00E15858">
      <w:pPr>
        <w:spacing w:beforeLines="50" w:before="156" w:line="360" w:lineRule="auto"/>
        <w:jc w:val="center"/>
        <w:rPr>
          <w:rFonts w:ascii="仿宋" w:eastAsia="仿宋" w:hAnsi="仿宋"/>
          <w:lang w:eastAsia="zh-Hans"/>
        </w:rPr>
      </w:pPr>
      <w:r w:rsidRPr="00E0234C">
        <w:rPr>
          <w:rFonts w:ascii="仿宋" w:eastAsia="仿宋" w:hAnsi="仿宋"/>
          <w:noProof/>
        </w:rPr>
        <w:drawing>
          <wp:inline distT="0" distB="0" distL="114300" distR="114300" wp14:anchorId="2F9E5346" wp14:editId="67ED6C35">
            <wp:extent cx="5370830" cy="3571875"/>
            <wp:effectExtent l="9525" t="9525" r="10795" b="19050"/>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20"/>
                    <a:stretch>
                      <a:fillRect/>
                    </a:stretch>
                  </pic:blipFill>
                  <pic:spPr>
                    <a:xfrm>
                      <a:off x="0" y="0"/>
                      <a:ext cx="5385389" cy="3581174"/>
                    </a:xfrm>
                    <a:prstGeom prst="rect">
                      <a:avLst/>
                    </a:prstGeom>
                    <a:noFill/>
                    <a:ln w="9525">
                      <a:solidFill>
                        <a:schemeClr val="accent1"/>
                      </a:solidFill>
                    </a:ln>
                  </pic:spPr>
                </pic:pic>
              </a:graphicData>
            </a:graphic>
          </wp:inline>
        </w:drawing>
      </w:r>
    </w:p>
    <w:p w:rsidR="00D37917" w:rsidRPr="00E0234C" w:rsidRDefault="00E15858">
      <w:pPr>
        <w:spacing w:line="360" w:lineRule="auto"/>
        <w:rPr>
          <w:rFonts w:ascii="仿宋" w:eastAsia="仿宋" w:hAnsi="仿宋"/>
          <w:b/>
          <w:bCs/>
          <w:color w:val="000000" w:themeColor="text1"/>
          <w:sz w:val="28"/>
          <w:szCs w:val="28"/>
        </w:rPr>
      </w:pPr>
      <w:r w:rsidRPr="00E0234C">
        <w:rPr>
          <w:rFonts w:ascii="仿宋" w:eastAsia="仿宋" w:hAnsi="仿宋" w:hint="eastAsia"/>
          <w:b/>
          <w:bCs/>
          <w:color w:val="000000" w:themeColor="text1"/>
          <w:sz w:val="28"/>
          <w:szCs w:val="28"/>
        </w:rPr>
        <w:t>三、团队</w:t>
      </w:r>
      <w:r w:rsidRPr="00E0234C">
        <w:rPr>
          <w:rFonts w:ascii="仿宋" w:eastAsia="仿宋" w:hAnsi="仿宋"/>
          <w:b/>
          <w:bCs/>
          <w:color w:val="000000" w:themeColor="text1"/>
          <w:sz w:val="28"/>
          <w:szCs w:val="28"/>
        </w:rPr>
        <w:t>-</w:t>
      </w:r>
      <w:r w:rsidRPr="00E0234C">
        <w:rPr>
          <w:rFonts w:ascii="仿宋" w:eastAsia="仿宋" w:hAnsi="仿宋" w:hint="eastAsia"/>
          <w:b/>
          <w:bCs/>
          <w:color w:val="000000" w:themeColor="text1"/>
          <w:sz w:val="28"/>
          <w:szCs w:val="28"/>
        </w:rPr>
        <w:t>竞赛报名</w:t>
      </w:r>
    </w:p>
    <w:p w:rsidR="00D37917" w:rsidRPr="00E0234C" w:rsidRDefault="00E15858">
      <w:pPr>
        <w:spacing w:line="480" w:lineRule="auto"/>
        <w:ind w:firstLine="480"/>
        <w:rPr>
          <w:rFonts w:ascii="仿宋" w:eastAsia="仿宋" w:hAnsi="仿宋"/>
          <w:sz w:val="24"/>
          <w:lang w:eastAsia="zh-Hans"/>
        </w:rPr>
      </w:pPr>
      <w:r w:rsidRPr="00E0234C">
        <w:rPr>
          <w:rFonts w:ascii="仿宋" w:eastAsia="仿宋" w:hAnsi="仿宋" w:hint="eastAsia"/>
          <w:sz w:val="24"/>
          <w:lang w:eastAsia="zh-Hans"/>
        </w:rPr>
        <w:t>请团队中一位代表成员，由老师或竞赛负责人发放给大家的竞赛链接，登录青椒平台后，访问链接进行竞赛报名。</w:t>
      </w:r>
    </w:p>
    <w:p w:rsidR="00D37917" w:rsidRPr="00E0234C" w:rsidRDefault="00E15858">
      <w:pPr>
        <w:spacing w:line="480" w:lineRule="auto"/>
        <w:ind w:firstLine="480"/>
        <w:rPr>
          <w:rFonts w:ascii="仿宋" w:eastAsia="仿宋" w:hAnsi="仿宋"/>
          <w:sz w:val="24"/>
          <w:lang w:eastAsia="zh-Hans"/>
        </w:rPr>
      </w:pPr>
      <w:r w:rsidRPr="00E0234C">
        <w:rPr>
          <w:rFonts w:ascii="仿宋" w:eastAsia="仿宋" w:hAnsi="仿宋"/>
          <w:sz w:val="24"/>
          <w:lang w:eastAsia="zh-Hans"/>
        </w:rPr>
        <w:t>1</w:t>
      </w:r>
      <w:r w:rsidRPr="00E0234C">
        <w:rPr>
          <w:rFonts w:ascii="仿宋" w:eastAsia="仿宋" w:hAnsi="仿宋" w:hint="eastAsia"/>
          <w:sz w:val="24"/>
          <w:lang w:eastAsia="zh-Hans"/>
        </w:rPr>
        <w:t>、进入竞赛页面点击立即报名，进行信息填报、添加队伍、补充信息。</w:t>
      </w:r>
    </w:p>
    <w:p w:rsidR="00D37917" w:rsidRPr="00E0234C" w:rsidRDefault="00E15858">
      <w:pPr>
        <w:spacing w:line="480" w:lineRule="auto"/>
        <w:ind w:firstLine="480"/>
        <w:rPr>
          <w:rFonts w:ascii="仿宋" w:eastAsia="仿宋" w:hAnsi="仿宋"/>
          <w:sz w:val="24"/>
          <w:lang w:eastAsia="zh-Hans"/>
        </w:rPr>
      </w:pPr>
      <w:r w:rsidRPr="00E0234C">
        <w:rPr>
          <w:rFonts w:ascii="仿宋" w:eastAsia="仿宋" w:hAnsi="仿宋"/>
          <w:sz w:val="24"/>
          <w:lang w:eastAsia="zh-Hans"/>
        </w:rPr>
        <w:t>2</w:t>
      </w:r>
      <w:r w:rsidRPr="00E0234C">
        <w:rPr>
          <w:rFonts w:ascii="仿宋" w:eastAsia="仿宋" w:hAnsi="仿宋" w:hint="eastAsia"/>
          <w:sz w:val="24"/>
          <w:lang w:eastAsia="zh-Hans"/>
        </w:rPr>
        <w:t>、点击“立即报名”，即可完成竞赛报名。</w:t>
      </w:r>
    </w:p>
    <w:p w:rsidR="00D37917" w:rsidRPr="00E0234C" w:rsidRDefault="00E15858">
      <w:pPr>
        <w:spacing w:line="360" w:lineRule="auto"/>
        <w:jc w:val="center"/>
        <w:rPr>
          <w:rFonts w:ascii="仿宋" w:eastAsia="仿宋" w:hAnsi="仿宋"/>
          <w:lang w:eastAsia="zh-Hans"/>
        </w:rPr>
      </w:pPr>
      <w:r w:rsidRPr="00E0234C">
        <w:rPr>
          <w:rFonts w:ascii="仿宋" w:eastAsia="仿宋" w:hAnsi="仿宋"/>
          <w:noProof/>
        </w:rPr>
        <w:lastRenderedPageBreak/>
        <w:drawing>
          <wp:inline distT="0" distB="0" distL="0" distR="0" wp14:anchorId="1A5D2DE9" wp14:editId="03B6F267">
            <wp:extent cx="5274310" cy="2477770"/>
            <wp:effectExtent l="0" t="0" r="2540" b="177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5274310" cy="2477824"/>
                    </a:xfrm>
                    <a:prstGeom prst="rect">
                      <a:avLst/>
                    </a:prstGeom>
                  </pic:spPr>
                </pic:pic>
              </a:graphicData>
            </a:graphic>
          </wp:inline>
        </w:drawing>
      </w:r>
    </w:p>
    <w:p w:rsidR="00D37917" w:rsidRPr="00E0234C" w:rsidRDefault="00E15858">
      <w:pPr>
        <w:spacing w:beforeLines="200" w:before="624" w:line="360" w:lineRule="auto"/>
        <w:jc w:val="center"/>
        <w:rPr>
          <w:rFonts w:ascii="仿宋" w:eastAsia="仿宋" w:hAnsi="仿宋"/>
          <w:lang w:eastAsia="zh-Hans"/>
        </w:rPr>
      </w:pPr>
      <w:r w:rsidRPr="00E0234C">
        <w:rPr>
          <w:rFonts w:ascii="仿宋" w:eastAsia="仿宋" w:hAnsi="仿宋"/>
          <w:noProof/>
        </w:rPr>
        <w:drawing>
          <wp:inline distT="0" distB="0" distL="0" distR="0" wp14:anchorId="1C7E1A15" wp14:editId="2CBB681A">
            <wp:extent cx="5274310" cy="2477770"/>
            <wp:effectExtent l="0" t="0" r="2540" b="177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a:stretch>
                      <a:fillRect/>
                    </a:stretch>
                  </pic:blipFill>
                  <pic:spPr>
                    <a:xfrm>
                      <a:off x="0" y="0"/>
                      <a:ext cx="5274310" cy="2477944"/>
                    </a:xfrm>
                    <a:prstGeom prst="rect">
                      <a:avLst/>
                    </a:prstGeom>
                  </pic:spPr>
                </pic:pic>
              </a:graphicData>
            </a:graphic>
          </wp:inline>
        </w:drawing>
      </w:r>
    </w:p>
    <w:p w:rsidR="00D37917" w:rsidRPr="00E0234C" w:rsidRDefault="00E15858">
      <w:pPr>
        <w:spacing w:line="360" w:lineRule="auto"/>
        <w:jc w:val="center"/>
        <w:rPr>
          <w:rFonts w:ascii="仿宋" w:eastAsia="仿宋" w:hAnsi="仿宋"/>
          <w:lang w:eastAsia="zh-Hans"/>
        </w:rPr>
      </w:pPr>
      <w:r w:rsidRPr="00E0234C">
        <w:rPr>
          <w:rFonts w:ascii="仿宋" w:eastAsia="仿宋" w:hAnsi="仿宋"/>
          <w:noProof/>
        </w:rPr>
        <w:drawing>
          <wp:inline distT="0" distB="0" distL="0" distR="0" wp14:anchorId="2C958A6F" wp14:editId="7FEC87C2">
            <wp:extent cx="5015230" cy="2355850"/>
            <wp:effectExtent l="0" t="0" r="1397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3"/>
                    <a:stretch>
                      <a:fillRect/>
                    </a:stretch>
                  </pic:blipFill>
                  <pic:spPr>
                    <a:xfrm>
                      <a:off x="0" y="0"/>
                      <a:ext cx="5027818" cy="2361972"/>
                    </a:xfrm>
                    <a:prstGeom prst="rect">
                      <a:avLst/>
                    </a:prstGeom>
                  </pic:spPr>
                </pic:pic>
              </a:graphicData>
            </a:graphic>
          </wp:inline>
        </w:drawing>
      </w:r>
    </w:p>
    <w:p w:rsidR="00D37917" w:rsidRPr="00E0234C" w:rsidRDefault="00E15858">
      <w:pPr>
        <w:spacing w:beforeLines="200" w:before="624" w:line="360" w:lineRule="auto"/>
        <w:jc w:val="center"/>
        <w:rPr>
          <w:rFonts w:ascii="仿宋" w:eastAsia="仿宋" w:hAnsi="仿宋"/>
          <w:lang w:eastAsia="zh-Hans"/>
        </w:rPr>
      </w:pPr>
      <w:r w:rsidRPr="00E0234C">
        <w:rPr>
          <w:rFonts w:ascii="仿宋" w:eastAsia="仿宋" w:hAnsi="仿宋"/>
          <w:noProof/>
        </w:rPr>
        <w:lastRenderedPageBreak/>
        <w:drawing>
          <wp:inline distT="0" distB="0" distL="0" distR="0" wp14:anchorId="30210999" wp14:editId="7E7A109D">
            <wp:extent cx="5118100" cy="369570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4"/>
                    <a:stretch>
                      <a:fillRect/>
                    </a:stretch>
                  </pic:blipFill>
                  <pic:spPr>
                    <a:xfrm>
                      <a:off x="0" y="0"/>
                      <a:ext cx="5131145" cy="3704729"/>
                    </a:xfrm>
                    <a:prstGeom prst="rect">
                      <a:avLst/>
                    </a:prstGeom>
                  </pic:spPr>
                </pic:pic>
              </a:graphicData>
            </a:graphic>
          </wp:inline>
        </w:drawing>
      </w:r>
    </w:p>
    <w:p w:rsidR="00D37917" w:rsidRPr="00E0234C" w:rsidRDefault="00E15858">
      <w:pPr>
        <w:widowControl/>
        <w:jc w:val="left"/>
        <w:rPr>
          <w:rFonts w:ascii="仿宋" w:eastAsia="仿宋" w:hAnsi="仿宋"/>
          <w:sz w:val="24"/>
          <w:lang w:eastAsia="zh-Hans"/>
        </w:rPr>
      </w:pPr>
      <w:r w:rsidRPr="00E0234C">
        <w:rPr>
          <w:rFonts w:ascii="仿宋" w:eastAsia="仿宋" w:hAnsi="仿宋"/>
          <w:sz w:val="24"/>
          <w:lang w:eastAsia="zh-Hans"/>
        </w:rPr>
        <w:br w:type="page"/>
      </w:r>
    </w:p>
    <w:p w:rsidR="00D37917" w:rsidRPr="00E0234C" w:rsidRDefault="00E15858">
      <w:pPr>
        <w:spacing w:line="480" w:lineRule="auto"/>
        <w:ind w:firstLine="480"/>
        <w:rPr>
          <w:rFonts w:ascii="仿宋" w:eastAsia="仿宋" w:hAnsi="仿宋"/>
          <w:sz w:val="24"/>
          <w:lang w:eastAsia="zh-Hans"/>
        </w:rPr>
      </w:pPr>
      <w:r w:rsidRPr="00E0234C">
        <w:rPr>
          <w:rFonts w:ascii="仿宋" w:eastAsia="仿宋" w:hAnsi="仿宋" w:hint="eastAsia"/>
          <w:sz w:val="24"/>
          <w:lang w:eastAsia="zh-Hans"/>
        </w:rPr>
        <w:lastRenderedPageBreak/>
        <w:t>3</w:t>
      </w:r>
      <w:r w:rsidRPr="00E0234C">
        <w:rPr>
          <w:rFonts w:ascii="仿宋" w:eastAsia="仿宋" w:hAnsi="仿宋" w:hint="eastAsia"/>
          <w:sz w:val="24"/>
          <w:lang w:eastAsia="zh-Hans"/>
        </w:rPr>
        <w:t>、等待竞赛负责人会进行报名审核，缺少信息，将驳回报名，请保证报名信息的完整、正确。过程中可以通过查看队伍信息，了解审核状态。</w:t>
      </w:r>
    </w:p>
    <w:p w:rsidR="00D37917" w:rsidRPr="00E0234C" w:rsidRDefault="00E15858">
      <w:pPr>
        <w:spacing w:beforeLines="150" w:before="468" w:line="360" w:lineRule="auto"/>
        <w:jc w:val="center"/>
        <w:rPr>
          <w:rFonts w:ascii="仿宋" w:eastAsia="仿宋" w:hAnsi="仿宋"/>
        </w:rPr>
      </w:pPr>
      <w:r w:rsidRPr="00E0234C">
        <w:rPr>
          <w:rFonts w:ascii="仿宋" w:eastAsia="仿宋" w:hAnsi="仿宋"/>
          <w:noProof/>
        </w:rPr>
        <w:drawing>
          <wp:inline distT="0" distB="0" distL="0" distR="0" wp14:anchorId="2BDC55AA" wp14:editId="3ECF33B3">
            <wp:extent cx="5311775" cy="2495550"/>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a:stretch>
                      <a:fillRect/>
                    </a:stretch>
                  </pic:blipFill>
                  <pic:spPr>
                    <a:xfrm>
                      <a:off x="0" y="0"/>
                      <a:ext cx="5323162" cy="2500720"/>
                    </a:xfrm>
                    <a:prstGeom prst="rect">
                      <a:avLst/>
                    </a:prstGeom>
                  </pic:spPr>
                </pic:pic>
              </a:graphicData>
            </a:graphic>
          </wp:inline>
        </w:drawing>
      </w:r>
    </w:p>
    <w:p w:rsidR="00D37917" w:rsidRPr="00E0234C" w:rsidRDefault="00E15858">
      <w:pPr>
        <w:spacing w:beforeLines="150" w:before="468" w:line="360" w:lineRule="auto"/>
        <w:jc w:val="center"/>
        <w:rPr>
          <w:rFonts w:ascii="仿宋" w:eastAsia="仿宋" w:hAnsi="仿宋"/>
          <w:lang w:eastAsia="zh-Hans"/>
        </w:rPr>
      </w:pPr>
      <w:r w:rsidRPr="00E0234C">
        <w:rPr>
          <w:rFonts w:ascii="仿宋" w:eastAsia="仿宋" w:hAnsi="仿宋"/>
          <w:noProof/>
        </w:rPr>
        <w:drawing>
          <wp:inline distT="0" distB="0" distL="0" distR="0" wp14:anchorId="2DFF24CF" wp14:editId="3033D751">
            <wp:extent cx="5274310" cy="2720340"/>
            <wp:effectExtent l="0" t="0" r="254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6"/>
                    <a:stretch>
                      <a:fillRect/>
                    </a:stretch>
                  </pic:blipFill>
                  <pic:spPr>
                    <a:xfrm>
                      <a:off x="0" y="0"/>
                      <a:ext cx="5274310" cy="2720408"/>
                    </a:xfrm>
                    <a:prstGeom prst="rect">
                      <a:avLst/>
                    </a:prstGeom>
                  </pic:spPr>
                </pic:pic>
              </a:graphicData>
            </a:graphic>
          </wp:inline>
        </w:drawing>
      </w:r>
    </w:p>
    <w:p w:rsidR="00D37917" w:rsidRPr="00E0234C" w:rsidRDefault="00E15858">
      <w:pPr>
        <w:spacing w:line="480" w:lineRule="auto"/>
        <w:ind w:firstLine="480"/>
        <w:rPr>
          <w:rFonts w:ascii="仿宋" w:eastAsia="仿宋" w:hAnsi="仿宋"/>
        </w:rPr>
      </w:pPr>
      <w:r w:rsidRPr="00E0234C">
        <w:rPr>
          <w:rFonts w:ascii="仿宋" w:eastAsia="仿宋" w:hAnsi="仿宋" w:hint="eastAsia"/>
          <w:sz w:val="24"/>
          <w:lang w:eastAsia="zh-Hans"/>
        </w:rPr>
        <w:t>4</w:t>
      </w:r>
      <w:r w:rsidRPr="00E0234C">
        <w:rPr>
          <w:rFonts w:ascii="仿宋" w:eastAsia="仿宋" w:hAnsi="仿宋"/>
          <w:sz w:val="24"/>
          <w:lang w:eastAsia="zh-Hans"/>
        </w:rPr>
        <w:t>.</w:t>
      </w:r>
      <w:r w:rsidRPr="00E0234C">
        <w:rPr>
          <w:rFonts w:ascii="仿宋" w:eastAsia="仿宋" w:hAnsi="仿宋" w:hint="eastAsia"/>
          <w:sz w:val="24"/>
          <w:lang w:eastAsia="zh-Hans"/>
        </w:rPr>
        <w:t>审核将在报名截止后进行，报名截止前未审核状态属于正常状态。预祝参赛选手取得佳绩。</w:t>
      </w:r>
    </w:p>
    <w:sectPr w:rsidR="00D37917" w:rsidRPr="00E0234C">
      <w:footerReference w:type="default" r:id="rId27"/>
      <w:pgSz w:w="11906" w:h="16838"/>
      <w:pgMar w:top="1247" w:right="1519" w:bottom="1247" w:left="1519"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5858" w:rsidRDefault="00E15858">
      <w:r>
        <w:separator/>
      </w:r>
    </w:p>
  </w:endnote>
  <w:endnote w:type="continuationSeparator" w:id="0">
    <w:p w:rsidR="00E15858" w:rsidRDefault="00E15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charset w:val="86"/>
    <w:family w:val="auto"/>
    <w:pitch w:val="default"/>
  </w:font>
  <w:font w:name="微软雅黑">
    <w:panose1 w:val="020B0503020204020204"/>
    <w:charset w:val="86"/>
    <w:family w:val="swiss"/>
    <w:pitch w:val="variable"/>
    <w:sig w:usb0="80000287" w:usb1="280F3C52" w:usb2="00000016" w:usb3="00000000" w:csb0="0004001F" w:csb1="00000000"/>
  </w:font>
  <w:font w:name="Helvetica">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embedRegular r:id="rId1" w:subsetted="1" w:fontKey="{45529E81-0F44-42C1-B092-1CA21FB8F355}"/>
    <w:embedBold r:id="rId2" w:subsetted="1" w:fontKey="{64C4238B-AC88-4974-A495-A4C144BC335A}"/>
  </w:font>
  <w:font w:name="方正小标宋简体">
    <w:charset w:val="86"/>
    <w:family w:val="script"/>
    <w:pitch w:val="default"/>
    <w:sig w:usb0="A00002BF" w:usb1="184F6CFA" w:usb2="00000012"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917" w:rsidRDefault="00E15858">
    <w:pPr>
      <w:pStyle w:val="a5"/>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307975" cy="131445"/>
              <wp:effectExtent l="0" t="0" r="0" b="0"/>
              <wp:wrapNone/>
              <wp:docPr id="1" name="文本框 1"/>
              <wp:cNvGraphicFramePr/>
              <a:graphic xmlns:a="http://schemas.openxmlformats.org/drawingml/2006/main">
                <a:graphicData uri="http://schemas.microsoft.com/office/word/2010/wordprocessingShape">
                  <wps:wsp>
                    <wps:cNvSpPr txBox="1"/>
                    <wps:spPr>
                      <a:xfrm>
                        <a:off x="0" y="0"/>
                        <a:ext cx="307975" cy="131445"/>
                      </a:xfrm>
                      <a:prstGeom prst="rect">
                        <a:avLst/>
                      </a:prstGeom>
                      <a:noFill/>
                      <a:ln w="15875">
                        <a:noFill/>
                      </a:ln>
                    </wps:spPr>
                    <wps:txbx>
                      <w:txbxContent>
                        <w:p w:rsidR="00D37917" w:rsidRDefault="00E15858">
                          <w:pPr>
                            <w:pStyle w:val="a5"/>
                          </w:pPr>
                          <w:r>
                            <w:rPr>
                              <w:rFonts w:hint="eastAsia"/>
                            </w:rPr>
                            <w:fldChar w:fldCharType="begin"/>
                          </w:r>
                          <w:r>
                            <w:rPr>
                              <w:rFonts w:hint="eastAsia"/>
                            </w:rPr>
                            <w:instrText xml:space="preserve"> PAGE  \* MERGEFORMAT </w:instrText>
                          </w:r>
                          <w:r>
                            <w:rPr>
                              <w:rFonts w:hint="eastAsia"/>
                            </w:rPr>
                            <w:fldChar w:fldCharType="separate"/>
                          </w:r>
                          <w:r w:rsidR="007B2DCA">
                            <w:rPr>
                              <w:noProof/>
                            </w:rPr>
                            <w:t>2</w:t>
                          </w:r>
                          <w:r>
                            <w:rPr>
                              <w:rFonts w:hint="eastAsia"/>
                            </w:rPr>
                            <w:fldChar w:fldCharType="end"/>
                          </w:r>
                        </w:p>
                      </w:txbxContent>
                    </wps:txbx>
                    <wps:bodyPr wrap="squar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24.25pt;height:10.35pt;z-index:251660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" filled="f" stroked="f" strokeweight="1.25pt">
              <v:textbox style="mso-fit-shape-to-text:t" inset="0,0,0,0">
                <w:txbxContent>
                  <w:p w:rsidR="00D37917" w:rsidRDefault="00E15858">
                    <w:pPr>
                      <w:pStyle w:val="a5"/>
                    </w:pPr>
                    <w:r>
                      <w:rPr>
                        <w:rFonts w:hint="eastAsia"/>
                      </w:rPr>
                      <w:fldChar w:fldCharType="begin"/>
                    </w:r>
                    <w:r>
                      <w:rPr>
                        <w:rFonts w:hint="eastAsia"/>
                      </w:rPr>
                      <w:instrText xml:space="preserve"> PAGE  \* MERGEFORMAT </w:instrText>
                    </w:r>
                    <w:r>
                      <w:rPr>
                        <w:rFonts w:hint="eastAsia"/>
                      </w:rPr>
                      <w:fldChar w:fldCharType="separate"/>
                    </w:r>
                    <w:r w:rsidR="007B2DCA">
                      <w:rPr>
                        <w:noProof/>
                      </w:rPr>
                      <w:t>2</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5858" w:rsidRDefault="00E15858">
      <w:r>
        <w:separator/>
      </w:r>
    </w:p>
  </w:footnote>
  <w:footnote w:type="continuationSeparator" w:id="0">
    <w:p w:rsidR="00E15858" w:rsidRDefault="00E158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3BDC54"/>
    <w:multiLevelType w:val="singleLevel"/>
    <w:tmpl w:val="A43BDC54"/>
    <w:lvl w:ilvl="0">
      <w:start w:val="1"/>
      <w:numFmt w:val="chineseCounting"/>
      <w:suff w:val="nothing"/>
      <w:lvlText w:val="%1、"/>
      <w:lvlJc w:val="left"/>
      <w:rPr>
        <w:rFonts w:hint="eastAsia"/>
      </w:rPr>
    </w:lvl>
  </w:abstractNum>
  <w:abstractNum w:abstractNumId="1">
    <w:nsid w:val="00000007"/>
    <w:multiLevelType w:val="multilevel"/>
    <w:tmpl w:val="00000007"/>
    <w:lvl w:ilvl="0">
      <w:start w:val="1"/>
      <w:numFmt w:val="bullet"/>
      <w:pStyle w:val="ItemLis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0000001E"/>
    <w:multiLevelType w:val="multilevel"/>
    <w:tmpl w:val="0000001E"/>
    <w:lvl w:ilvl="0">
      <w:start w:val="1"/>
      <w:numFmt w:val="decimal"/>
      <w:lvlText w:val="第%1部分."/>
      <w:lvlJc w:val="left"/>
      <w:pPr>
        <w:ind w:left="0" w:firstLine="0"/>
      </w:pPr>
      <w:rPr>
        <w:rFonts w:hint="eastAsia"/>
        <w:b/>
        <w:i w:val="0"/>
        <w:caps w:val="0"/>
        <w:vanish w:val="0"/>
        <w:color w:val="000000"/>
        <w:sz w:val="36"/>
        <w:vertAlign w:val="baseline"/>
      </w:rPr>
    </w:lvl>
    <w:lvl w:ilvl="1">
      <w:start w:val="1"/>
      <w:numFmt w:val="decimal"/>
      <w:suff w:val="nothing"/>
      <w:lvlText w:val="%1"/>
      <w:lvlJc w:val="left"/>
      <w:pPr>
        <w:ind w:left="0" w:firstLine="0"/>
      </w:pPr>
      <w:rPr>
        <w:rFonts w:ascii="Arial" w:hAnsi="Arial" w:hint="default"/>
        <w:b/>
        <w:i w:val="0"/>
        <w:caps w:val="0"/>
        <w:vanish w:val="0"/>
        <w:color w:val="000000"/>
        <w:sz w:val="30"/>
        <w:vertAlign w:val="baseline"/>
      </w:rPr>
    </w:lvl>
    <w:lvl w:ilvl="2">
      <w:start w:val="1"/>
      <w:numFmt w:val="decimal"/>
      <w:lvlText w:val="%3.2.1."/>
      <w:lvlJc w:val="left"/>
      <w:pPr>
        <w:ind w:left="0" w:firstLine="0"/>
      </w:pPr>
      <w:rPr>
        <w:rFonts w:hint="eastAsia"/>
        <w:b w:val="0"/>
        <w:i w:val="0"/>
        <w:caps w:val="0"/>
        <w:vanish w:val="0"/>
        <w:color w:val="000000"/>
        <w:sz w:val="24"/>
        <w:szCs w:val="24"/>
        <w:vertAlign w:val="baseline"/>
      </w:rPr>
    </w:lvl>
    <w:lvl w:ilvl="3">
      <w:start w:val="1"/>
      <w:numFmt w:val="chineseCountingThousand"/>
      <w:suff w:val="nothing"/>
      <w:lvlText w:val="步骤%4："/>
      <w:lvlJc w:val="left"/>
      <w:pPr>
        <w:ind w:left="0" w:firstLine="0"/>
      </w:pPr>
      <w:rPr>
        <w:rFonts w:ascii="Arial" w:hAnsi="Arial" w:hint="default"/>
        <w:b w:val="0"/>
        <w:i w:val="0"/>
        <w:caps w:val="0"/>
        <w:vanish w:val="0"/>
        <w:color w:val="000000"/>
        <w:sz w:val="21"/>
        <w:vertAlign w:val="baseline"/>
      </w:rPr>
    </w:lvl>
    <w:lvl w:ilvl="4">
      <w:start w:val="1"/>
      <w:numFmt w:val="decimal"/>
      <w:pStyle w:val="FigureDescription"/>
      <w:suff w:val="space"/>
      <w:lvlText w:val="图%1-%5"/>
      <w:lvlJc w:val="center"/>
      <w:pPr>
        <w:ind w:left="0" w:firstLine="0"/>
      </w:pPr>
      <w:rPr>
        <w:rFonts w:hint="eastAsia"/>
      </w:rPr>
    </w:lvl>
    <w:lvl w:ilvl="5">
      <w:start w:val="1"/>
      <w:numFmt w:val="decimal"/>
      <w:pStyle w:val="TableDescription"/>
      <w:suff w:val="space"/>
      <w:lvlText w:val="表%1-%6"/>
      <w:lvlJc w:val="center"/>
      <w:pPr>
        <w:ind w:left="2694" w:firstLine="0"/>
      </w:pPr>
      <w:rPr>
        <w:rFonts w:hint="eastAsia"/>
      </w:rPr>
    </w:lvl>
    <w:lvl w:ilvl="6">
      <w:start w:val="1"/>
      <w:numFmt w:val="none"/>
      <w:suff w:val="nothing"/>
      <w:lvlText w:val=""/>
      <w:lvlJc w:val="left"/>
      <w:pPr>
        <w:ind w:left="0" w:firstLine="0"/>
      </w:pPr>
      <w:rPr>
        <w:rFonts w:hint="eastAsia"/>
      </w:rPr>
    </w:lvl>
    <w:lvl w:ilvl="7">
      <w:start w:val="1"/>
      <w:numFmt w:val="none"/>
      <w:suff w:val="space"/>
      <w:lvlText w:val=""/>
      <w:lvlJc w:val="left"/>
      <w:pPr>
        <w:ind w:left="0" w:firstLine="0"/>
      </w:pPr>
      <w:rPr>
        <w:rFonts w:hint="eastAsia"/>
      </w:rPr>
    </w:lvl>
    <w:lvl w:ilvl="8">
      <w:start w:val="1"/>
      <w:numFmt w:val="none"/>
      <w:suff w:val="space"/>
      <w:lvlText w:val=""/>
      <w:lvlJc w:val="left"/>
      <w:pPr>
        <w:ind w:left="0" w:firstLine="0"/>
      </w:pPr>
      <w:rPr>
        <w:rFonts w:hint="eastAsia"/>
      </w:rPr>
    </w:lvl>
  </w:abstractNum>
  <w:abstractNum w:abstractNumId="3">
    <w:nsid w:val="6A5F4A82"/>
    <w:multiLevelType w:val="singleLevel"/>
    <w:tmpl w:val="6A5F4A82"/>
    <w:lvl w:ilvl="0">
      <w:start w:val="1"/>
      <w:numFmt w:val="decimal"/>
      <w:lvlText w:val="%1."/>
      <w:lvlJc w:val="left"/>
      <w:pPr>
        <w:tabs>
          <w:tab w:val="left" w:pos="312"/>
        </w:tabs>
      </w:pPr>
    </w:lvl>
  </w:abstractNum>
  <w:abstractNum w:abstractNumId="4">
    <w:nsid w:val="6BBE35B2"/>
    <w:multiLevelType w:val="multilevel"/>
    <w:tmpl w:val="6BBE35B2"/>
    <w:lvl w:ilvl="0">
      <w:start w:val="1"/>
      <w:numFmt w:val="decimal"/>
      <w:pStyle w:val="1"/>
      <w:lvlText w:val="第%1章"/>
      <w:lvlJc w:val="left"/>
      <w:pPr>
        <w:tabs>
          <w:tab w:val="left" w:pos="432"/>
        </w:tabs>
        <w:ind w:left="432" w:hanging="432"/>
      </w:pPr>
      <w:rPr>
        <w:rFonts w:hint="eastAsia"/>
      </w:rPr>
    </w:lvl>
    <w:lvl w:ilvl="1">
      <w:start w:val="1"/>
      <w:numFmt w:val="decimal"/>
      <w:pStyle w:val="2"/>
      <w:lvlText w:val="%1.%2"/>
      <w:lvlJc w:val="left"/>
      <w:pPr>
        <w:tabs>
          <w:tab w:val="left" w:pos="718"/>
        </w:tabs>
        <w:ind w:left="718" w:hanging="576"/>
      </w:pPr>
      <w:rPr>
        <w:rFonts w:ascii="Times New Roman" w:hAnsi="Times New Roman" w:cs="Times New Roman" w:hint="default"/>
        <w:color w:val="000000"/>
      </w:rPr>
    </w:lvl>
    <w:lvl w:ilvl="2">
      <w:start w:val="1"/>
      <w:numFmt w:val="decimal"/>
      <w:pStyle w:val="3"/>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5">
    <w:nsid w:val="6E9AECFE"/>
    <w:multiLevelType w:val="singleLevel"/>
    <w:tmpl w:val="6E9AECFE"/>
    <w:lvl w:ilvl="0">
      <w:start w:val="2"/>
      <w:numFmt w:val="decimal"/>
      <w:lvlText w:val="%1."/>
      <w:lvlJc w:val="left"/>
      <w:pPr>
        <w:tabs>
          <w:tab w:val="left" w:pos="312"/>
        </w:tabs>
      </w:pPr>
    </w:lvl>
  </w:abstractNum>
  <w:num w:numId="1">
    <w:abstractNumId w:val="4"/>
  </w:num>
  <w:num w:numId="2">
    <w:abstractNumId w:val="1"/>
  </w:num>
  <w:num w:numId="3">
    <w:abstractNumId w:val="2"/>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Y3ZGEzOTQyMjZkYzU0ZWVhYjA5Njg2NDU5ZTUxMTQifQ=="/>
  </w:docVars>
  <w:rsids>
    <w:rsidRoot w:val="00D179BA"/>
    <w:rsid w:val="C97F6996"/>
    <w:rsid w:val="D7FF6F2C"/>
    <w:rsid w:val="F02A65C1"/>
    <w:rsid w:val="F2EEC2AC"/>
    <w:rsid w:val="F2F707A2"/>
    <w:rsid w:val="00000CB8"/>
    <w:rsid w:val="00000D12"/>
    <w:rsid w:val="000010C2"/>
    <w:rsid w:val="00001822"/>
    <w:rsid w:val="00001DDC"/>
    <w:rsid w:val="0000235A"/>
    <w:rsid w:val="000023DA"/>
    <w:rsid w:val="00002529"/>
    <w:rsid w:val="00003C48"/>
    <w:rsid w:val="00003EE7"/>
    <w:rsid w:val="000045E2"/>
    <w:rsid w:val="00005C24"/>
    <w:rsid w:val="000061AC"/>
    <w:rsid w:val="00006228"/>
    <w:rsid w:val="00006630"/>
    <w:rsid w:val="0000688A"/>
    <w:rsid w:val="00006A05"/>
    <w:rsid w:val="00006E93"/>
    <w:rsid w:val="00006F3B"/>
    <w:rsid w:val="00007217"/>
    <w:rsid w:val="0000747E"/>
    <w:rsid w:val="00007864"/>
    <w:rsid w:val="00010C54"/>
    <w:rsid w:val="000111D0"/>
    <w:rsid w:val="00011AEE"/>
    <w:rsid w:val="00011CE6"/>
    <w:rsid w:val="00011F17"/>
    <w:rsid w:val="00012138"/>
    <w:rsid w:val="00012267"/>
    <w:rsid w:val="00012D14"/>
    <w:rsid w:val="00012D4E"/>
    <w:rsid w:val="0001348E"/>
    <w:rsid w:val="00013F40"/>
    <w:rsid w:val="000142AF"/>
    <w:rsid w:val="000142B4"/>
    <w:rsid w:val="00014713"/>
    <w:rsid w:val="00015A66"/>
    <w:rsid w:val="000170E3"/>
    <w:rsid w:val="0001737D"/>
    <w:rsid w:val="00017726"/>
    <w:rsid w:val="00017F5D"/>
    <w:rsid w:val="00020430"/>
    <w:rsid w:val="0002047C"/>
    <w:rsid w:val="0002069E"/>
    <w:rsid w:val="00020922"/>
    <w:rsid w:val="0002192F"/>
    <w:rsid w:val="00021B06"/>
    <w:rsid w:val="00021BD3"/>
    <w:rsid w:val="00021E50"/>
    <w:rsid w:val="0002233A"/>
    <w:rsid w:val="0002352D"/>
    <w:rsid w:val="00023C0E"/>
    <w:rsid w:val="000245C8"/>
    <w:rsid w:val="00024930"/>
    <w:rsid w:val="00025932"/>
    <w:rsid w:val="00025D37"/>
    <w:rsid w:val="00026184"/>
    <w:rsid w:val="000263FC"/>
    <w:rsid w:val="000268D4"/>
    <w:rsid w:val="000269A2"/>
    <w:rsid w:val="00026A8E"/>
    <w:rsid w:val="00026D95"/>
    <w:rsid w:val="0002721D"/>
    <w:rsid w:val="000300CB"/>
    <w:rsid w:val="00030EF3"/>
    <w:rsid w:val="000317F7"/>
    <w:rsid w:val="00031DE8"/>
    <w:rsid w:val="00032DB5"/>
    <w:rsid w:val="00032EC2"/>
    <w:rsid w:val="00033423"/>
    <w:rsid w:val="0003365D"/>
    <w:rsid w:val="0003383B"/>
    <w:rsid w:val="00033BB2"/>
    <w:rsid w:val="000343BE"/>
    <w:rsid w:val="00034B01"/>
    <w:rsid w:val="000354AB"/>
    <w:rsid w:val="0003577D"/>
    <w:rsid w:val="000357CB"/>
    <w:rsid w:val="000363D9"/>
    <w:rsid w:val="00037115"/>
    <w:rsid w:val="00037A50"/>
    <w:rsid w:val="0004001D"/>
    <w:rsid w:val="000400B1"/>
    <w:rsid w:val="00041CA2"/>
    <w:rsid w:val="000422BC"/>
    <w:rsid w:val="000424CC"/>
    <w:rsid w:val="00043279"/>
    <w:rsid w:val="00043398"/>
    <w:rsid w:val="00043596"/>
    <w:rsid w:val="000435E9"/>
    <w:rsid w:val="00043B29"/>
    <w:rsid w:val="000440F6"/>
    <w:rsid w:val="000441B6"/>
    <w:rsid w:val="0004461F"/>
    <w:rsid w:val="00045369"/>
    <w:rsid w:val="0004576F"/>
    <w:rsid w:val="00045C44"/>
    <w:rsid w:val="000478D7"/>
    <w:rsid w:val="00047DDF"/>
    <w:rsid w:val="00050208"/>
    <w:rsid w:val="00050627"/>
    <w:rsid w:val="00050DBC"/>
    <w:rsid w:val="00051153"/>
    <w:rsid w:val="00051D69"/>
    <w:rsid w:val="0005250B"/>
    <w:rsid w:val="00052650"/>
    <w:rsid w:val="000532A3"/>
    <w:rsid w:val="0005364E"/>
    <w:rsid w:val="00053CD9"/>
    <w:rsid w:val="000541C6"/>
    <w:rsid w:val="00054208"/>
    <w:rsid w:val="000543F4"/>
    <w:rsid w:val="00054623"/>
    <w:rsid w:val="0005476E"/>
    <w:rsid w:val="0005482B"/>
    <w:rsid w:val="00054B56"/>
    <w:rsid w:val="0005556D"/>
    <w:rsid w:val="00055E48"/>
    <w:rsid w:val="00055EDC"/>
    <w:rsid w:val="000561F2"/>
    <w:rsid w:val="00056203"/>
    <w:rsid w:val="00057B33"/>
    <w:rsid w:val="00057F20"/>
    <w:rsid w:val="00057F3F"/>
    <w:rsid w:val="00060864"/>
    <w:rsid w:val="00060D06"/>
    <w:rsid w:val="00061605"/>
    <w:rsid w:val="0006193C"/>
    <w:rsid w:val="00061A20"/>
    <w:rsid w:val="00062C2E"/>
    <w:rsid w:val="00063032"/>
    <w:rsid w:val="00063107"/>
    <w:rsid w:val="00063250"/>
    <w:rsid w:val="000635B2"/>
    <w:rsid w:val="00064717"/>
    <w:rsid w:val="00065348"/>
    <w:rsid w:val="0006570E"/>
    <w:rsid w:val="000670FB"/>
    <w:rsid w:val="0007134D"/>
    <w:rsid w:val="00071491"/>
    <w:rsid w:val="000718AB"/>
    <w:rsid w:val="00071D0F"/>
    <w:rsid w:val="00071E62"/>
    <w:rsid w:val="000725F5"/>
    <w:rsid w:val="00072788"/>
    <w:rsid w:val="000729C8"/>
    <w:rsid w:val="00072A58"/>
    <w:rsid w:val="00073274"/>
    <w:rsid w:val="000739A0"/>
    <w:rsid w:val="000739C4"/>
    <w:rsid w:val="000745D2"/>
    <w:rsid w:val="00074625"/>
    <w:rsid w:val="00074993"/>
    <w:rsid w:val="00074D3B"/>
    <w:rsid w:val="00074DFD"/>
    <w:rsid w:val="00074E2C"/>
    <w:rsid w:val="000757B4"/>
    <w:rsid w:val="00075BFD"/>
    <w:rsid w:val="00075EAF"/>
    <w:rsid w:val="0007692B"/>
    <w:rsid w:val="0007696A"/>
    <w:rsid w:val="00076C5A"/>
    <w:rsid w:val="000800E9"/>
    <w:rsid w:val="00080323"/>
    <w:rsid w:val="000817A0"/>
    <w:rsid w:val="00081B1B"/>
    <w:rsid w:val="000823CC"/>
    <w:rsid w:val="00082570"/>
    <w:rsid w:val="00082598"/>
    <w:rsid w:val="00082FB1"/>
    <w:rsid w:val="000830D9"/>
    <w:rsid w:val="000846E5"/>
    <w:rsid w:val="00084EB4"/>
    <w:rsid w:val="000857C2"/>
    <w:rsid w:val="00085824"/>
    <w:rsid w:val="00085DFC"/>
    <w:rsid w:val="00086C33"/>
    <w:rsid w:val="00086DAF"/>
    <w:rsid w:val="00086FEB"/>
    <w:rsid w:val="000870E4"/>
    <w:rsid w:val="00087415"/>
    <w:rsid w:val="0008748B"/>
    <w:rsid w:val="000874D5"/>
    <w:rsid w:val="000875A8"/>
    <w:rsid w:val="00087AA0"/>
    <w:rsid w:val="000900E2"/>
    <w:rsid w:val="00090D38"/>
    <w:rsid w:val="000911FF"/>
    <w:rsid w:val="000925EF"/>
    <w:rsid w:val="0009266B"/>
    <w:rsid w:val="000929E6"/>
    <w:rsid w:val="000946E7"/>
    <w:rsid w:val="000951EE"/>
    <w:rsid w:val="0009550E"/>
    <w:rsid w:val="00095E7B"/>
    <w:rsid w:val="00097017"/>
    <w:rsid w:val="00097353"/>
    <w:rsid w:val="000979C6"/>
    <w:rsid w:val="000A0201"/>
    <w:rsid w:val="000A104F"/>
    <w:rsid w:val="000A1AA1"/>
    <w:rsid w:val="000A1DDE"/>
    <w:rsid w:val="000A2EC4"/>
    <w:rsid w:val="000A2FBF"/>
    <w:rsid w:val="000A3200"/>
    <w:rsid w:val="000A3B48"/>
    <w:rsid w:val="000A3CA4"/>
    <w:rsid w:val="000A3EA8"/>
    <w:rsid w:val="000A51B9"/>
    <w:rsid w:val="000A5BE5"/>
    <w:rsid w:val="000A6B6F"/>
    <w:rsid w:val="000A787F"/>
    <w:rsid w:val="000A7C4A"/>
    <w:rsid w:val="000B037E"/>
    <w:rsid w:val="000B08DD"/>
    <w:rsid w:val="000B1021"/>
    <w:rsid w:val="000B2618"/>
    <w:rsid w:val="000B3BBF"/>
    <w:rsid w:val="000B4329"/>
    <w:rsid w:val="000B4488"/>
    <w:rsid w:val="000B4AF1"/>
    <w:rsid w:val="000B4BA2"/>
    <w:rsid w:val="000B58F9"/>
    <w:rsid w:val="000B5953"/>
    <w:rsid w:val="000B5DAC"/>
    <w:rsid w:val="000B618A"/>
    <w:rsid w:val="000B6328"/>
    <w:rsid w:val="000B7A38"/>
    <w:rsid w:val="000C0FC4"/>
    <w:rsid w:val="000C20C5"/>
    <w:rsid w:val="000C2333"/>
    <w:rsid w:val="000C3A55"/>
    <w:rsid w:val="000C44E7"/>
    <w:rsid w:val="000C4BD7"/>
    <w:rsid w:val="000C546B"/>
    <w:rsid w:val="000C692F"/>
    <w:rsid w:val="000C6FFA"/>
    <w:rsid w:val="000D01B5"/>
    <w:rsid w:val="000D024A"/>
    <w:rsid w:val="000D0D53"/>
    <w:rsid w:val="000D0E38"/>
    <w:rsid w:val="000D1A96"/>
    <w:rsid w:val="000D28C5"/>
    <w:rsid w:val="000D29BA"/>
    <w:rsid w:val="000D341B"/>
    <w:rsid w:val="000D3758"/>
    <w:rsid w:val="000D3B9C"/>
    <w:rsid w:val="000D486D"/>
    <w:rsid w:val="000D54C5"/>
    <w:rsid w:val="000D5D93"/>
    <w:rsid w:val="000D652D"/>
    <w:rsid w:val="000D693B"/>
    <w:rsid w:val="000D6988"/>
    <w:rsid w:val="000D6F3C"/>
    <w:rsid w:val="000D7A0C"/>
    <w:rsid w:val="000E0181"/>
    <w:rsid w:val="000E04E4"/>
    <w:rsid w:val="000E04FA"/>
    <w:rsid w:val="000E0D64"/>
    <w:rsid w:val="000E182E"/>
    <w:rsid w:val="000E1B03"/>
    <w:rsid w:val="000E1F39"/>
    <w:rsid w:val="000E28AE"/>
    <w:rsid w:val="000E3816"/>
    <w:rsid w:val="000E387B"/>
    <w:rsid w:val="000E39BF"/>
    <w:rsid w:val="000E5FAB"/>
    <w:rsid w:val="000E6F03"/>
    <w:rsid w:val="000E714F"/>
    <w:rsid w:val="000F009C"/>
    <w:rsid w:val="000F098E"/>
    <w:rsid w:val="000F1669"/>
    <w:rsid w:val="000F185F"/>
    <w:rsid w:val="000F20A7"/>
    <w:rsid w:val="000F3070"/>
    <w:rsid w:val="000F344A"/>
    <w:rsid w:val="000F3D1C"/>
    <w:rsid w:val="000F4737"/>
    <w:rsid w:val="000F4D8B"/>
    <w:rsid w:val="000F4DEF"/>
    <w:rsid w:val="000F50CE"/>
    <w:rsid w:val="000F5134"/>
    <w:rsid w:val="000F5A30"/>
    <w:rsid w:val="000F6316"/>
    <w:rsid w:val="000F634E"/>
    <w:rsid w:val="000F6489"/>
    <w:rsid w:val="000F66FE"/>
    <w:rsid w:val="000F7597"/>
    <w:rsid w:val="000F7831"/>
    <w:rsid w:val="000F7A12"/>
    <w:rsid w:val="000F7C3F"/>
    <w:rsid w:val="001003EE"/>
    <w:rsid w:val="00100607"/>
    <w:rsid w:val="0010115C"/>
    <w:rsid w:val="00102193"/>
    <w:rsid w:val="0010238B"/>
    <w:rsid w:val="00102B12"/>
    <w:rsid w:val="00102BE0"/>
    <w:rsid w:val="00103A00"/>
    <w:rsid w:val="00103A2D"/>
    <w:rsid w:val="00104030"/>
    <w:rsid w:val="00105351"/>
    <w:rsid w:val="00105DA6"/>
    <w:rsid w:val="00105EC6"/>
    <w:rsid w:val="00106781"/>
    <w:rsid w:val="001078B7"/>
    <w:rsid w:val="00107C48"/>
    <w:rsid w:val="00107D1C"/>
    <w:rsid w:val="0011034B"/>
    <w:rsid w:val="00110AC9"/>
    <w:rsid w:val="00111278"/>
    <w:rsid w:val="00111512"/>
    <w:rsid w:val="001118CB"/>
    <w:rsid w:val="0011190E"/>
    <w:rsid w:val="001119FA"/>
    <w:rsid w:val="00111CB5"/>
    <w:rsid w:val="0011239C"/>
    <w:rsid w:val="00112708"/>
    <w:rsid w:val="00112C02"/>
    <w:rsid w:val="001156DA"/>
    <w:rsid w:val="00115A21"/>
    <w:rsid w:val="001163F5"/>
    <w:rsid w:val="0011659F"/>
    <w:rsid w:val="00116FE6"/>
    <w:rsid w:val="001176E1"/>
    <w:rsid w:val="00117A77"/>
    <w:rsid w:val="0012022B"/>
    <w:rsid w:val="00120AC6"/>
    <w:rsid w:val="001214C3"/>
    <w:rsid w:val="0012177D"/>
    <w:rsid w:val="001219A3"/>
    <w:rsid w:val="00121B61"/>
    <w:rsid w:val="00122039"/>
    <w:rsid w:val="00122F78"/>
    <w:rsid w:val="00123F08"/>
    <w:rsid w:val="001242DE"/>
    <w:rsid w:val="00124B37"/>
    <w:rsid w:val="00125DC2"/>
    <w:rsid w:val="00125FE4"/>
    <w:rsid w:val="00126583"/>
    <w:rsid w:val="00126701"/>
    <w:rsid w:val="001272A6"/>
    <w:rsid w:val="001277D0"/>
    <w:rsid w:val="00127C3A"/>
    <w:rsid w:val="00127CFF"/>
    <w:rsid w:val="00127E83"/>
    <w:rsid w:val="00130CCB"/>
    <w:rsid w:val="00130F2C"/>
    <w:rsid w:val="00131B2B"/>
    <w:rsid w:val="00132346"/>
    <w:rsid w:val="0013308D"/>
    <w:rsid w:val="0013367A"/>
    <w:rsid w:val="00133808"/>
    <w:rsid w:val="00133DC5"/>
    <w:rsid w:val="001340B2"/>
    <w:rsid w:val="00134432"/>
    <w:rsid w:val="001348E2"/>
    <w:rsid w:val="00134D6C"/>
    <w:rsid w:val="00135374"/>
    <w:rsid w:val="00135DCC"/>
    <w:rsid w:val="00136A32"/>
    <w:rsid w:val="00137397"/>
    <w:rsid w:val="00137486"/>
    <w:rsid w:val="00137769"/>
    <w:rsid w:val="00137B47"/>
    <w:rsid w:val="00137C05"/>
    <w:rsid w:val="00137F4A"/>
    <w:rsid w:val="00137F6A"/>
    <w:rsid w:val="00140210"/>
    <w:rsid w:val="00140DD8"/>
    <w:rsid w:val="00141B53"/>
    <w:rsid w:val="0014231B"/>
    <w:rsid w:val="00142818"/>
    <w:rsid w:val="001434A1"/>
    <w:rsid w:val="001435B5"/>
    <w:rsid w:val="001440DB"/>
    <w:rsid w:val="00144378"/>
    <w:rsid w:val="00144AEC"/>
    <w:rsid w:val="0014586A"/>
    <w:rsid w:val="00146E6C"/>
    <w:rsid w:val="0015017C"/>
    <w:rsid w:val="001501AD"/>
    <w:rsid w:val="00150765"/>
    <w:rsid w:val="001511A0"/>
    <w:rsid w:val="0015177F"/>
    <w:rsid w:val="00151D8C"/>
    <w:rsid w:val="0015262B"/>
    <w:rsid w:val="001528CE"/>
    <w:rsid w:val="001534FB"/>
    <w:rsid w:val="001535F5"/>
    <w:rsid w:val="00153ABC"/>
    <w:rsid w:val="00153FB0"/>
    <w:rsid w:val="00154AB5"/>
    <w:rsid w:val="001550D6"/>
    <w:rsid w:val="00155628"/>
    <w:rsid w:val="00156476"/>
    <w:rsid w:val="00156785"/>
    <w:rsid w:val="00156EA2"/>
    <w:rsid w:val="0015776D"/>
    <w:rsid w:val="00160A2B"/>
    <w:rsid w:val="0016113C"/>
    <w:rsid w:val="00161A28"/>
    <w:rsid w:val="00161B09"/>
    <w:rsid w:val="00162015"/>
    <w:rsid w:val="00162984"/>
    <w:rsid w:val="00162B21"/>
    <w:rsid w:val="00162E7B"/>
    <w:rsid w:val="00162F6B"/>
    <w:rsid w:val="0016391B"/>
    <w:rsid w:val="001640EC"/>
    <w:rsid w:val="001650F0"/>
    <w:rsid w:val="00165899"/>
    <w:rsid w:val="00166A3A"/>
    <w:rsid w:val="00166F3F"/>
    <w:rsid w:val="00167073"/>
    <w:rsid w:val="00167562"/>
    <w:rsid w:val="00167E45"/>
    <w:rsid w:val="001707FC"/>
    <w:rsid w:val="00170BC7"/>
    <w:rsid w:val="00170FF7"/>
    <w:rsid w:val="001715F8"/>
    <w:rsid w:val="0017228A"/>
    <w:rsid w:val="00172844"/>
    <w:rsid w:val="00172BA4"/>
    <w:rsid w:val="0017338B"/>
    <w:rsid w:val="001733B8"/>
    <w:rsid w:val="00173FFA"/>
    <w:rsid w:val="00174755"/>
    <w:rsid w:val="00175581"/>
    <w:rsid w:val="001759BC"/>
    <w:rsid w:val="00175BAE"/>
    <w:rsid w:val="00176943"/>
    <w:rsid w:val="00176C77"/>
    <w:rsid w:val="001772CE"/>
    <w:rsid w:val="00177641"/>
    <w:rsid w:val="00180196"/>
    <w:rsid w:val="001811B9"/>
    <w:rsid w:val="0018195B"/>
    <w:rsid w:val="00181ACE"/>
    <w:rsid w:val="00181B56"/>
    <w:rsid w:val="001829CE"/>
    <w:rsid w:val="00182FBA"/>
    <w:rsid w:val="001837E5"/>
    <w:rsid w:val="00183DE7"/>
    <w:rsid w:val="001841A4"/>
    <w:rsid w:val="00185329"/>
    <w:rsid w:val="001860CB"/>
    <w:rsid w:val="00186EB9"/>
    <w:rsid w:val="00187E3D"/>
    <w:rsid w:val="001900E5"/>
    <w:rsid w:val="00190109"/>
    <w:rsid w:val="00190985"/>
    <w:rsid w:val="00190AB6"/>
    <w:rsid w:val="00191638"/>
    <w:rsid w:val="00192400"/>
    <w:rsid w:val="001927D8"/>
    <w:rsid w:val="00192C3A"/>
    <w:rsid w:val="00192EB6"/>
    <w:rsid w:val="00194029"/>
    <w:rsid w:val="00194244"/>
    <w:rsid w:val="00194B9F"/>
    <w:rsid w:val="00195237"/>
    <w:rsid w:val="0019796E"/>
    <w:rsid w:val="001A12DD"/>
    <w:rsid w:val="001A14D8"/>
    <w:rsid w:val="001A159B"/>
    <w:rsid w:val="001A1764"/>
    <w:rsid w:val="001A1893"/>
    <w:rsid w:val="001A2FF9"/>
    <w:rsid w:val="001A3476"/>
    <w:rsid w:val="001A41B1"/>
    <w:rsid w:val="001A4AF0"/>
    <w:rsid w:val="001A53E5"/>
    <w:rsid w:val="001A6295"/>
    <w:rsid w:val="001A66A3"/>
    <w:rsid w:val="001A6BED"/>
    <w:rsid w:val="001A6D4F"/>
    <w:rsid w:val="001A7383"/>
    <w:rsid w:val="001A7AFD"/>
    <w:rsid w:val="001B0205"/>
    <w:rsid w:val="001B0D79"/>
    <w:rsid w:val="001B2169"/>
    <w:rsid w:val="001B2B52"/>
    <w:rsid w:val="001B2E20"/>
    <w:rsid w:val="001B2F8B"/>
    <w:rsid w:val="001B3F6B"/>
    <w:rsid w:val="001B4684"/>
    <w:rsid w:val="001B537D"/>
    <w:rsid w:val="001B57DA"/>
    <w:rsid w:val="001B638E"/>
    <w:rsid w:val="001B6B1E"/>
    <w:rsid w:val="001B71C2"/>
    <w:rsid w:val="001B72F5"/>
    <w:rsid w:val="001B7454"/>
    <w:rsid w:val="001B7D15"/>
    <w:rsid w:val="001B7DFF"/>
    <w:rsid w:val="001B7F76"/>
    <w:rsid w:val="001C0320"/>
    <w:rsid w:val="001C0677"/>
    <w:rsid w:val="001C1020"/>
    <w:rsid w:val="001C1907"/>
    <w:rsid w:val="001C2262"/>
    <w:rsid w:val="001C36ED"/>
    <w:rsid w:val="001C3799"/>
    <w:rsid w:val="001C3D7C"/>
    <w:rsid w:val="001C423A"/>
    <w:rsid w:val="001C53E1"/>
    <w:rsid w:val="001C545E"/>
    <w:rsid w:val="001C549A"/>
    <w:rsid w:val="001C6905"/>
    <w:rsid w:val="001C6E55"/>
    <w:rsid w:val="001D0ABC"/>
    <w:rsid w:val="001D0E05"/>
    <w:rsid w:val="001D1D2B"/>
    <w:rsid w:val="001D1D85"/>
    <w:rsid w:val="001D2BB9"/>
    <w:rsid w:val="001D2CAF"/>
    <w:rsid w:val="001D3294"/>
    <w:rsid w:val="001D39D1"/>
    <w:rsid w:val="001D3CFE"/>
    <w:rsid w:val="001D3FC2"/>
    <w:rsid w:val="001D4242"/>
    <w:rsid w:val="001D5DC9"/>
    <w:rsid w:val="001D5DFB"/>
    <w:rsid w:val="001D5E43"/>
    <w:rsid w:val="001D60C9"/>
    <w:rsid w:val="001D65D4"/>
    <w:rsid w:val="001D6801"/>
    <w:rsid w:val="001D6EF3"/>
    <w:rsid w:val="001D7651"/>
    <w:rsid w:val="001D78E5"/>
    <w:rsid w:val="001D7913"/>
    <w:rsid w:val="001E0178"/>
    <w:rsid w:val="001E02AA"/>
    <w:rsid w:val="001E0BD1"/>
    <w:rsid w:val="001E10EE"/>
    <w:rsid w:val="001E15AE"/>
    <w:rsid w:val="001E1647"/>
    <w:rsid w:val="001E1A49"/>
    <w:rsid w:val="001E1F5D"/>
    <w:rsid w:val="001E2EFB"/>
    <w:rsid w:val="001E30CC"/>
    <w:rsid w:val="001E36BA"/>
    <w:rsid w:val="001E3BC9"/>
    <w:rsid w:val="001E3CE8"/>
    <w:rsid w:val="001E4165"/>
    <w:rsid w:val="001E449D"/>
    <w:rsid w:val="001E45F8"/>
    <w:rsid w:val="001E4CF2"/>
    <w:rsid w:val="001E4E1A"/>
    <w:rsid w:val="001E51B9"/>
    <w:rsid w:val="001E5EF0"/>
    <w:rsid w:val="001E5EF9"/>
    <w:rsid w:val="001E644D"/>
    <w:rsid w:val="001E66E1"/>
    <w:rsid w:val="001E6796"/>
    <w:rsid w:val="001E6A66"/>
    <w:rsid w:val="001E7040"/>
    <w:rsid w:val="001E74F0"/>
    <w:rsid w:val="001E75CE"/>
    <w:rsid w:val="001E7F78"/>
    <w:rsid w:val="001F0982"/>
    <w:rsid w:val="001F1540"/>
    <w:rsid w:val="001F1783"/>
    <w:rsid w:val="001F17D5"/>
    <w:rsid w:val="001F1E36"/>
    <w:rsid w:val="001F20FD"/>
    <w:rsid w:val="001F210F"/>
    <w:rsid w:val="001F21AB"/>
    <w:rsid w:val="001F2676"/>
    <w:rsid w:val="001F35E9"/>
    <w:rsid w:val="001F40A3"/>
    <w:rsid w:val="001F4308"/>
    <w:rsid w:val="001F477D"/>
    <w:rsid w:val="001F4C0F"/>
    <w:rsid w:val="001F4DAF"/>
    <w:rsid w:val="001F4EB9"/>
    <w:rsid w:val="001F4FA8"/>
    <w:rsid w:val="001F4FAB"/>
    <w:rsid w:val="001F5176"/>
    <w:rsid w:val="001F52BB"/>
    <w:rsid w:val="001F5385"/>
    <w:rsid w:val="001F7188"/>
    <w:rsid w:val="001F71AC"/>
    <w:rsid w:val="001F78D2"/>
    <w:rsid w:val="002007E8"/>
    <w:rsid w:val="00200FBE"/>
    <w:rsid w:val="0020150E"/>
    <w:rsid w:val="0020161E"/>
    <w:rsid w:val="0020184A"/>
    <w:rsid w:val="00203681"/>
    <w:rsid w:val="00203EAE"/>
    <w:rsid w:val="00204CF6"/>
    <w:rsid w:val="00206C2B"/>
    <w:rsid w:val="00206F67"/>
    <w:rsid w:val="00210488"/>
    <w:rsid w:val="00210E78"/>
    <w:rsid w:val="002115D1"/>
    <w:rsid w:val="0021191C"/>
    <w:rsid w:val="00211D61"/>
    <w:rsid w:val="00211F20"/>
    <w:rsid w:val="00212273"/>
    <w:rsid w:val="0021230F"/>
    <w:rsid w:val="0021342C"/>
    <w:rsid w:val="0021361E"/>
    <w:rsid w:val="00215758"/>
    <w:rsid w:val="00215FFF"/>
    <w:rsid w:val="00216FA1"/>
    <w:rsid w:val="00216FFC"/>
    <w:rsid w:val="00217001"/>
    <w:rsid w:val="00217133"/>
    <w:rsid w:val="00217755"/>
    <w:rsid w:val="00217DE7"/>
    <w:rsid w:val="002208CA"/>
    <w:rsid w:val="00220EDE"/>
    <w:rsid w:val="00221577"/>
    <w:rsid w:val="00221B6E"/>
    <w:rsid w:val="00221F79"/>
    <w:rsid w:val="00222309"/>
    <w:rsid w:val="0022332E"/>
    <w:rsid w:val="0022348E"/>
    <w:rsid w:val="0022416D"/>
    <w:rsid w:val="00224900"/>
    <w:rsid w:val="00224D06"/>
    <w:rsid w:val="0022565B"/>
    <w:rsid w:val="0022658D"/>
    <w:rsid w:val="00226FFE"/>
    <w:rsid w:val="0023079A"/>
    <w:rsid w:val="00230C25"/>
    <w:rsid w:val="0023106D"/>
    <w:rsid w:val="00231EF4"/>
    <w:rsid w:val="002325E0"/>
    <w:rsid w:val="00232BEA"/>
    <w:rsid w:val="00232BEB"/>
    <w:rsid w:val="00232D0C"/>
    <w:rsid w:val="00232E8B"/>
    <w:rsid w:val="00232F70"/>
    <w:rsid w:val="002331CB"/>
    <w:rsid w:val="0023332F"/>
    <w:rsid w:val="00233784"/>
    <w:rsid w:val="0023439A"/>
    <w:rsid w:val="00234BE1"/>
    <w:rsid w:val="00234F24"/>
    <w:rsid w:val="0023505F"/>
    <w:rsid w:val="002354AE"/>
    <w:rsid w:val="00235527"/>
    <w:rsid w:val="0023588A"/>
    <w:rsid w:val="00235958"/>
    <w:rsid w:val="00235C31"/>
    <w:rsid w:val="00236163"/>
    <w:rsid w:val="00236A6B"/>
    <w:rsid w:val="00236CB5"/>
    <w:rsid w:val="00236FAA"/>
    <w:rsid w:val="002403E4"/>
    <w:rsid w:val="00240DDB"/>
    <w:rsid w:val="00240F67"/>
    <w:rsid w:val="0024185D"/>
    <w:rsid w:val="002423B4"/>
    <w:rsid w:val="0024281A"/>
    <w:rsid w:val="00242ACC"/>
    <w:rsid w:val="00242E55"/>
    <w:rsid w:val="002433C5"/>
    <w:rsid w:val="00243487"/>
    <w:rsid w:val="00243712"/>
    <w:rsid w:val="0024380B"/>
    <w:rsid w:val="00243CF4"/>
    <w:rsid w:val="0024454B"/>
    <w:rsid w:val="00244B3F"/>
    <w:rsid w:val="00244FC5"/>
    <w:rsid w:val="00245369"/>
    <w:rsid w:val="00245512"/>
    <w:rsid w:val="00245692"/>
    <w:rsid w:val="002463BB"/>
    <w:rsid w:val="00246CCE"/>
    <w:rsid w:val="00250214"/>
    <w:rsid w:val="00250675"/>
    <w:rsid w:val="002506DF"/>
    <w:rsid w:val="00250711"/>
    <w:rsid w:val="002508C5"/>
    <w:rsid w:val="00250E8A"/>
    <w:rsid w:val="00250EAE"/>
    <w:rsid w:val="00251B6E"/>
    <w:rsid w:val="00251BB8"/>
    <w:rsid w:val="00251FE4"/>
    <w:rsid w:val="0025294D"/>
    <w:rsid w:val="00252D3B"/>
    <w:rsid w:val="002538F6"/>
    <w:rsid w:val="00253A63"/>
    <w:rsid w:val="00254321"/>
    <w:rsid w:val="00254353"/>
    <w:rsid w:val="00254669"/>
    <w:rsid w:val="0025563D"/>
    <w:rsid w:val="00255979"/>
    <w:rsid w:val="002561E7"/>
    <w:rsid w:val="00256550"/>
    <w:rsid w:val="0025675D"/>
    <w:rsid w:val="002567D8"/>
    <w:rsid w:val="00256990"/>
    <w:rsid w:val="002569A7"/>
    <w:rsid w:val="00256C3E"/>
    <w:rsid w:val="00256C6C"/>
    <w:rsid w:val="00257889"/>
    <w:rsid w:val="002578AF"/>
    <w:rsid w:val="00257C8A"/>
    <w:rsid w:val="00260272"/>
    <w:rsid w:val="002603A6"/>
    <w:rsid w:val="00260F58"/>
    <w:rsid w:val="00261001"/>
    <w:rsid w:val="00262398"/>
    <w:rsid w:val="00262ABE"/>
    <w:rsid w:val="00262FB1"/>
    <w:rsid w:val="0026314B"/>
    <w:rsid w:val="00263F94"/>
    <w:rsid w:val="0026585D"/>
    <w:rsid w:val="0026590F"/>
    <w:rsid w:val="002667D7"/>
    <w:rsid w:val="00270408"/>
    <w:rsid w:val="0027124E"/>
    <w:rsid w:val="00271CCC"/>
    <w:rsid w:val="00271DB8"/>
    <w:rsid w:val="00272260"/>
    <w:rsid w:val="00272E2E"/>
    <w:rsid w:val="00273D35"/>
    <w:rsid w:val="002743A6"/>
    <w:rsid w:val="0027457C"/>
    <w:rsid w:val="002749F6"/>
    <w:rsid w:val="002751D0"/>
    <w:rsid w:val="0027529B"/>
    <w:rsid w:val="00276814"/>
    <w:rsid w:val="002768E8"/>
    <w:rsid w:val="00276A2D"/>
    <w:rsid w:val="00277252"/>
    <w:rsid w:val="00277C58"/>
    <w:rsid w:val="00277CAF"/>
    <w:rsid w:val="0028038A"/>
    <w:rsid w:val="00280C18"/>
    <w:rsid w:val="002817CA"/>
    <w:rsid w:val="00281CBE"/>
    <w:rsid w:val="00283438"/>
    <w:rsid w:val="00284667"/>
    <w:rsid w:val="00284D6D"/>
    <w:rsid w:val="00286E31"/>
    <w:rsid w:val="00287191"/>
    <w:rsid w:val="00287421"/>
    <w:rsid w:val="00287746"/>
    <w:rsid w:val="00287E28"/>
    <w:rsid w:val="00287E77"/>
    <w:rsid w:val="00290797"/>
    <w:rsid w:val="00291A9C"/>
    <w:rsid w:val="00291E40"/>
    <w:rsid w:val="00291E6E"/>
    <w:rsid w:val="00291EA4"/>
    <w:rsid w:val="002921B0"/>
    <w:rsid w:val="0029327F"/>
    <w:rsid w:val="00293C22"/>
    <w:rsid w:val="00293C96"/>
    <w:rsid w:val="00294D0D"/>
    <w:rsid w:val="00294F4F"/>
    <w:rsid w:val="00296658"/>
    <w:rsid w:val="00296C7F"/>
    <w:rsid w:val="00296D95"/>
    <w:rsid w:val="002A0259"/>
    <w:rsid w:val="002A084C"/>
    <w:rsid w:val="002A0D2A"/>
    <w:rsid w:val="002A104F"/>
    <w:rsid w:val="002A1239"/>
    <w:rsid w:val="002A1733"/>
    <w:rsid w:val="002A2081"/>
    <w:rsid w:val="002A28C5"/>
    <w:rsid w:val="002A3910"/>
    <w:rsid w:val="002A3AE5"/>
    <w:rsid w:val="002A5368"/>
    <w:rsid w:val="002A56A3"/>
    <w:rsid w:val="002A5D2F"/>
    <w:rsid w:val="002A6109"/>
    <w:rsid w:val="002A646B"/>
    <w:rsid w:val="002A70FB"/>
    <w:rsid w:val="002A7984"/>
    <w:rsid w:val="002B0371"/>
    <w:rsid w:val="002B0AEA"/>
    <w:rsid w:val="002B18D5"/>
    <w:rsid w:val="002B19DA"/>
    <w:rsid w:val="002B1C56"/>
    <w:rsid w:val="002B26D9"/>
    <w:rsid w:val="002B2E71"/>
    <w:rsid w:val="002B3110"/>
    <w:rsid w:val="002B3DF6"/>
    <w:rsid w:val="002B45D2"/>
    <w:rsid w:val="002B4AC7"/>
    <w:rsid w:val="002B4E94"/>
    <w:rsid w:val="002B5FF7"/>
    <w:rsid w:val="002B65EF"/>
    <w:rsid w:val="002B70FF"/>
    <w:rsid w:val="002B7182"/>
    <w:rsid w:val="002B7C66"/>
    <w:rsid w:val="002C0B10"/>
    <w:rsid w:val="002C0B54"/>
    <w:rsid w:val="002C0E80"/>
    <w:rsid w:val="002C1E41"/>
    <w:rsid w:val="002C21A7"/>
    <w:rsid w:val="002C408D"/>
    <w:rsid w:val="002C442B"/>
    <w:rsid w:val="002C454F"/>
    <w:rsid w:val="002C4F5F"/>
    <w:rsid w:val="002C541F"/>
    <w:rsid w:val="002C5588"/>
    <w:rsid w:val="002C6C49"/>
    <w:rsid w:val="002C6E9E"/>
    <w:rsid w:val="002C7380"/>
    <w:rsid w:val="002D0760"/>
    <w:rsid w:val="002D0CE2"/>
    <w:rsid w:val="002D14D9"/>
    <w:rsid w:val="002D1654"/>
    <w:rsid w:val="002D2247"/>
    <w:rsid w:val="002D2F5E"/>
    <w:rsid w:val="002D37BF"/>
    <w:rsid w:val="002D3D31"/>
    <w:rsid w:val="002D433C"/>
    <w:rsid w:val="002D4D37"/>
    <w:rsid w:val="002D5981"/>
    <w:rsid w:val="002D59F0"/>
    <w:rsid w:val="002D5D35"/>
    <w:rsid w:val="002D683E"/>
    <w:rsid w:val="002D6893"/>
    <w:rsid w:val="002D785C"/>
    <w:rsid w:val="002E0F5A"/>
    <w:rsid w:val="002E1EAD"/>
    <w:rsid w:val="002E26FA"/>
    <w:rsid w:val="002E2D46"/>
    <w:rsid w:val="002E2F2E"/>
    <w:rsid w:val="002E3AB3"/>
    <w:rsid w:val="002E447C"/>
    <w:rsid w:val="002E45D8"/>
    <w:rsid w:val="002E5806"/>
    <w:rsid w:val="002E5A6F"/>
    <w:rsid w:val="002E5B4B"/>
    <w:rsid w:val="002E5CDC"/>
    <w:rsid w:val="002E62F8"/>
    <w:rsid w:val="002E66B4"/>
    <w:rsid w:val="002E72E4"/>
    <w:rsid w:val="002E7362"/>
    <w:rsid w:val="002E7616"/>
    <w:rsid w:val="002E7770"/>
    <w:rsid w:val="002E7B9E"/>
    <w:rsid w:val="002E7E9F"/>
    <w:rsid w:val="002F1205"/>
    <w:rsid w:val="002F276C"/>
    <w:rsid w:val="002F28F2"/>
    <w:rsid w:val="002F2C02"/>
    <w:rsid w:val="002F3322"/>
    <w:rsid w:val="002F3D8B"/>
    <w:rsid w:val="002F434A"/>
    <w:rsid w:val="002F5895"/>
    <w:rsid w:val="002F645B"/>
    <w:rsid w:val="002F6D61"/>
    <w:rsid w:val="002F6FE0"/>
    <w:rsid w:val="002F7083"/>
    <w:rsid w:val="002F70DC"/>
    <w:rsid w:val="002F758E"/>
    <w:rsid w:val="00300364"/>
    <w:rsid w:val="00300D76"/>
    <w:rsid w:val="00301683"/>
    <w:rsid w:val="003022C3"/>
    <w:rsid w:val="00303087"/>
    <w:rsid w:val="003030E6"/>
    <w:rsid w:val="00303522"/>
    <w:rsid w:val="00303A3D"/>
    <w:rsid w:val="00303C56"/>
    <w:rsid w:val="00303F32"/>
    <w:rsid w:val="00303F46"/>
    <w:rsid w:val="0030403A"/>
    <w:rsid w:val="003043DC"/>
    <w:rsid w:val="003043DD"/>
    <w:rsid w:val="00304823"/>
    <w:rsid w:val="00304DC7"/>
    <w:rsid w:val="003054D4"/>
    <w:rsid w:val="00305A1A"/>
    <w:rsid w:val="00305BDC"/>
    <w:rsid w:val="00305C03"/>
    <w:rsid w:val="00305CC9"/>
    <w:rsid w:val="00307AEC"/>
    <w:rsid w:val="00307E6E"/>
    <w:rsid w:val="003103A3"/>
    <w:rsid w:val="00310E82"/>
    <w:rsid w:val="00310F9C"/>
    <w:rsid w:val="00310FA0"/>
    <w:rsid w:val="003113C0"/>
    <w:rsid w:val="003116C5"/>
    <w:rsid w:val="003118FF"/>
    <w:rsid w:val="00311C64"/>
    <w:rsid w:val="00312FD2"/>
    <w:rsid w:val="0031344E"/>
    <w:rsid w:val="003139EE"/>
    <w:rsid w:val="003156FF"/>
    <w:rsid w:val="0031661F"/>
    <w:rsid w:val="0031688B"/>
    <w:rsid w:val="00317389"/>
    <w:rsid w:val="003248E5"/>
    <w:rsid w:val="003250DC"/>
    <w:rsid w:val="00325996"/>
    <w:rsid w:val="00325B5A"/>
    <w:rsid w:val="003260EB"/>
    <w:rsid w:val="0032627F"/>
    <w:rsid w:val="003267A8"/>
    <w:rsid w:val="00326B3D"/>
    <w:rsid w:val="00327903"/>
    <w:rsid w:val="00327A9F"/>
    <w:rsid w:val="00327B7E"/>
    <w:rsid w:val="003302FF"/>
    <w:rsid w:val="00330D4E"/>
    <w:rsid w:val="00332937"/>
    <w:rsid w:val="00332F9F"/>
    <w:rsid w:val="003338D1"/>
    <w:rsid w:val="00334A84"/>
    <w:rsid w:val="00335491"/>
    <w:rsid w:val="003359D5"/>
    <w:rsid w:val="00336454"/>
    <w:rsid w:val="0033674C"/>
    <w:rsid w:val="003368EC"/>
    <w:rsid w:val="00336D81"/>
    <w:rsid w:val="00337221"/>
    <w:rsid w:val="0033736E"/>
    <w:rsid w:val="003373C2"/>
    <w:rsid w:val="00337654"/>
    <w:rsid w:val="0034064A"/>
    <w:rsid w:val="003408F5"/>
    <w:rsid w:val="0034112E"/>
    <w:rsid w:val="00341783"/>
    <w:rsid w:val="00341E0D"/>
    <w:rsid w:val="003423C5"/>
    <w:rsid w:val="00342456"/>
    <w:rsid w:val="0034386E"/>
    <w:rsid w:val="00344E1D"/>
    <w:rsid w:val="0034519B"/>
    <w:rsid w:val="00345A95"/>
    <w:rsid w:val="00345DCE"/>
    <w:rsid w:val="0034667F"/>
    <w:rsid w:val="00346BC9"/>
    <w:rsid w:val="00346C5E"/>
    <w:rsid w:val="00346D60"/>
    <w:rsid w:val="00346F26"/>
    <w:rsid w:val="003474C5"/>
    <w:rsid w:val="00347C2B"/>
    <w:rsid w:val="00347CE9"/>
    <w:rsid w:val="00350826"/>
    <w:rsid w:val="003512F9"/>
    <w:rsid w:val="00351335"/>
    <w:rsid w:val="003514CB"/>
    <w:rsid w:val="00351605"/>
    <w:rsid w:val="00351E03"/>
    <w:rsid w:val="00351FB8"/>
    <w:rsid w:val="00352004"/>
    <w:rsid w:val="00352DE5"/>
    <w:rsid w:val="00353AD6"/>
    <w:rsid w:val="00355C1B"/>
    <w:rsid w:val="00355E6E"/>
    <w:rsid w:val="00356782"/>
    <w:rsid w:val="00356D89"/>
    <w:rsid w:val="00356F43"/>
    <w:rsid w:val="0035768E"/>
    <w:rsid w:val="00357A6B"/>
    <w:rsid w:val="00357C57"/>
    <w:rsid w:val="0036114E"/>
    <w:rsid w:val="00361B0D"/>
    <w:rsid w:val="00361B9B"/>
    <w:rsid w:val="003625E7"/>
    <w:rsid w:val="003627D3"/>
    <w:rsid w:val="00362C0C"/>
    <w:rsid w:val="003630C5"/>
    <w:rsid w:val="003637F0"/>
    <w:rsid w:val="0036388B"/>
    <w:rsid w:val="00363F80"/>
    <w:rsid w:val="00364108"/>
    <w:rsid w:val="003659BD"/>
    <w:rsid w:val="00366842"/>
    <w:rsid w:val="00366B61"/>
    <w:rsid w:val="003700FB"/>
    <w:rsid w:val="003709DE"/>
    <w:rsid w:val="00371182"/>
    <w:rsid w:val="00371188"/>
    <w:rsid w:val="003713F4"/>
    <w:rsid w:val="00371875"/>
    <w:rsid w:val="00372238"/>
    <w:rsid w:val="00372D59"/>
    <w:rsid w:val="003752C2"/>
    <w:rsid w:val="00375CD5"/>
    <w:rsid w:val="00375DC0"/>
    <w:rsid w:val="00375F53"/>
    <w:rsid w:val="0037636F"/>
    <w:rsid w:val="00376EDB"/>
    <w:rsid w:val="0037730E"/>
    <w:rsid w:val="00377C12"/>
    <w:rsid w:val="003803F7"/>
    <w:rsid w:val="0038082E"/>
    <w:rsid w:val="00380CBE"/>
    <w:rsid w:val="0038114B"/>
    <w:rsid w:val="0038141D"/>
    <w:rsid w:val="00381807"/>
    <w:rsid w:val="00381A4C"/>
    <w:rsid w:val="003825AB"/>
    <w:rsid w:val="00382A25"/>
    <w:rsid w:val="0038301E"/>
    <w:rsid w:val="00384190"/>
    <w:rsid w:val="003845F2"/>
    <w:rsid w:val="00384604"/>
    <w:rsid w:val="00385058"/>
    <w:rsid w:val="0038510D"/>
    <w:rsid w:val="00385124"/>
    <w:rsid w:val="0038562E"/>
    <w:rsid w:val="003858CD"/>
    <w:rsid w:val="00386786"/>
    <w:rsid w:val="0038709F"/>
    <w:rsid w:val="00387A0D"/>
    <w:rsid w:val="00390139"/>
    <w:rsid w:val="00390821"/>
    <w:rsid w:val="00390C92"/>
    <w:rsid w:val="00390DB9"/>
    <w:rsid w:val="00391252"/>
    <w:rsid w:val="0039161D"/>
    <w:rsid w:val="00391E0B"/>
    <w:rsid w:val="00391F2C"/>
    <w:rsid w:val="00392480"/>
    <w:rsid w:val="00392E99"/>
    <w:rsid w:val="00393991"/>
    <w:rsid w:val="00394CDA"/>
    <w:rsid w:val="003956AE"/>
    <w:rsid w:val="0039573E"/>
    <w:rsid w:val="003966C1"/>
    <w:rsid w:val="00396E04"/>
    <w:rsid w:val="00397CC9"/>
    <w:rsid w:val="003A01CE"/>
    <w:rsid w:val="003A05F8"/>
    <w:rsid w:val="003A0B89"/>
    <w:rsid w:val="003A114A"/>
    <w:rsid w:val="003A1478"/>
    <w:rsid w:val="003A1DAC"/>
    <w:rsid w:val="003A21B6"/>
    <w:rsid w:val="003A243D"/>
    <w:rsid w:val="003A2EBC"/>
    <w:rsid w:val="003A33F8"/>
    <w:rsid w:val="003A34AB"/>
    <w:rsid w:val="003A3F14"/>
    <w:rsid w:val="003A3FA1"/>
    <w:rsid w:val="003A5205"/>
    <w:rsid w:val="003A5679"/>
    <w:rsid w:val="003A568D"/>
    <w:rsid w:val="003A59B8"/>
    <w:rsid w:val="003A63FE"/>
    <w:rsid w:val="003A6DBD"/>
    <w:rsid w:val="003A6DCD"/>
    <w:rsid w:val="003A74F3"/>
    <w:rsid w:val="003A7732"/>
    <w:rsid w:val="003A7ACA"/>
    <w:rsid w:val="003A7E4A"/>
    <w:rsid w:val="003B04C1"/>
    <w:rsid w:val="003B0902"/>
    <w:rsid w:val="003B1499"/>
    <w:rsid w:val="003B2007"/>
    <w:rsid w:val="003B20FC"/>
    <w:rsid w:val="003B2677"/>
    <w:rsid w:val="003B274C"/>
    <w:rsid w:val="003B2905"/>
    <w:rsid w:val="003B2F6C"/>
    <w:rsid w:val="003B3B1E"/>
    <w:rsid w:val="003B4ED9"/>
    <w:rsid w:val="003B56AB"/>
    <w:rsid w:val="003B5C45"/>
    <w:rsid w:val="003B6535"/>
    <w:rsid w:val="003B653E"/>
    <w:rsid w:val="003B7D0C"/>
    <w:rsid w:val="003B7D1F"/>
    <w:rsid w:val="003B7FAC"/>
    <w:rsid w:val="003C0356"/>
    <w:rsid w:val="003C0BB8"/>
    <w:rsid w:val="003C0E16"/>
    <w:rsid w:val="003C1338"/>
    <w:rsid w:val="003C1376"/>
    <w:rsid w:val="003C1644"/>
    <w:rsid w:val="003C1F23"/>
    <w:rsid w:val="003C2499"/>
    <w:rsid w:val="003C2715"/>
    <w:rsid w:val="003C2969"/>
    <w:rsid w:val="003C32EF"/>
    <w:rsid w:val="003C36B6"/>
    <w:rsid w:val="003C3D98"/>
    <w:rsid w:val="003C4924"/>
    <w:rsid w:val="003C4EEE"/>
    <w:rsid w:val="003C5B67"/>
    <w:rsid w:val="003C6E81"/>
    <w:rsid w:val="003C7C7E"/>
    <w:rsid w:val="003D00FE"/>
    <w:rsid w:val="003D049F"/>
    <w:rsid w:val="003D075C"/>
    <w:rsid w:val="003D0A55"/>
    <w:rsid w:val="003D143B"/>
    <w:rsid w:val="003D1856"/>
    <w:rsid w:val="003D1EBA"/>
    <w:rsid w:val="003D206F"/>
    <w:rsid w:val="003D2A73"/>
    <w:rsid w:val="003D2D68"/>
    <w:rsid w:val="003D2FE3"/>
    <w:rsid w:val="003D43D9"/>
    <w:rsid w:val="003D4846"/>
    <w:rsid w:val="003D495B"/>
    <w:rsid w:val="003D4B8F"/>
    <w:rsid w:val="003D57D9"/>
    <w:rsid w:val="003D62E2"/>
    <w:rsid w:val="003D62EC"/>
    <w:rsid w:val="003D67F6"/>
    <w:rsid w:val="003D6C0A"/>
    <w:rsid w:val="003D71DD"/>
    <w:rsid w:val="003D7602"/>
    <w:rsid w:val="003E06AF"/>
    <w:rsid w:val="003E06FB"/>
    <w:rsid w:val="003E075E"/>
    <w:rsid w:val="003E14DD"/>
    <w:rsid w:val="003E1527"/>
    <w:rsid w:val="003E2544"/>
    <w:rsid w:val="003E3179"/>
    <w:rsid w:val="003E33DD"/>
    <w:rsid w:val="003E37EB"/>
    <w:rsid w:val="003E38F6"/>
    <w:rsid w:val="003E3B39"/>
    <w:rsid w:val="003E439B"/>
    <w:rsid w:val="003E4546"/>
    <w:rsid w:val="003E4C82"/>
    <w:rsid w:val="003E50B1"/>
    <w:rsid w:val="003E5599"/>
    <w:rsid w:val="003E563A"/>
    <w:rsid w:val="003E5B61"/>
    <w:rsid w:val="003E5C29"/>
    <w:rsid w:val="003E5C7F"/>
    <w:rsid w:val="003E6373"/>
    <w:rsid w:val="003E6B03"/>
    <w:rsid w:val="003E77AF"/>
    <w:rsid w:val="003F0585"/>
    <w:rsid w:val="003F0942"/>
    <w:rsid w:val="003F0C62"/>
    <w:rsid w:val="003F1A67"/>
    <w:rsid w:val="003F3034"/>
    <w:rsid w:val="003F30FA"/>
    <w:rsid w:val="003F4B3A"/>
    <w:rsid w:val="003F544C"/>
    <w:rsid w:val="003F55C7"/>
    <w:rsid w:val="003F60EA"/>
    <w:rsid w:val="003F6803"/>
    <w:rsid w:val="003F6953"/>
    <w:rsid w:val="003F6C41"/>
    <w:rsid w:val="003F749D"/>
    <w:rsid w:val="003F7977"/>
    <w:rsid w:val="003F7F05"/>
    <w:rsid w:val="00400E24"/>
    <w:rsid w:val="0040197D"/>
    <w:rsid w:val="00401B74"/>
    <w:rsid w:val="00401D10"/>
    <w:rsid w:val="00402E30"/>
    <w:rsid w:val="00402EF4"/>
    <w:rsid w:val="0040303A"/>
    <w:rsid w:val="004042FE"/>
    <w:rsid w:val="00404390"/>
    <w:rsid w:val="0040486F"/>
    <w:rsid w:val="00404BBD"/>
    <w:rsid w:val="0040502D"/>
    <w:rsid w:val="004057B4"/>
    <w:rsid w:val="004057C9"/>
    <w:rsid w:val="00405ECA"/>
    <w:rsid w:val="0040682C"/>
    <w:rsid w:val="004070FC"/>
    <w:rsid w:val="004074BF"/>
    <w:rsid w:val="00407883"/>
    <w:rsid w:val="00410016"/>
    <w:rsid w:val="004106CF"/>
    <w:rsid w:val="00410A08"/>
    <w:rsid w:val="00410ABD"/>
    <w:rsid w:val="00410FA2"/>
    <w:rsid w:val="00413337"/>
    <w:rsid w:val="00414A27"/>
    <w:rsid w:val="0041658F"/>
    <w:rsid w:val="004168F5"/>
    <w:rsid w:val="00416E6E"/>
    <w:rsid w:val="00417092"/>
    <w:rsid w:val="0041709F"/>
    <w:rsid w:val="004170FF"/>
    <w:rsid w:val="0041743A"/>
    <w:rsid w:val="00417508"/>
    <w:rsid w:val="00417C9F"/>
    <w:rsid w:val="00417D3C"/>
    <w:rsid w:val="00417DA7"/>
    <w:rsid w:val="00420202"/>
    <w:rsid w:val="00420968"/>
    <w:rsid w:val="0042120E"/>
    <w:rsid w:val="0042181A"/>
    <w:rsid w:val="00421F75"/>
    <w:rsid w:val="00422435"/>
    <w:rsid w:val="004225B3"/>
    <w:rsid w:val="00424712"/>
    <w:rsid w:val="00424C52"/>
    <w:rsid w:val="004250F8"/>
    <w:rsid w:val="00425257"/>
    <w:rsid w:val="0042540B"/>
    <w:rsid w:val="004254E6"/>
    <w:rsid w:val="00425844"/>
    <w:rsid w:val="00425BAB"/>
    <w:rsid w:val="00425E39"/>
    <w:rsid w:val="00425E91"/>
    <w:rsid w:val="00426064"/>
    <w:rsid w:val="00426195"/>
    <w:rsid w:val="00427137"/>
    <w:rsid w:val="00427744"/>
    <w:rsid w:val="00427EFF"/>
    <w:rsid w:val="00430039"/>
    <w:rsid w:val="004304F4"/>
    <w:rsid w:val="004308BF"/>
    <w:rsid w:val="00431883"/>
    <w:rsid w:val="004323B5"/>
    <w:rsid w:val="00432950"/>
    <w:rsid w:val="00432AE0"/>
    <w:rsid w:val="00432D90"/>
    <w:rsid w:val="00432DC3"/>
    <w:rsid w:val="00432FDB"/>
    <w:rsid w:val="004335CD"/>
    <w:rsid w:val="004339D7"/>
    <w:rsid w:val="004347E8"/>
    <w:rsid w:val="004348B4"/>
    <w:rsid w:val="00434AB1"/>
    <w:rsid w:val="00434F7C"/>
    <w:rsid w:val="004350D1"/>
    <w:rsid w:val="00435705"/>
    <w:rsid w:val="004358A5"/>
    <w:rsid w:val="00435C9F"/>
    <w:rsid w:val="004367DD"/>
    <w:rsid w:val="004369D1"/>
    <w:rsid w:val="00436B45"/>
    <w:rsid w:val="00437AF3"/>
    <w:rsid w:val="00440307"/>
    <w:rsid w:val="0044100C"/>
    <w:rsid w:val="004410E2"/>
    <w:rsid w:val="00441398"/>
    <w:rsid w:val="004422EE"/>
    <w:rsid w:val="00442B1C"/>
    <w:rsid w:val="00442EC9"/>
    <w:rsid w:val="00442EFF"/>
    <w:rsid w:val="0044316D"/>
    <w:rsid w:val="00443303"/>
    <w:rsid w:val="00443B4D"/>
    <w:rsid w:val="00443ED9"/>
    <w:rsid w:val="004441D4"/>
    <w:rsid w:val="00444E92"/>
    <w:rsid w:val="00445648"/>
    <w:rsid w:val="00445752"/>
    <w:rsid w:val="00446627"/>
    <w:rsid w:val="004466AD"/>
    <w:rsid w:val="00446D54"/>
    <w:rsid w:val="00447FB4"/>
    <w:rsid w:val="00447FF9"/>
    <w:rsid w:val="00450007"/>
    <w:rsid w:val="0045049C"/>
    <w:rsid w:val="004513BF"/>
    <w:rsid w:val="004514AD"/>
    <w:rsid w:val="00452765"/>
    <w:rsid w:val="00453463"/>
    <w:rsid w:val="004534C8"/>
    <w:rsid w:val="004548AC"/>
    <w:rsid w:val="00454FA0"/>
    <w:rsid w:val="00455D34"/>
    <w:rsid w:val="00455E2B"/>
    <w:rsid w:val="0045646C"/>
    <w:rsid w:val="00456AAB"/>
    <w:rsid w:val="00456C9C"/>
    <w:rsid w:val="004572B9"/>
    <w:rsid w:val="00457B95"/>
    <w:rsid w:val="00457E5C"/>
    <w:rsid w:val="00460833"/>
    <w:rsid w:val="0046152B"/>
    <w:rsid w:val="00461CF6"/>
    <w:rsid w:val="00461F53"/>
    <w:rsid w:val="00462173"/>
    <w:rsid w:val="0046266D"/>
    <w:rsid w:val="00463B3E"/>
    <w:rsid w:val="00463DED"/>
    <w:rsid w:val="004651A7"/>
    <w:rsid w:val="004653ED"/>
    <w:rsid w:val="004658C3"/>
    <w:rsid w:val="0046693D"/>
    <w:rsid w:val="0046724E"/>
    <w:rsid w:val="004672F2"/>
    <w:rsid w:val="004700CB"/>
    <w:rsid w:val="004700CE"/>
    <w:rsid w:val="0047024A"/>
    <w:rsid w:val="00470275"/>
    <w:rsid w:val="00470620"/>
    <w:rsid w:val="00470A06"/>
    <w:rsid w:val="00470E9D"/>
    <w:rsid w:val="004715FD"/>
    <w:rsid w:val="00471A14"/>
    <w:rsid w:val="00471F13"/>
    <w:rsid w:val="00471FD6"/>
    <w:rsid w:val="00473923"/>
    <w:rsid w:val="00473BB3"/>
    <w:rsid w:val="00473D21"/>
    <w:rsid w:val="0047453D"/>
    <w:rsid w:val="00474704"/>
    <w:rsid w:val="00474D4D"/>
    <w:rsid w:val="00475A7C"/>
    <w:rsid w:val="00476DE6"/>
    <w:rsid w:val="0047719A"/>
    <w:rsid w:val="00477500"/>
    <w:rsid w:val="004777CD"/>
    <w:rsid w:val="00477A72"/>
    <w:rsid w:val="00477D42"/>
    <w:rsid w:val="0048100D"/>
    <w:rsid w:val="00481305"/>
    <w:rsid w:val="0048177A"/>
    <w:rsid w:val="00481C98"/>
    <w:rsid w:val="00482539"/>
    <w:rsid w:val="00483293"/>
    <w:rsid w:val="004845E3"/>
    <w:rsid w:val="00484EC2"/>
    <w:rsid w:val="00485244"/>
    <w:rsid w:val="0048546E"/>
    <w:rsid w:val="0048585F"/>
    <w:rsid w:val="00485B0D"/>
    <w:rsid w:val="004863D7"/>
    <w:rsid w:val="004868CA"/>
    <w:rsid w:val="00487671"/>
    <w:rsid w:val="00487939"/>
    <w:rsid w:val="00487B0C"/>
    <w:rsid w:val="0049040D"/>
    <w:rsid w:val="0049148A"/>
    <w:rsid w:val="00491890"/>
    <w:rsid w:val="00491A0D"/>
    <w:rsid w:val="00491BC3"/>
    <w:rsid w:val="00491CB5"/>
    <w:rsid w:val="00492905"/>
    <w:rsid w:val="00492F51"/>
    <w:rsid w:val="00493EDE"/>
    <w:rsid w:val="004943AD"/>
    <w:rsid w:val="0049512F"/>
    <w:rsid w:val="004953B8"/>
    <w:rsid w:val="00495A82"/>
    <w:rsid w:val="00495B48"/>
    <w:rsid w:val="00495F3B"/>
    <w:rsid w:val="0049613F"/>
    <w:rsid w:val="00496161"/>
    <w:rsid w:val="00496500"/>
    <w:rsid w:val="0049668F"/>
    <w:rsid w:val="00496AA5"/>
    <w:rsid w:val="0049766C"/>
    <w:rsid w:val="00497927"/>
    <w:rsid w:val="00497972"/>
    <w:rsid w:val="00497C11"/>
    <w:rsid w:val="004A0081"/>
    <w:rsid w:val="004A093F"/>
    <w:rsid w:val="004A0E9C"/>
    <w:rsid w:val="004A14CF"/>
    <w:rsid w:val="004A1B80"/>
    <w:rsid w:val="004A291A"/>
    <w:rsid w:val="004A29E2"/>
    <w:rsid w:val="004A2EF9"/>
    <w:rsid w:val="004A34DF"/>
    <w:rsid w:val="004A363A"/>
    <w:rsid w:val="004A3D1D"/>
    <w:rsid w:val="004A43A9"/>
    <w:rsid w:val="004A5DF4"/>
    <w:rsid w:val="004A62E8"/>
    <w:rsid w:val="004A6C32"/>
    <w:rsid w:val="004A6F37"/>
    <w:rsid w:val="004A7AF9"/>
    <w:rsid w:val="004B02E4"/>
    <w:rsid w:val="004B04D6"/>
    <w:rsid w:val="004B056B"/>
    <w:rsid w:val="004B1074"/>
    <w:rsid w:val="004B10C3"/>
    <w:rsid w:val="004B1343"/>
    <w:rsid w:val="004B1E0E"/>
    <w:rsid w:val="004B374E"/>
    <w:rsid w:val="004B49A7"/>
    <w:rsid w:val="004B4ED1"/>
    <w:rsid w:val="004B5488"/>
    <w:rsid w:val="004B6019"/>
    <w:rsid w:val="004B6E7D"/>
    <w:rsid w:val="004B744E"/>
    <w:rsid w:val="004B77F5"/>
    <w:rsid w:val="004B7C76"/>
    <w:rsid w:val="004C1271"/>
    <w:rsid w:val="004C1514"/>
    <w:rsid w:val="004C18D2"/>
    <w:rsid w:val="004C1A88"/>
    <w:rsid w:val="004C3771"/>
    <w:rsid w:val="004C5D03"/>
    <w:rsid w:val="004C62E2"/>
    <w:rsid w:val="004C64F6"/>
    <w:rsid w:val="004C693C"/>
    <w:rsid w:val="004C6B30"/>
    <w:rsid w:val="004C718B"/>
    <w:rsid w:val="004C71A6"/>
    <w:rsid w:val="004C7A59"/>
    <w:rsid w:val="004D002B"/>
    <w:rsid w:val="004D0070"/>
    <w:rsid w:val="004D0728"/>
    <w:rsid w:val="004D0BEA"/>
    <w:rsid w:val="004D29D3"/>
    <w:rsid w:val="004D2EF6"/>
    <w:rsid w:val="004D37E8"/>
    <w:rsid w:val="004D4159"/>
    <w:rsid w:val="004D467B"/>
    <w:rsid w:val="004D4D31"/>
    <w:rsid w:val="004D4D41"/>
    <w:rsid w:val="004D5465"/>
    <w:rsid w:val="004D5644"/>
    <w:rsid w:val="004D5B26"/>
    <w:rsid w:val="004D6D7D"/>
    <w:rsid w:val="004E0459"/>
    <w:rsid w:val="004E0DC9"/>
    <w:rsid w:val="004E1D48"/>
    <w:rsid w:val="004E2DB4"/>
    <w:rsid w:val="004E3B4B"/>
    <w:rsid w:val="004E4E91"/>
    <w:rsid w:val="004E51AA"/>
    <w:rsid w:val="004E5344"/>
    <w:rsid w:val="004E7111"/>
    <w:rsid w:val="004E75A7"/>
    <w:rsid w:val="004E780C"/>
    <w:rsid w:val="004E7819"/>
    <w:rsid w:val="004F0C14"/>
    <w:rsid w:val="004F0D5C"/>
    <w:rsid w:val="004F101A"/>
    <w:rsid w:val="004F1553"/>
    <w:rsid w:val="004F1FE5"/>
    <w:rsid w:val="004F31BC"/>
    <w:rsid w:val="004F4117"/>
    <w:rsid w:val="004F4E7E"/>
    <w:rsid w:val="004F57BE"/>
    <w:rsid w:val="004F60EC"/>
    <w:rsid w:val="004F6917"/>
    <w:rsid w:val="004F6B20"/>
    <w:rsid w:val="004F70A7"/>
    <w:rsid w:val="004F7175"/>
    <w:rsid w:val="004F7202"/>
    <w:rsid w:val="004F72FA"/>
    <w:rsid w:val="004F7DAD"/>
    <w:rsid w:val="004F7FB0"/>
    <w:rsid w:val="005006B7"/>
    <w:rsid w:val="00500E6A"/>
    <w:rsid w:val="0050128E"/>
    <w:rsid w:val="005012F1"/>
    <w:rsid w:val="00501330"/>
    <w:rsid w:val="00501EA2"/>
    <w:rsid w:val="00502CD2"/>
    <w:rsid w:val="005030E1"/>
    <w:rsid w:val="005032FF"/>
    <w:rsid w:val="005035E3"/>
    <w:rsid w:val="00504263"/>
    <w:rsid w:val="00504CE7"/>
    <w:rsid w:val="0050583D"/>
    <w:rsid w:val="00505F31"/>
    <w:rsid w:val="00506914"/>
    <w:rsid w:val="0050746A"/>
    <w:rsid w:val="0050794D"/>
    <w:rsid w:val="00510CA5"/>
    <w:rsid w:val="00510FDC"/>
    <w:rsid w:val="005119BD"/>
    <w:rsid w:val="00511C0A"/>
    <w:rsid w:val="00511DB4"/>
    <w:rsid w:val="00511DEA"/>
    <w:rsid w:val="005126F0"/>
    <w:rsid w:val="00512818"/>
    <w:rsid w:val="005131F0"/>
    <w:rsid w:val="0051326A"/>
    <w:rsid w:val="00513EEA"/>
    <w:rsid w:val="005142FA"/>
    <w:rsid w:val="005146F1"/>
    <w:rsid w:val="00514A89"/>
    <w:rsid w:val="00514C7B"/>
    <w:rsid w:val="00516603"/>
    <w:rsid w:val="005171E5"/>
    <w:rsid w:val="00517401"/>
    <w:rsid w:val="00517484"/>
    <w:rsid w:val="005174A7"/>
    <w:rsid w:val="00517CC1"/>
    <w:rsid w:val="00517FEF"/>
    <w:rsid w:val="00520254"/>
    <w:rsid w:val="00520325"/>
    <w:rsid w:val="00520B00"/>
    <w:rsid w:val="00521267"/>
    <w:rsid w:val="00521419"/>
    <w:rsid w:val="00521864"/>
    <w:rsid w:val="00522052"/>
    <w:rsid w:val="00522C3F"/>
    <w:rsid w:val="00522DDE"/>
    <w:rsid w:val="00522EA3"/>
    <w:rsid w:val="0052321B"/>
    <w:rsid w:val="00523C37"/>
    <w:rsid w:val="00523CEF"/>
    <w:rsid w:val="00523E04"/>
    <w:rsid w:val="00523E67"/>
    <w:rsid w:val="0052591A"/>
    <w:rsid w:val="00525A15"/>
    <w:rsid w:val="00525E07"/>
    <w:rsid w:val="0052686A"/>
    <w:rsid w:val="00526C91"/>
    <w:rsid w:val="0052750B"/>
    <w:rsid w:val="00527C31"/>
    <w:rsid w:val="00527DAE"/>
    <w:rsid w:val="005302B2"/>
    <w:rsid w:val="00530D32"/>
    <w:rsid w:val="00530F59"/>
    <w:rsid w:val="005312C6"/>
    <w:rsid w:val="00531954"/>
    <w:rsid w:val="00531BD3"/>
    <w:rsid w:val="00533191"/>
    <w:rsid w:val="00533548"/>
    <w:rsid w:val="00533693"/>
    <w:rsid w:val="0053476E"/>
    <w:rsid w:val="00534BBB"/>
    <w:rsid w:val="005356C1"/>
    <w:rsid w:val="00536D09"/>
    <w:rsid w:val="00536F61"/>
    <w:rsid w:val="005370D8"/>
    <w:rsid w:val="00540FC4"/>
    <w:rsid w:val="00541BA4"/>
    <w:rsid w:val="00541D10"/>
    <w:rsid w:val="00541D58"/>
    <w:rsid w:val="00541F4B"/>
    <w:rsid w:val="0054200C"/>
    <w:rsid w:val="005421C3"/>
    <w:rsid w:val="00542F2B"/>
    <w:rsid w:val="00543503"/>
    <w:rsid w:val="00543742"/>
    <w:rsid w:val="005439BF"/>
    <w:rsid w:val="00546155"/>
    <w:rsid w:val="00546883"/>
    <w:rsid w:val="00547070"/>
    <w:rsid w:val="00547097"/>
    <w:rsid w:val="005477BE"/>
    <w:rsid w:val="0055004C"/>
    <w:rsid w:val="0055012E"/>
    <w:rsid w:val="00550E58"/>
    <w:rsid w:val="00550FC3"/>
    <w:rsid w:val="00550FDF"/>
    <w:rsid w:val="005511B8"/>
    <w:rsid w:val="005515CE"/>
    <w:rsid w:val="00552793"/>
    <w:rsid w:val="00552FDE"/>
    <w:rsid w:val="005534AF"/>
    <w:rsid w:val="00553683"/>
    <w:rsid w:val="00553718"/>
    <w:rsid w:val="00553A20"/>
    <w:rsid w:val="00553DE1"/>
    <w:rsid w:val="005543E5"/>
    <w:rsid w:val="0055465F"/>
    <w:rsid w:val="00554A9C"/>
    <w:rsid w:val="00554E36"/>
    <w:rsid w:val="00555030"/>
    <w:rsid w:val="00555A3A"/>
    <w:rsid w:val="00555E0E"/>
    <w:rsid w:val="00556385"/>
    <w:rsid w:val="00556BE4"/>
    <w:rsid w:val="00556C4D"/>
    <w:rsid w:val="00557881"/>
    <w:rsid w:val="0056000F"/>
    <w:rsid w:val="00560FC4"/>
    <w:rsid w:val="00561071"/>
    <w:rsid w:val="005610C1"/>
    <w:rsid w:val="0056149D"/>
    <w:rsid w:val="005616FF"/>
    <w:rsid w:val="00561F85"/>
    <w:rsid w:val="0056279A"/>
    <w:rsid w:val="0056283A"/>
    <w:rsid w:val="005632D5"/>
    <w:rsid w:val="00563574"/>
    <w:rsid w:val="005636FC"/>
    <w:rsid w:val="005639A9"/>
    <w:rsid w:val="00563B47"/>
    <w:rsid w:val="00564021"/>
    <w:rsid w:val="00564475"/>
    <w:rsid w:val="00564F83"/>
    <w:rsid w:val="00564FF5"/>
    <w:rsid w:val="00565079"/>
    <w:rsid w:val="005659BC"/>
    <w:rsid w:val="00565F09"/>
    <w:rsid w:val="00566F03"/>
    <w:rsid w:val="00567677"/>
    <w:rsid w:val="0057068B"/>
    <w:rsid w:val="00571385"/>
    <w:rsid w:val="005716D8"/>
    <w:rsid w:val="0057183A"/>
    <w:rsid w:val="00571914"/>
    <w:rsid w:val="005728BE"/>
    <w:rsid w:val="005729D8"/>
    <w:rsid w:val="005729DF"/>
    <w:rsid w:val="00573AB6"/>
    <w:rsid w:val="00573C39"/>
    <w:rsid w:val="00574210"/>
    <w:rsid w:val="005742D2"/>
    <w:rsid w:val="005742DD"/>
    <w:rsid w:val="00574760"/>
    <w:rsid w:val="00574839"/>
    <w:rsid w:val="005748B1"/>
    <w:rsid w:val="00574A38"/>
    <w:rsid w:val="0057539E"/>
    <w:rsid w:val="005756AF"/>
    <w:rsid w:val="00575EAD"/>
    <w:rsid w:val="005767D4"/>
    <w:rsid w:val="00576DA4"/>
    <w:rsid w:val="00577F6D"/>
    <w:rsid w:val="005800E2"/>
    <w:rsid w:val="00581279"/>
    <w:rsid w:val="00581787"/>
    <w:rsid w:val="00581EDC"/>
    <w:rsid w:val="00582D05"/>
    <w:rsid w:val="005834BC"/>
    <w:rsid w:val="00583AAE"/>
    <w:rsid w:val="005841C5"/>
    <w:rsid w:val="00584898"/>
    <w:rsid w:val="00584AD3"/>
    <w:rsid w:val="005864D7"/>
    <w:rsid w:val="00586600"/>
    <w:rsid w:val="0058694E"/>
    <w:rsid w:val="00590076"/>
    <w:rsid w:val="005904C9"/>
    <w:rsid w:val="0059185A"/>
    <w:rsid w:val="005926FD"/>
    <w:rsid w:val="0059290A"/>
    <w:rsid w:val="005938E8"/>
    <w:rsid w:val="00593C66"/>
    <w:rsid w:val="0059406D"/>
    <w:rsid w:val="00594314"/>
    <w:rsid w:val="005945D2"/>
    <w:rsid w:val="00594E67"/>
    <w:rsid w:val="00594EFF"/>
    <w:rsid w:val="00594F97"/>
    <w:rsid w:val="005954B3"/>
    <w:rsid w:val="00595837"/>
    <w:rsid w:val="00595A2E"/>
    <w:rsid w:val="00595E6F"/>
    <w:rsid w:val="00595F1D"/>
    <w:rsid w:val="00596210"/>
    <w:rsid w:val="0059660C"/>
    <w:rsid w:val="00596629"/>
    <w:rsid w:val="0059662D"/>
    <w:rsid w:val="00597461"/>
    <w:rsid w:val="00597BF0"/>
    <w:rsid w:val="005A01FA"/>
    <w:rsid w:val="005A03F4"/>
    <w:rsid w:val="005A05D1"/>
    <w:rsid w:val="005A0E67"/>
    <w:rsid w:val="005A1476"/>
    <w:rsid w:val="005A1D75"/>
    <w:rsid w:val="005A228E"/>
    <w:rsid w:val="005A28D5"/>
    <w:rsid w:val="005A2EF7"/>
    <w:rsid w:val="005A5636"/>
    <w:rsid w:val="005A634C"/>
    <w:rsid w:val="005A6997"/>
    <w:rsid w:val="005A7276"/>
    <w:rsid w:val="005A7317"/>
    <w:rsid w:val="005A754C"/>
    <w:rsid w:val="005A7BAD"/>
    <w:rsid w:val="005B1087"/>
    <w:rsid w:val="005B14DF"/>
    <w:rsid w:val="005B1834"/>
    <w:rsid w:val="005B1F29"/>
    <w:rsid w:val="005B2DAA"/>
    <w:rsid w:val="005B3185"/>
    <w:rsid w:val="005B345E"/>
    <w:rsid w:val="005B3D45"/>
    <w:rsid w:val="005B430B"/>
    <w:rsid w:val="005B433B"/>
    <w:rsid w:val="005B44A7"/>
    <w:rsid w:val="005B48D5"/>
    <w:rsid w:val="005B4E52"/>
    <w:rsid w:val="005B58C5"/>
    <w:rsid w:val="005B5AB6"/>
    <w:rsid w:val="005B5C59"/>
    <w:rsid w:val="005B7E91"/>
    <w:rsid w:val="005C0020"/>
    <w:rsid w:val="005C11B5"/>
    <w:rsid w:val="005C142B"/>
    <w:rsid w:val="005C1907"/>
    <w:rsid w:val="005C1DE5"/>
    <w:rsid w:val="005C1E66"/>
    <w:rsid w:val="005C1FED"/>
    <w:rsid w:val="005C22FC"/>
    <w:rsid w:val="005C2374"/>
    <w:rsid w:val="005C2F2C"/>
    <w:rsid w:val="005C313B"/>
    <w:rsid w:val="005C35C8"/>
    <w:rsid w:val="005C508A"/>
    <w:rsid w:val="005C5197"/>
    <w:rsid w:val="005C54D5"/>
    <w:rsid w:val="005C6051"/>
    <w:rsid w:val="005C6F23"/>
    <w:rsid w:val="005C7100"/>
    <w:rsid w:val="005D0832"/>
    <w:rsid w:val="005D084D"/>
    <w:rsid w:val="005D1074"/>
    <w:rsid w:val="005D1435"/>
    <w:rsid w:val="005D236D"/>
    <w:rsid w:val="005D2E57"/>
    <w:rsid w:val="005D33E1"/>
    <w:rsid w:val="005D33FF"/>
    <w:rsid w:val="005D35BD"/>
    <w:rsid w:val="005D3987"/>
    <w:rsid w:val="005D40FA"/>
    <w:rsid w:val="005D46B7"/>
    <w:rsid w:val="005D5480"/>
    <w:rsid w:val="005D58B0"/>
    <w:rsid w:val="005D65EC"/>
    <w:rsid w:val="005D693F"/>
    <w:rsid w:val="005D73C2"/>
    <w:rsid w:val="005D77F1"/>
    <w:rsid w:val="005D7B2A"/>
    <w:rsid w:val="005D7BCE"/>
    <w:rsid w:val="005E049A"/>
    <w:rsid w:val="005E10F0"/>
    <w:rsid w:val="005E1745"/>
    <w:rsid w:val="005E1C5E"/>
    <w:rsid w:val="005E2093"/>
    <w:rsid w:val="005E224E"/>
    <w:rsid w:val="005E2290"/>
    <w:rsid w:val="005E2C9D"/>
    <w:rsid w:val="005E45D5"/>
    <w:rsid w:val="005E4FF8"/>
    <w:rsid w:val="005E51F4"/>
    <w:rsid w:val="005E531B"/>
    <w:rsid w:val="005E5A71"/>
    <w:rsid w:val="005E5C95"/>
    <w:rsid w:val="005E6217"/>
    <w:rsid w:val="005E6A04"/>
    <w:rsid w:val="005E6A16"/>
    <w:rsid w:val="005F07DE"/>
    <w:rsid w:val="005F09DA"/>
    <w:rsid w:val="005F0E0F"/>
    <w:rsid w:val="005F1FFD"/>
    <w:rsid w:val="005F393C"/>
    <w:rsid w:val="005F4064"/>
    <w:rsid w:val="005F4ECD"/>
    <w:rsid w:val="005F6513"/>
    <w:rsid w:val="005F681A"/>
    <w:rsid w:val="005F6AD1"/>
    <w:rsid w:val="005F6F27"/>
    <w:rsid w:val="005F729E"/>
    <w:rsid w:val="005F767A"/>
    <w:rsid w:val="0060021C"/>
    <w:rsid w:val="006003B5"/>
    <w:rsid w:val="00600AC9"/>
    <w:rsid w:val="00600DAE"/>
    <w:rsid w:val="00600F9A"/>
    <w:rsid w:val="00601312"/>
    <w:rsid w:val="006019AF"/>
    <w:rsid w:val="00601B1D"/>
    <w:rsid w:val="0060200A"/>
    <w:rsid w:val="00602390"/>
    <w:rsid w:val="00602A86"/>
    <w:rsid w:val="00602F46"/>
    <w:rsid w:val="006033C1"/>
    <w:rsid w:val="006035CA"/>
    <w:rsid w:val="006042DF"/>
    <w:rsid w:val="00604B3A"/>
    <w:rsid w:val="00605F71"/>
    <w:rsid w:val="006064D5"/>
    <w:rsid w:val="00606C94"/>
    <w:rsid w:val="00606EC0"/>
    <w:rsid w:val="00606FA9"/>
    <w:rsid w:val="006070FB"/>
    <w:rsid w:val="006075CE"/>
    <w:rsid w:val="00607BAA"/>
    <w:rsid w:val="00607C92"/>
    <w:rsid w:val="00610161"/>
    <w:rsid w:val="006103E8"/>
    <w:rsid w:val="00611555"/>
    <w:rsid w:val="006118C9"/>
    <w:rsid w:val="0061244A"/>
    <w:rsid w:val="00612892"/>
    <w:rsid w:val="006129D6"/>
    <w:rsid w:val="0061335A"/>
    <w:rsid w:val="00613983"/>
    <w:rsid w:val="00613C55"/>
    <w:rsid w:val="00613D43"/>
    <w:rsid w:val="00613DDD"/>
    <w:rsid w:val="00614C00"/>
    <w:rsid w:val="00614C55"/>
    <w:rsid w:val="00614DC8"/>
    <w:rsid w:val="00614F32"/>
    <w:rsid w:val="00615785"/>
    <w:rsid w:val="00615FF1"/>
    <w:rsid w:val="00616C43"/>
    <w:rsid w:val="00617203"/>
    <w:rsid w:val="00617252"/>
    <w:rsid w:val="006175B1"/>
    <w:rsid w:val="00617CAB"/>
    <w:rsid w:val="006202E0"/>
    <w:rsid w:val="00620D7E"/>
    <w:rsid w:val="00621253"/>
    <w:rsid w:val="006220C0"/>
    <w:rsid w:val="00622252"/>
    <w:rsid w:val="00623046"/>
    <w:rsid w:val="006233E5"/>
    <w:rsid w:val="00624340"/>
    <w:rsid w:val="00624FF8"/>
    <w:rsid w:val="0062627F"/>
    <w:rsid w:val="006265D3"/>
    <w:rsid w:val="006272E0"/>
    <w:rsid w:val="00627419"/>
    <w:rsid w:val="00627728"/>
    <w:rsid w:val="006307BC"/>
    <w:rsid w:val="00630AD9"/>
    <w:rsid w:val="00630D46"/>
    <w:rsid w:val="006317DD"/>
    <w:rsid w:val="00632076"/>
    <w:rsid w:val="006325D3"/>
    <w:rsid w:val="006335F1"/>
    <w:rsid w:val="0063392C"/>
    <w:rsid w:val="00634C6E"/>
    <w:rsid w:val="00635828"/>
    <w:rsid w:val="006364E5"/>
    <w:rsid w:val="00636977"/>
    <w:rsid w:val="006371FB"/>
    <w:rsid w:val="00640A5A"/>
    <w:rsid w:val="00640D88"/>
    <w:rsid w:val="0064226B"/>
    <w:rsid w:val="00642392"/>
    <w:rsid w:val="00642732"/>
    <w:rsid w:val="006429F0"/>
    <w:rsid w:val="00643829"/>
    <w:rsid w:val="00643CF8"/>
    <w:rsid w:val="00644FEC"/>
    <w:rsid w:val="00645106"/>
    <w:rsid w:val="0064512C"/>
    <w:rsid w:val="00645162"/>
    <w:rsid w:val="006456F8"/>
    <w:rsid w:val="00646170"/>
    <w:rsid w:val="006461B8"/>
    <w:rsid w:val="006461E2"/>
    <w:rsid w:val="006468B4"/>
    <w:rsid w:val="00646B01"/>
    <w:rsid w:val="00646F67"/>
    <w:rsid w:val="00646F6E"/>
    <w:rsid w:val="00647F32"/>
    <w:rsid w:val="00650353"/>
    <w:rsid w:val="0065086F"/>
    <w:rsid w:val="006516FA"/>
    <w:rsid w:val="00651C0C"/>
    <w:rsid w:val="0065280F"/>
    <w:rsid w:val="00652AB5"/>
    <w:rsid w:val="006532FA"/>
    <w:rsid w:val="0065334D"/>
    <w:rsid w:val="00653AD6"/>
    <w:rsid w:val="00653FB9"/>
    <w:rsid w:val="0065453C"/>
    <w:rsid w:val="00654772"/>
    <w:rsid w:val="00654993"/>
    <w:rsid w:val="00654B24"/>
    <w:rsid w:val="006551C2"/>
    <w:rsid w:val="00655207"/>
    <w:rsid w:val="006552F5"/>
    <w:rsid w:val="0065575D"/>
    <w:rsid w:val="00655B26"/>
    <w:rsid w:val="006561A8"/>
    <w:rsid w:val="00656461"/>
    <w:rsid w:val="006569A9"/>
    <w:rsid w:val="00656CEC"/>
    <w:rsid w:val="00657027"/>
    <w:rsid w:val="006574D8"/>
    <w:rsid w:val="00660735"/>
    <w:rsid w:val="00660896"/>
    <w:rsid w:val="00660AA4"/>
    <w:rsid w:val="0066117B"/>
    <w:rsid w:val="00662A98"/>
    <w:rsid w:val="00662AF0"/>
    <w:rsid w:val="00663364"/>
    <w:rsid w:val="00663649"/>
    <w:rsid w:val="00664115"/>
    <w:rsid w:val="0066422B"/>
    <w:rsid w:val="006643B0"/>
    <w:rsid w:val="00665682"/>
    <w:rsid w:val="00665AE0"/>
    <w:rsid w:val="00665FF6"/>
    <w:rsid w:val="00666299"/>
    <w:rsid w:val="00666E14"/>
    <w:rsid w:val="00666FB7"/>
    <w:rsid w:val="0066788D"/>
    <w:rsid w:val="00667929"/>
    <w:rsid w:val="00667EDF"/>
    <w:rsid w:val="006701F3"/>
    <w:rsid w:val="00670311"/>
    <w:rsid w:val="006703E8"/>
    <w:rsid w:val="006708DA"/>
    <w:rsid w:val="00670C87"/>
    <w:rsid w:val="00672269"/>
    <w:rsid w:val="0067246C"/>
    <w:rsid w:val="00672BBD"/>
    <w:rsid w:val="00672BC9"/>
    <w:rsid w:val="0067324A"/>
    <w:rsid w:val="0067355D"/>
    <w:rsid w:val="00673B49"/>
    <w:rsid w:val="00674649"/>
    <w:rsid w:val="0067499F"/>
    <w:rsid w:val="006758FF"/>
    <w:rsid w:val="00675970"/>
    <w:rsid w:val="00676362"/>
    <w:rsid w:val="00676598"/>
    <w:rsid w:val="006765B9"/>
    <w:rsid w:val="00676BEE"/>
    <w:rsid w:val="00677413"/>
    <w:rsid w:val="00677642"/>
    <w:rsid w:val="006779A0"/>
    <w:rsid w:val="00677B6C"/>
    <w:rsid w:val="00677E2F"/>
    <w:rsid w:val="00677FA1"/>
    <w:rsid w:val="0068022A"/>
    <w:rsid w:val="006803B0"/>
    <w:rsid w:val="00680FD9"/>
    <w:rsid w:val="00681580"/>
    <w:rsid w:val="0068235F"/>
    <w:rsid w:val="006826F6"/>
    <w:rsid w:val="00682894"/>
    <w:rsid w:val="00684767"/>
    <w:rsid w:val="00685A59"/>
    <w:rsid w:val="00685BA6"/>
    <w:rsid w:val="00686900"/>
    <w:rsid w:val="00686B9A"/>
    <w:rsid w:val="0068773F"/>
    <w:rsid w:val="00690811"/>
    <w:rsid w:val="00690C35"/>
    <w:rsid w:val="00690D0E"/>
    <w:rsid w:val="006913A6"/>
    <w:rsid w:val="00692538"/>
    <w:rsid w:val="006928B9"/>
    <w:rsid w:val="00692E1B"/>
    <w:rsid w:val="00692F49"/>
    <w:rsid w:val="00693A26"/>
    <w:rsid w:val="00693A4C"/>
    <w:rsid w:val="00693B54"/>
    <w:rsid w:val="0069458B"/>
    <w:rsid w:val="00695A8D"/>
    <w:rsid w:val="00695E3B"/>
    <w:rsid w:val="00696888"/>
    <w:rsid w:val="0069692F"/>
    <w:rsid w:val="00696D3D"/>
    <w:rsid w:val="00696FDC"/>
    <w:rsid w:val="0069764E"/>
    <w:rsid w:val="006977E8"/>
    <w:rsid w:val="00697890"/>
    <w:rsid w:val="00697ABB"/>
    <w:rsid w:val="006A0147"/>
    <w:rsid w:val="006A0EC1"/>
    <w:rsid w:val="006A115F"/>
    <w:rsid w:val="006A206F"/>
    <w:rsid w:val="006A2107"/>
    <w:rsid w:val="006A2418"/>
    <w:rsid w:val="006A3252"/>
    <w:rsid w:val="006A33A2"/>
    <w:rsid w:val="006A3437"/>
    <w:rsid w:val="006A34CA"/>
    <w:rsid w:val="006A4A74"/>
    <w:rsid w:val="006A4C20"/>
    <w:rsid w:val="006A57FF"/>
    <w:rsid w:val="006A5979"/>
    <w:rsid w:val="006A5C0F"/>
    <w:rsid w:val="006A6012"/>
    <w:rsid w:val="006A6D30"/>
    <w:rsid w:val="006A6F1A"/>
    <w:rsid w:val="006A7A95"/>
    <w:rsid w:val="006B021C"/>
    <w:rsid w:val="006B0579"/>
    <w:rsid w:val="006B0BF8"/>
    <w:rsid w:val="006B0C69"/>
    <w:rsid w:val="006B1CD4"/>
    <w:rsid w:val="006B1E17"/>
    <w:rsid w:val="006B2BC3"/>
    <w:rsid w:val="006B3069"/>
    <w:rsid w:val="006B3496"/>
    <w:rsid w:val="006B3A05"/>
    <w:rsid w:val="006B3C4A"/>
    <w:rsid w:val="006B42B3"/>
    <w:rsid w:val="006B4399"/>
    <w:rsid w:val="006B46C0"/>
    <w:rsid w:val="006B4E40"/>
    <w:rsid w:val="006B6715"/>
    <w:rsid w:val="006B7257"/>
    <w:rsid w:val="006B776C"/>
    <w:rsid w:val="006B7980"/>
    <w:rsid w:val="006B7AD8"/>
    <w:rsid w:val="006B7D69"/>
    <w:rsid w:val="006C00A7"/>
    <w:rsid w:val="006C00AD"/>
    <w:rsid w:val="006C013E"/>
    <w:rsid w:val="006C01C5"/>
    <w:rsid w:val="006C12AB"/>
    <w:rsid w:val="006C16DC"/>
    <w:rsid w:val="006C1A6B"/>
    <w:rsid w:val="006C1D2F"/>
    <w:rsid w:val="006C220C"/>
    <w:rsid w:val="006C275F"/>
    <w:rsid w:val="006C3235"/>
    <w:rsid w:val="006C3432"/>
    <w:rsid w:val="006C3813"/>
    <w:rsid w:val="006C418E"/>
    <w:rsid w:val="006C46E7"/>
    <w:rsid w:val="006C48A7"/>
    <w:rsid w:val="006C4B0F"/>
    <w:rsid w:val="006C50B6"/>
    <w:rsid w:val="006C56D5"/>
    <w:rsid w:val="006C686D"/>
    <w:rsid w:val="006C6B0D"/>
    <w:rsid w:val="006C6F9B"/>
    <w:rsid w:val="006C7083"/>
    <w:rsid w:val="006C783C"/>
    <w:rsid w:val="006C7B11"/>
    <w:rsid w:val="006C7BE5"/>
    <w:rsid w:val="006C7E39"/>
    <w:rsid w:val="006C7EC0"/>
    <w:rsid w:val="006C7F62"/>
    <w:rsid w:val="006D04CE"/>
    <w:rsid w:val="006D08F2"/>
    <w:rsid w:val="006D0C06"/>
    <w:rsid w:val="006D0F7F"/>
    <w:rsid w:val="006D204F"/>
    <w:rsid w:val="006D37FD"/>
    <w:rsid w:val="006D3D19"/>
    <w:rsid w:val="006D45F6"/>
    <w:rsid w:val="006D46AD"/>
    <w:rsid w:val="006D4E18"/>
    <w:rsid w:val="006D524B"/>
    <w:rsid w:val="006D5380"/>
    <w:rsid w:val="006D53EB"/>
    <w:rsid w:val="006D5615"/>
    <w:rsid w:val="006D68C4"/>
    <w:rsid w:val="006D6C73"/>
    <w:rsid w:val="006D7269"/>
    <w:rsid w:val="006D72B7"/>
    <w:rsid w:val="006D75F9"/>
    <w:rsid w:val="006D797E"/>
    <w:rsid w:val="006D7AE5"/>
    <w:rsid w:val="006D7FD6"/>
    <w:rsid w:val="006E00C0"/>
    <w:rsid w:val="006E021A"/>
    <w:rsid w:val="006E06B9"/>
    <w:rsid w:val="006E075B"/>
    <w:rsid w:val="006E0E65"/>
    <w:rsid w:val="006E1910"/>
    <w:rsid w:val="006E2447"/>
    <w:rsid w:val="006E26D0"/>
    <w:rsid w:val="006E27B1"/>
    <w:rsid w:val="006E32F1"/>
    <w:rsid w:val="006E3434"/>
    <w:rsid w:val="006E377A"/>
    <w:rsid w:val="006E3EDF"/>
    <w:rsid w:val="006E42DC"/>
    <w:rsid w:val="006E4F03"/>
    <w:rsid w:val="006E52A4"/>
    <w:rsid w:val="006E557F"/>
    <w:rsid w:val="006E6A80"/>
    <w:rsid w:val="006E6B5D"/>
    <w:rsid w:val="006E75DE"/>
    <w:rsid w:val="006E782E"/>
    <w:rsid w:val="006E7BEA"/>
    <w:rsid w:val="006F0637"/>
    <w:rsid w:val="006F114D"/>
    <w:rsid w:val="006F161A"/>
    <w:rsid w:val="006F1780"/>
    <w:rsid w:val="006F1B0B"/>
    <w:rsid w:val="006F294B"/>
    <w:rsid w:val="006F2A1B"/>
    <w:rsid w:val="006F3295"/>
    <w:rsid w:val="006F3A75"/>
    <w:rsid w:val="006F3CD7"/>
    <w:rsid w:val="006F440B"/>
    <w:rsid w:val="006F44C5"/>
    <w:rsid w:val="006F44E5"/>
    <w:rsid w:val="006F4AC8"/>
    <w:rsid w:val="006F4CCE"/>
    <w:rsid w:val="006F539D"/>
    <w:rsid w:val="006F6290"/>
    <w:rsid w:val="006F6901"/>
    <w:rsid w:val="006F6B3E"/>
    <w:rsid w:val="006F6DD1"/>
    <w:rsid w:val="006F6FB5"/>
    <w:rsid w:val="006F7328"/>
    <w:rsid w:val="006F79D0"/>
    <w:rsid w:val="00700BA0"/>
    <w:rsid w:val="00700D34"/>
    <w:rsid w:val="0070114E"/>
    <w:rsid w:val="007016C4"/>
    <w:rsid w:val="0070238A"/>
    <w:rsid w:val="00702AFA"/>
    <w:rsid w:val="00703079"/>
    <w:rsid w:val="00703CDD"/>
    <w:rsid w:val="00703D82"/>
    <w:rsid w:val="0070426C"/>
    <w:rsid w:val="0070484D"/>
    <w:rsid w:val="00704F96"/>
    <w:rsid w:val="00705903"/>
    <w:rsid w:val="007060FF"/>
    <w:rsid w:val="00706AD6"/>
    <w:rsid w:val="00706BB3"/>
    <w:rsid w:val="00710E2E"/>
    <w:rsid w:val="0071100B"/>
    <w:rsid w:val="00711189"/>
    <w:rsid w:val="00711929"/>
    <w:rsid w:val="00711960"/>
    <w:rsid w:val="00711D66"/>
    <w:rsid w:val="007120A6"/>
    <w:rsid w:val="00712274"/>
    <w:rsid w:val="007126FF"/>
    <w:rsid w:val="00712E6C"/>
    <w:rsid w:val="007130FB"/>
    <w:rsid w:val="00713350"/>
    <w:rsid w:val="00713B7E"/>
    <w:rsid w:val="00713D6E"/>
    <w:rsid w:val="007145C5"/>
    <w:rsid w:val="007145DC"/>
    <w:rsid w:val="0071483A"/>
    <w:rsid w:val="007149A2"/>
    <w:rsid w:val="00715275"/>
    <w:rsid w:val="00715524"/>
    <w:rsid w:val="0071586A"/>
    <w:rsid w:val="00716393"/>
    <w:rsid w:val="00717635"/>
    <w:rsid w:val="007179F2"/>
    <w:rsid w:val="00720661"/>
    <w:rsid w:val="007207DE"/>
    <w:rsid w:val="00720CD2"/>
    <w:rsid w:val="00720CEA"/>
    <w:rsid w:val="00721111"/>
    <w:rsid w:val="007219BD"/>
    <w:rsid w:val="0072227A"/>
    <w:rsid w:val="00722470"/>
    <w:rsid w:val="007224C8"/>
    <w:rsid w:val="0072294B"/>
    <w:rsid w:val="0072295D"/>
    <w:rsid w:val="00723799"/>
    <w:rsid w:val="00724112"/>
    <w:rsid w:val="0072414C"/>
    <w:rsid w:val="00724351"/>
    <w:rsid w:val="007262BB"/>
    <w:rsid w:val="00726771"/>
    <w:rsid w:val="00726926"/>
    <w:rsid w:val="007269D8"/>
    <w:rsid w:val="00726F01"/>
    <w:rsid w:val="007274D4"/>
    <w:rsid w:val="00730219"/>
    <w:rsid w:val="007302A7"/>
    <w:rsid w:val="007302B3"/>
    <w:rsid w:val="007302DC"/>
    <w:rsid w:val="00730502"/>
    <w:rsid w:val="00730534"/>
    <w:rsid w:val="00730A53"/>
    <w:rsid w:val="00730B1D"/>
    <w:rsid w:val="007311E2"/>
    <w:rsid w:val="00731547"/>
    <w:rsid w:val="00731719"/>
    <w:rsid w:val="00731E67"/>
    <w:rsid w:val="00731F60"/>
    <w:rsid w:val="00732015"/>
    <w:rsid w:val="0073267A"/>
    <w:rsid w:val="00732752"/>
    <w:rsid w:val="00732EC6"/>
    <w:rsid w:val="00733016"/>
    <w:rsid w:val="007333AC"/>
    <w:rsid w:val="00733B7F"/>
    <w:rsid w:val="00734524"/>
    <w:rsid w:val="007351F3"/>
    <w:rsid w:val="0073574B"/>
    <w:rsid w:val="007365EB"/>
    <w:rsid w:val="00736B02"/>
    <w:rsid w:val="00736D2F"/>
    <w:rsid w:val="00736F2B"/>
    <w:rsid w:val="007374F1"/>
    <w:rsid w:val="00737884"/>
    <w:rsid w:val="00737BD5"/>
    <w:rsid w:val="00737E79"/>
    <w:rsid w:val="00737E7D"/>
    <w:rsid w:val="0074012B"/>
    <w:rsid w:val="007402A6"/>
    <w:rsid w:val="007407FD"/>
    <w:rsid w:val="00740A31"/>
    <w:rsid w:val="00740F5D"/>
    <w:rsid w:val="00741032"/>
    <w:rsid w:val="00741EE8"/>
    <w:rsid w:val="0074279A"/>
    <w:rsid w:val="00743403"/>
    <w:rsid w:val="0074352F"/>
    <w:rsid w:val="00743906"/>
    <w:rsid w:val="0074432D"/>
    <w:rsid w:val="007450B2"/>
    <w:rsid w:val="00745209"/>
    <w:rsid w:val="00745FC2"/>
    <w:rsid w:val="0074626A"/>
    <w:rsid w:val="007464AE"/>
    <w:rsid w:val="00746546"/>
    <w:rsid w:val="0074721E"/>
    <w:rsid w:val="00747226"/>
    <w:rsid w:val="00747624"/>
    <w:rsid w:val="007478BF"/>
    <w:rsid w:val="00747DE3"/>
    <w:rsid w:val="0075039F"/>
    <w:rsid w:val="00750A8E"/>
    <w:rsid w:val="00750D34"/>
    <w:rsid w:val="00751AC2"/>
    <w:rsid w:val="00751FC4"/>
    <w:rsid w:val="00752240"/>
    <w:rsid w:val="007532A3"/>
    <w:rsid w:val="00753465"/>
    <w:rsid w:val="00753E66"/>
    <w:rsid w:val="00754CC7"/>
    <w:rsid w:val="00755432"/>
    <w:rsid w:val="00755BBE"/>
    <w:rsid w:val="00755C41"/>
    <w:rsid w:val="007560CE"/>
    <w:rsid w:val="00756191"/>
    <w:rsid w:val="007561BC"/>
    <w:rsid w:val="007565E5"/>
    <w:rsid w:val="00756F66"/>
    <w:rsid w:val="00757479"/>
    <w:rsid w:val="00757ADE"/>
    <w:rsid w:val="0076015A"/>
    <w:rsid w:val="007605C8"/>
    <w:rsid w:val="00760ACB"/>
    <w:rsid w:val="00760C82"/>
    <w:rsid w:val="00761274"/>
    <w:rsid w:val="007613EF"/>
    <w:rsid w:val="00761778"/>
    <w:rsid w:val="00761C28"/>
    <w:rsid w:val="00761CC7"/>
    <w:rsid w:val="00762632"/>
    <w:rsid w:val="007628C7"/>
    <w:rsid w:val="00762F75"/>
    <w:rsid w:val="00763627"/>
    <w:rsid w:val="00763B86"/>
    <w:rsid w:val="00763D5B"/>
    <w:rsid w:val="007642FE"/>
    <w:rsid w:val="00764EA4"/>
    <w:rsid w:val="00764FCA"/>
    <w:rsid w:val="00765430"/>
    <w:rsid w:val="00765846"/>
    <w:rsid w:val="007663B8"/>
    <w:rsid w:val="00766A49"/>
    <w:rsid w:val="00767DE0"/>
    <w:rsid w:val="007706C1"/>
    <w:rsid w:val="0077092A"/>
    <w:rsid w:val="007711A0"/>
    <w:rsid w:val="007714E6"/>
    <w:rsid w:val="0077244F"/>
    <w:rsid w:val="007724CC"/>
    <w:rsid w:val="007725A9"/>
    <w:rsid w:val="007727E8"/>
    <w:rsid w:val="00772A8B"/>
    <w:rsid w:val="00772AF3"/>
    <w:rsid w:val="00772BBB"/>
    <w:rsid w:val="00773071"/>
    <w:rsid w:val="00773635"/>
    <w:rsid w:val="00774D57"/>
    <w:rsid w:val="0077613B"/>
    <w:rsid w:val="00776230"/>
    <w:rsid w:val="007767A5"/>
    <w:rsid w:val="00777422"/>
    <w:rsid w:val="007806F6"/>
    <w:rsid w:val="00780C10"/>
    <w:rsid w:val="00781261"/>
    <w:rsid w:val="0078151B"/>
    <w:rsid w:val="007815A0"/>
    <w:rsid w:val="00781748"/>
    <w:rsid w:val="00781D75"/>
    <w:rsid w:val="00781DF6"/>
    <w:rsid w:val="007828E4"/>
    <w:rsid w:val="00782905"/>
    <w:rsid w:val="007838D3"/>
    <w:rsid w:val="007839C4"/>
    <w:rsid w:val="00783E6A"/>
    <w:rsid w:val="00784A03"/>
    <w:rsid w:val="00784A4F"/>
    <w:rsid w:val="0078584D"/>
    <w:rsid w:val="00785945"/>
    <w:rsid w:val="00785EEA"/>
    <w:rsid w:val="00786568"/>
    <w:rsid w:val="007866CD"/>
    <w:rsid w:val="00790131"/>
    <w:rsid w:val="007902B9"/>
    <w:rsid w:val="00791EAC"/>
    <w:rsid w:val="00791EC1"/>
    <w:rsid w:val="00792226"/>
    <w:rsid w:val="007925BA"/>
    <w:rsid w:val="00792C18"/>
    <w:rsid w:val="00793286"/>
    <w:rsid w:val="00793437"/>
    <w:rsid w:val="00793E98"/>
    <w:rsid w:val="0079509B"/>
    <w:rsid w:val="0079514E"/>
    <w:rsid w:val="0079552F"/>
    <w:rsid w:val="0079597C"/>
    <w:rsid w:val="00795B33"/>
    <w:rsid w:val="00795EF9"/>
    <w:rsid w:val="00795FE6"/>
    <w:rsid w:val="007961FE"/>
    <w:rsid w:val="007972D1"/>
    <w:rsid w:val="007A0B6F"/>
    <w:rsid w:val="007A1015"/>
    <w:rsid w:val="007A15B3"/>
    <w:rsid w:val="007A19EE"/>
    <w:rsid w:val="007A1BDD"/>
    <w:rsid w:val="007A1D4D"/>
    <w:rsid w:val="007A2230"/>
    <w:rsid w:val="007A2D90"/>
    <w:rsid w:val="007A2F01"/>
    <w:rsid w:val="007A3254"/>
    <w:rsid w:val="007A3318"/>
    <w:rsid w:val="007A331B"/>
    <w:rsid w:val="007A34B7"/>
    <w:rsid w:val="007A591B"/>
    <w:rsid w:val="007A6256"/>
    <w:rsid w:val="007A66CC"/>
    <w:rsid w:val="007A6DDE"/>
    <w:rsid w:val="007A729D"/>
    <w:rsid w:val="007A739E"/>
    <w:rsid w:val="007A74F4"/>
    <w:rsid w:val="007A7DE4"/>
    <w:rsid w:val="007B0A93"/>
    <w:rsid w:val="007B0F56"/>
    <w:rsid w:val="007B0FCA"/>
    <w:rsid w:val="007B1089"/>
    <w:rsid w:val="007B1505"/>
    <w:rsid w:val="007B1BA3"/>
    <w:rsid w:val="007B1E45"/>
    <w:rsid w:val="007B2050"/>
    <w:rsid w:val="007B279D"/>
    <w:rsid w:val="007B2DCA"/>
    <w:rsid w:val="007B2F3F"/>
    <w:rsid w:val="007B3509"/>
    <w:rsid w:val="007B41DD"/>
    <w:rsid w:val="007B4C8A"/>
    <w:rsid w:val="007B5294"/>
    <w:rsid w:val="007B537F"/>
    <w:rsid w:val="007B63DC"/>
    <w:rsid w:val="007B67E3"/>
    <w:rsid w:val="007B776B"/>
    <w:rsid w:val="007C08D7"/>
    <w:rsid w:val="007C0E89"/>
    <w:rsid w:val="007C102F"/>
    <w:rsid w:val="007C1D1C"/>
    <w:rsid w:val="007C2406"/>
    <w:rsid w:val="007C2513"/>
    <w:rsid w:val="007C25F0"/>
    <w:rsid w:val="007C26E8"/>
    <w:rsid w:val="007C34B6"/>
    <w:rsid w:val="007C394E"/>
    <w:rsid w:val="007C4D19"/>
    <w:rsid w:val="007C58F3"/>
    <w:rsid w:val="007C5946"/>
    <w:rsid w:val="007C6113"/>
    <w:rsid w:val="007C69B0"/>
    <w:rsid w:val="007C6B88"/>
    <w:rsid w:val="007C6FBF"/>
    <w:rsid w:val="007C7265"/>
    <w:rsid w:val="007C746B"/>
    <w:rsid w:val="007C7593"/>
    <w:rsid w:val="007C7CB9"/>
    <w:rsid w:val="007D08D1"/>
    <w:rsid w:val="007D0E7C"/>
    <w:rsid w:val="007D12DC"/>
    <w:rsid w:val="007D197D"/>
    <w:rsid w:val="007D1A5B"/>
    <w:rsid w:val="007D2AE4"/>
    <w:rsid w:val="007D2D23"/>
    <w:rsid w:val="007D3705"/>
    <w:rsid w:val="007D451D"/>
    <w:rsid w:val="007D45FB"/>
    <w:rsid w:val="007D517A"/>
    <w:rsid w:val="007D5950"/>
    <w:rsid w:val="007D6208"/>
    <w:rsid w:val="007D713F"/>
    <w:rsid w:val="007D795C"/>
    <w:rsid w:val="007D7C33"/>
    <w:rsid w:val="007E1D08"/>
    <w:rsid w:val="007E2178"/>
    <w:rsid w:val="007E228A"/>
    <w:rsid w:val="007E2A1E"/>
    <w:rsid w:val="007E2C11"/>
    <w:rsid w:val="007E2ED9"/>
    <w:rsid w:val="007E3105"/>
    <w:rsid w:val="007E32F3"/>
    <w:rsid w:val="007E3547"/>
    <w:rsid w:val="007E3AD7"/>
    <w:rsid w:val="007E4CC1"/>
    <w:rsid w:val="007E4F95"/>
    <w:rsid w:val="007E5915"/>
    <w:rsid w:val="007E5BC0"/>
    <w:rsid w:val="007E604D"/>
    <w:rsid w:val="007E6082"/>
    <w:rsid w:val="007E664E"/>
    <w:rsid w:val="007E7052"/>
    <w:rsid w:val="007E75FC"/>
    <w:rsid w:val="007E7A20"/>
    <w:rsid w:val="007F0E4D"/>
    <w:rsid w:val="007F145C"/>
    <w:rsid w:val="007F2DEB"/>
    <w:rsid w:val="007F3E96"/>
    <w:rsid w:val="007F40CB"/>
    <w:rsid w:val="007F463A"/>
    <w:rsid w:val="007F4C74"/>
    <w:rsid w:val="007F4F93"/>
    <w:rsid w:val="007F4FCC"/>
    <w:rsid w:val="007F51F3"/>
    <w:rsid w:val="007F5216"/>
    <w:rsid w:val="007F59CD"/>
    <w:rsid w:val="007F5D20"/>
    <w:rsid w:val="007F63F4"/>
    <w:rsid w:val="007F64A4"/>
    <w:rsid w:val="00800276"/>
    <w:rsid w:val="00800503"/>
    <w:rsid w:val="00801307"/>
    <w:rsid w:val="00801B58"/>
    <w:rsid w:val="008028AD"/>
    <w:rsid w:val="00802AF4"/>
    <w:rsid w:val="00802F0B"/>
    <w:rsid w:val="0080300A"/>
    <w:rsid w:val="00803E72"/>
    <w:rsid w:val="00804477"/>
    <w:rsid w:val="00804B98"/>
    <w:rsid w:val="00805323"/>
    <w:rsid w:val="008059B4"/>
    <w:rsid w:val="00805DA1"/>
    <w:rsid w:val="0080639C"/>
    <w:rsid w:val="00807622"/>
    <w:rsid w:val="00807CC8"/>
    <w:rsid w:val="00807E99"/>
    <w:rsid w:val="00807EDA"/>
    <w:rsid w:val="00810594"/>
    <w:rsid w:val="008105F5"/>
    <w:rsid w:val="008111A1"/>
    <w:rsid w:val="0081137D"/>
    <w:rsid w:val="00811844"/>
    <w:rsid w:val="00811D31"/>
    <w:rsid w:val="00812D06"/>
    <w:rsid w:val="00814048"/>
    <w:rsid w:val="00814A71"/>
    <w:rsid w:val="00815C8A"/>
    <w:rsid w:val="00817194"/>
    <w:rsid w:val="00820546"/>
    <w:rsid w:val="008205D2"/>
    <w:rsid w:val="00820688"/>
    <w:rsid w:val="008213CD"/>
    <w:rsid w:val="0082161B"/>
    <w:rsid w:val="008216EE"/>
    <w:rsid w:val="00821705"/>
    <w:rsid w:val="008219E4"/>
    <w:rsid w:val="00821B9D"/>
    <w:rsid w:val="00821DBE"/>
    <w:rsid w:val="00821F40"/>
    <w:rsid w:val="0082229F"/>
    <w:rsid w:val="00822B6E"/>
    <w:rsid w:val="008232D2"/>
    <w:rsid w:val="008233AF"/>
    <w:rsid w:val="00824318"/>
    <w:rsid w:val="008249A3"/>
    <w:rsid w:val="008253E4"/>
    <w:rsid w:val="0082578A"/>
    <w:rsid w:val="008265E3"/>
    <w:rsid w:val="0082664D"/>
    <w:rsid w:val="00826AD5"/>
    <w:rsid w:val="00826D38"/>
    <w:rsid w:val="00826F3F"/>
    <w:rsid w:val="00827562"/>
    <w:rsid w:val="00827A8F"/>
    <w:rsid w:val="00827B43"/>
    <w:rsid w:val="008300FE"/>
    <w:rsid w:val="00830250"/>
    <w:rsid w:val="00830AE7"/>
    <w:rsid w:val="00830FEC"/>
    <w:rsid w:val="008316C1"/>
    <w:rsid w:val="00831734"/>
    <w:rsid w:val="00831D40"/>
    <w:rsid w:val="00832A1F"/>
    <w:rsid w:val="0083310E"/>
    <w:rsid w:val="008334B4"/>
    <w:rsid w:val="00833786"/>
    <w:rsid w:val="00834CAE"/>
    <w:rsid w:val="00834CC6"/>
    <w:rsid w:val="00835A63"/>
    <w:rsid w:val="00835B1A"/>
    <w:rsid w:val="00835B35"/>
    <w:rsid w:val="00835BBB"/>
    <w:rsid w:val="008363EF"/>
    <w:rsid w:val="00836643"/>
    <w:rsid w:val="00837C46"/>
    <w:rsid w:val="00837DD8"/>
    <w:rsid w:val="00840320"/>
    <w:rsid w:val="00840630"/>
    <w:rsid w:val="00840FE0"/>
    <w:rsid w:val="00842276"/>
    <w:rsid w:val="008424C3"/>
    <w:rsid w:val="0084252E"/>
    <w:rsid w:val="00842684"/>
    <w:rsid w:val="00842941"/>
    <w:rsid w:val="008429F2"/>
    <w:rsid w:val="00843595"/>
    <w:rsid w:val="008435CC"/>
    <w:rsid w:val="00844B91"/>
    <w:rsid w:val="00846BA0"/>
    <w:rsid w:val="00846ED6"/>
    <w:rsid w:val="008479F3"/>
    <w:rsid w:val="00847E3F"/>
    <w:rsid w:val="008501C6"/>
    <w:rsid w:val="00850EAD"/>
    <w:rsid w:val="00850F26"/>
    <w:rsid w:val="008517B7"/>
    <w:rsid w:val="008522AD"/>
    <w:rsid w:val="00852357"/>
    <w:rsid w:val="00852C24"/>
    <w:rsid w:val="00852C89"/>
    <w:rsid w:val="00853A21"/>
    <w:rsid w:val="008569B9"/>
    <w:rsid w:val="00856F20"/>
    <w:rsid w:val="00857A4C"/>
    <w:rsid w:val="00857CC7"/>
    <w:rsid w:val="00857E7F"/>
    <w:rsid w:val="00860A98"/>
    <w:rsid w:val="00861049"/>
    <w:rsid w:val="0086158F"/>
    <w:rsid w:val="0086277B"/>
    <w:rsid w:val="00862E5A"/>
    <w:rsid w:val="00864596"/>
    <w:rsid w:val="008645C5"/>
    <w:rsid w:val="008651B7"/>
    <w:rsid w:val="00865788"/>
    <w:rsid w:val="008660FF"/>
    <w:rsid w:val="00867316"/>
    <w:rsid w:val="008673F5"/>
    <w:rsid w:val="00867E37"/>
    <w:rsid w:val="008702DA"/>
    <w:rsid w:val="00870B1B"/>
    <w:rsid w:val="00870B80"/>
    <w:rsid w:val="00870C94"/>
    <w:rsid w:val="00871539"/>
    <w:rsid w:val="00871A7A"/>
    <w:rsid w:val="00871CC0"/>
    <w:rsid w:val="00873217"/>
    <w:rsid w:val="008745B9"/>
    <w:rsid w:val="00874863"/>
    <w:rsid w:val="00875189"/>
    <w:rsid w:val="00875389"/>
    <w:rsid w:val="00875420"/>
    <w:rsid w:val="008754B9"/>
    <w:rsid w:val="0087625F"/>
    <w:rsid w:val="0087689F"/>
    <w:rsid w:val="00877FF7"/>
    <w:rsid w:val="0088021A"/>
    <w:rsid w:val="008807B6"/>
    <w:rsid w:val="00880E07"/>
    <w:rsid w:val="0088103D"/>
    <w:rsid w:val="008810E4"/>
    <w:rsid w:val="0088123A"/>
    <w:rsid w:val="00881716"/>
    <w:rsid w:val="0088191C"/>
    <w:rsid w:val="00881CA5"/>
    <w:rsid w:val="00881E4B"/>
    <w:rsid w:val="00881EC4"/>
    <w:rsid w:val="008821C7"/>
    <w:rsid w:val="00882D31"/>
    <w:rsid w:val="008836E2"/>
    <w:rsid w:val="008837DB"/>
    <w:rsid w:val="0088392D"/>
    <w:rsid w:val="0088481C"/>
    <w:rsid w:val="008853C4"/>
    <w:rsid w:val="008855AC"/>
    <w:rsid w:val="008859B8"/>
    <w:rsid w:val="008863D4"/>
    <w:rsid w:val="00886447"/>
    <w:rsid w:val="0088686B"/>
    <w:rsid w:val="00887286"/>
    <w:rsid w:val="0088748D"/>
    <w:rsid w:val="008876FE"/>
    <w:rsid w:val="008879AF"/>
    <w:rsid w:val="00887AA3"/>
    <w:rsid w:val="00887D9A"/>
    <w:rsid w:val="00890D08"/>
    <w:rsid w:val="008918F5"/>
    <w:rsid w:val="00891976"/>
    <w:rsid w:val="00891B4C"/>
    <w:rsid w:val="0089231C"/>
    <w:rsid w:val="00892341"/>
    <w:rsid w:val="00892979"/>
    <w:rsid w:val="0089360A"/>
    <w:rsid w:val="00893B0E"/>
    <w:rsid w:val="00894EE8"/>
    <w:rsid w:val="00894F28"/>
    <w:rsid w:val="00895434"/>
    <w:rsid w:val="00895C09"/>
    <w:rsid w:val="0089700C"/>
    <w:rsid w:val="00897F07"/>
    <w:rsid w:val="008A07CF"/>
    <w:rsid w:val="008A0B22"/>
    <w:rsid w:val="008A0DFC"/>
    <w:rsid w:val="008A16EA"/>
    <w:rsid w:val="008A1C00"/>
    <w:rsid w:val="008A22CE"/>
    <w:rsid w:val="008A239A"/>
    <w:rsid w:val="008A3178"/>
    <w:rsid w:val="008A33AD"/>
    <w:rsid w:val="008A34E7"/>
    <w:rsid w:val="008A398C"/>
    <w:rsid w:val="008A3B3C"/>
    <w:rsid w:val="008A3F15"/>
    <w:rsid w:val="008A477B"/>
    <w:rsid w:val="008A4D63"/>
    <w:rsid w:val="008A53D0"/>
    <w:rsid w:val="008A54BF"/>
    <w:rsid w:val="008A5736"/>
    <w:rsid w:val="008A64EE"/>
    <w:rsid w:val="008A6FF7"/>
    <w:rsid w:val="008A711A"/>
    <w:rsid w:val="008A7632"/>
    <w:rsid w:val="008B070F"/>
    <w:rsid w:val="008B095E"/>
    <w:rsid w:val="008B104A"/>
    <w:rsid w:val="008B1846"/>
    <w:rsid w:val="008B223F"/>
    <w:rsid w:val="008B2B4B"/>
    <w:rsid w:val="008B4E49"/>
    <w:rsid w:val="008B505D"/>
    <w:rsid w:val="008B548A"/>
    <w:rsid w:val="008B567D"/>
    <w:rsid w:val="008B574C"/>
    <w:rsid w:val="008B5978"/>
    <w:rsid w:val="008B5B4D"/>
    <w:rsid w:val="008B5B69"/>
    <w:rsid w:val="008B6642"/>
    <w:rsid w:val="008B67AD"/>
    <w:rsid w:val="008B7371"/>
    <w:rsid w:val="008B7A39"/>
    <w:rsid w:val="008B7E72"/>
    <w:rsid w:val="008B7FFB"/>
    <w:rsid w:val="008C0211"/>
    <w:rsid w:val="008C1FBC"/>
    <w:rsid w:val="008C2214"/>
    <w:rsid w:val="008C2A74"/>
    <w:rsid w:val="008C2D04"/>
    <w:rsid w:val="008C2D73"/>
    <w:rsid w:val="008C3474"/>
    <w:rsid w:val="008C3CF8"/>
    <w:rsid w:val="008C3EDF"/>
    <w:rsid w:val="008C407C"/>
    <w:rsid w:val="008C55CA"/>
    <w:rsid w:val="008C5745"/>
    <w:rsid w:val="008C594B"/>
    <w:rsid w:val="008C5AFE"/>
    <w:rsid w:val="008C6223"/>
    <w:rsid w:val="008C62F1"/>
    <w:rsid w:val="008C69F1"/>
    <w:rsid w:val="008C7193"/>
    <w:rsid w:val="008C7293"/>
    <w:rsid w:val="008C7328"/>
    <w:rsid w:val="008C7CB3"/>
    <w:rsid w:val="008D05DD"/>
    <w:rsid w:val="008D07BD"/>
    <w:rsid w:val="008D09DF"/>
    <w:rsid w:val="008D0E54"/>
    <w:rsid w:val="008D140D"/>
    <w:rsid w:val="008D143B"/>
    <w:rsid w:val="008D1AD6"/>
    <w:rsid w:val="008D1CA4"/>
    <w:rsid w:val="008D2146"/>
    <w:rsid w:val="008D2B1E"/>
    <w:rsid w:val="008D398B"/>
    <w:rsid w:val="008D3FB9"/>
    <w:rsid w:val="008D44FB"/>
    <w:rsid w:val="008D4F2E"/>
    <w:rsid w:val="008D5734"/>
    <w:rsid w:val="008D57B1"/>
    <w:rsid w:val="008D5F7A"/>
    <w:rsid w:val="008D67AC"/>
    <w:rsid w:val="008D6C0B"/>
    <w:rsid w:val="008D7815"/>
    <w:rsid w:val="008D792B"/>
    <w:rsid w:val="008D7AB6"/>
    <w:rsid w:val="008E0103"/>
    <w:rsid w:val="008E035E"/>
    <w:rsid w:val="008E0EBD"/>
    <w:rsid w:val="008E1177"/>
    <w:rsid w:val="008E2301"/>
    <w:rsid w:val="008E2469"/>
    <w:rsid w:val="008E25E0"/>
    <w:rsid w:val="008E2C83"/>
    <w:rsid w:val="008E2EFE"/>
    <w:rsid w:val="008E2FD9"/>
    <w:rsid w:val="008E36BB"/>
    <w:rsid w:val="008E38A1"/>
    <w:rsid w:val="008E3F85"/>
    <w:rsid w:val="008E5044"/>
    <w:rsid w:val="008E58FF"/>
    <w:rsid w:val="008E6544"/>
    <w:rsid w:val="008E6656"/>
    <w:rsid w:val="008E6664"/>
    <w:rsid w:val="008E66F1"/>
    <w:rsid w:val="008E707E"/>
    <w:rsid w:val="008E756E"/>
    <w:rsid w:val="008E7893"/>
    <w:rsid w:val="008E7C53"/>
    <w:rsid w:val="008E7E3E"/>
    <w:rsid w:val="008F05FF"/>
    <w:rsid w:val="008F0E27"/>
    <w:rsid w:val="008F13AA"/>
    <w:rsid w:val="008F20BE"/>
    <w:rsid w:val="008F2DEC"/>
    <w:rsid w:val="008F301C"/>
    <w:rsid w:val="008F33D5"/>
    <w:rsid w:val="008F354B"/>
    <w:rsid w:val="008F3607"/>
    <w:rsid w:val="008F3C5E"/>
    <w:rsid w:val="008F446B"/>
    <w:rsid w:val="008F4AA0"/>
    <w:rsid w:val="008F4CB0"/>
    <w:rsid w:val="008F523A"/>
    <w:rsid w:val="008F569E"/>
    <w:rsid w:val="008F5FA6"/>
    <w:rsid w:val="008F6068"/>
    <w:rsid w:val="008F606C"/>
    <w:rsid w:val="008F6576"/>
    <w:rsid w:val="008F6EE9"/>
    <w:rsid w:val="008F70BE"/>
    <w:rsid w:val="008F7760"/>
    <w:rsid w:val="00900479"/>
    <w:rsid w:val="009010F8"/>
    <w:rsid w:val="009020F5"/>
    <w:rsid w:val="0090269A"/>
    <w:rsid w:val="00902A4E"/>
    <w:rsid w:val="00902C58"/>
    <w:rsid w:val="00902DD5"/>
    <w:rsid w:val="00903058"/>
    <w:rsid w:val="00903496"/>
    <w:rsid w:val="00903A59"/>
    <w:rsid w:val="00903C17"/>
    <w:rsid w:val="009043B0"/>
    <w:rsid w:val="00904CE9"/>
    <w:rsid w:val="0090552A"/>
    <w:rsid w:val="009055D2"/>
    <w:rsid w:val="00905D20"/>
    <w:rsid w:val="00905FFD"/>
    <w:rsid w:val="00906192"/>
    <w:rsid w:val="0090670B"/>
    <w:rsid w:val="00907056"/>
    <w:rsid w:val="00907500"/>
    <w:rsid w:val="0091157D"/>
    <w:rsid w:val="00911CED"/>
    <w:rsid w:val="009121D0"/>
    <w:rsid w:val="00912369"/>
    <w:rsid w:val="00912ABD"/>
    <w:rsid w:val="00913036"/>
    <w:rsid w:val="0091328F"/>
    <w:rsid w:val="00913814"/>
    <w:rsid w:val="00913F68"/>
    <w:rsid w:val="0091438C"/>
    <w:rsid w:val="009147F2"/>
    <w:rsid w:val="009153F8"/>
    <w:rsid w:val="00915697"/>
    <w:rsid w:val="009172EA"/>
    <w:rsid w:val="00917592"/>
    <w:rsid w:val="00917600"/>
    <w:rsid w:val="00917935"/>
    <w:rsid w:val="00920841"/>
    <w:rsid w:val="00920991"/>
    <w:rsid w:val="009212C9"/>
    <w:rsid w:val="009214D9"/>
    <w:rsid w:val="009222CE"/>
    <w:rsid w:val="009225EE"/>
    <w:rsid w:val="00923A8C"/>
    <w:rsid w:val="00923D6C"/>
    <w:rsid w:val="00924113"/>
    <w:rsid w:val="009242D9"/>
    <w:rsid w:val="009254B4"/>
    <w:rsid w:val="00925DA4"/>
    <w:rsid w:val="009260A2"/>
    <w:rsid w:val="00926412"/>
    <w:rsid w:val="00927324"/>
    <w:rsid w:val="00927337"/>
    <w:rsid w:val="00927669"/>
    <w:rsid w:val="0092769B"/>
    <w:rsid w:val="00927772"/>
    <w:rsid w:val="00930126"/>
    <w:rsid w:val="009305AA"/>
    <w:rsid w:val="009306C2"/>
    <w:rsid w:val="009310CE"/>
    <w:rsid w:val="009313D5"/>
    <w:rsid w:val="009314AF"/>
    <w:rsid w:val="00932314"/>
    <w:rsid w:val="00932C0F"/>
    <w:rsid w:val="00932CFA"/>
    <w:rsid w:val="009335C3"/>
    <w:rsid w:val="00933D40"/>
    <w:rsid w:val="00934439"/>
    <w:rsid w:val="009349A3"/>
    <w:rsid w:val="009349FD"/>
    <w:rsid w:val="00935025"/>
    <w:rsid w:val="009356D9"/>
    <w:rsid w:val="00935D31"/>
    <w:rsid w:val="00936108"/>
    <w:rsid w:val="00936212"/>
    <w:rsid w:val="00936E07"/>
    <w:rsid w:val="0094034A"/>
    <w:rsid w:val="0094076F"/>
    <w:rsid w:val="00940D9F"/>
    <w:rsid w:val="00941D56"/>
    <w:rsid w:val="00941DB5"/>
    <w:rsid w:val="00941F2F"/>
    <w:rsid w:val="00942067"/>
    <w:rsid w:val="0094250F"/>
    <w:rsid w:val="00942791"/>
    <w:rsid w:val="009427B0"/>
    <w:rsid w:val="00942D5B"/>
    <w:rsid w:val="00942DA8"/>
    <w:rsid w:val="00943936"/>
    <w:rsid w:val="00943CFD"/>
    <w:rsid w:val="00943EA3"/>
    <w:rsid w:val="009446CE"/>
    <w:rsid w:val="00944A75"/>
    <w:rsid w:val="00944D43"/>
    <w:rsid w:val="009453AD"/>
    <w:rsid w:val="00945402"/>
    <w:rsid w:val="00945491"/>
    <w:rsid w:val="0094649E"/>
    <w:rsid w:val="00946D88"/>
    <w:rsid w:val="00946F74"/>
    <w:rsid w:val="0094752D"/>
    <w:rsid w:val="009477E4"/>
    <w:rsid w:val="00950934"/>
    <w:rsid w:val="00950B13"/>
    <w:rsid w:val="00950BD6"/>
    <w:rsid w:val="0095142F"/>
    <w:rsid w:val="0095217F"/>
    <w:rsid w:val="0095232C"/>
    <w:rsid w:val="00952714"/>
    <w:rsid w:val="00952918"/>
    <w:rsid w:val="00953102"/>
    <w:rsid w:val="0095349B"/>
    <w:rsid w:val="0095465E"/>
    <w:rsid w:val="0095547B"/>
    <w:rsid w:val="00955DF1"/>
    <w:rsid w:val="00956AEB"/>
    <w:rsid w:val="00956EB6"/>
    <w:rsid w:val="00957100"/>
    <w:rsid w:val="00957818"/>
    <w:rsid w:val="00957E53"/>
    <w:rsid w:val="009607EB"/>
    <w:rsid w:val="0096086B"/>
    <w:rsid w:val="00960AD6"/>
    <w:rsid w:val="009616ED"/>
    <w:rsid w:val="00961B7F"/>
    <w:rsid w:val="0096222A"/>
    <w:rsid w:val="009623C1"/>
    <w:rsid w:val="009626FF"/>
    <w:rsid w:val="009627A9"/>
    <w:rsid w:val="0096379B"/>
    <w:rsid w:val="00963DAF"/>
    <w:rsid w:val="00964D3A"/>
    <w:rsid w:val="00965224"/>
    <w:rsid w:val="0096562E"/>
    <w:rsid w:val="0096594D"/>
    <w:rsid w:val="00965D95"/>
    <w:rsid w:val="00966CE7"/>
    <w:rsid w:val="00966EF8"/>
    <w:rsid w:val="0096788C"/>
    <w:rsid w:val="00967C38"/>
    <w:rsid w:val="00967FC1"/>
    <w:rsid w:val="009703DE"/>
    <w:rsid w:val="00970761"/>
    <w:rsid w:val="00970997"/>
    <w:rsid w:val="00970BE6"/>
    <w:rsid w:val="00970C81"/>
    <w:rsid w:val="00971637"/>
    <w:rsid w:val="00971A95"/>
    <w:rsid w:val="00971DBD"/>
    <w:rsid w:val="0097239F"/>
    <w:rsid w:val="00972E8E"/>
    <w:rsid w:val="0097316D"/>
    <w:rsid w:val="009734F5"/>
    <w:rsid w:val="00973702"/>
    <w:rsid w:val="00973C9F"/>
    <w:rsid w:val="00974FA1"/>
    <w:rsid w:val="00975914"/>
    <w:rsid w:val="00975F87"/>
    <w:rsid w:val="00976737"/>
    <w:rsid w:val="009768A8"/>
    <w:rsid w:val="00976CF1"/>
    <w:rsid w:val="00976E67"/>
    <w:rsid w:val="009772F0"/>
    <w:rsid w:val="0097740E"/>
    <w:rsid w:val="00977F0E"/>
    <w:rsid w:val="009808C0"/>
    <w:rsid w:val="009808F4"/>
    <w:rsid w:val="00980C2D"/>
    <w:rsid w:val="00980E9D"/>
    <w:rsid w:val="0098127B"/>
    <w:rsid w:val="00981D7B"/>
    <w:rsid w:val="00981F7D"/>
    <w:rsid w:val="0098260E"/>
    <w:rsid w:val="00982A88"/>
    <w:rsid w:val="00982B76"/>
    <w:rsid w:val="00982F03"/>
    <w:rsid w:val="00983353"/>
    <w:rsid w:val="00984AA7"/>
    <w:rsid w:val="00984CE1"/>
    <w:rsid w:val="00985D8C"/>
    <w:rsid w:val="00986582"/>
    <w:rsid w:val="009866E4"/>
    <w:rsid w:val="00986F35"/>
    <w:rsid w:val="0098723F"/>
    <w:rsid w:val="00987686"/>
    <w:rsid w:val="00987C17"/>
    <w:rsid w:val="0099041C"/>
    <w:rsid w:val="0099075C"/>
    <w:rsid w:val="009907BA"/>
    <w:rsid w:val="009907EC"/>
    <w:rsid w:val="009908E1"/>
    <w:rsid w:val="0099190E"/>
    <w:rsid w:val="009920DB"/>
    <w:rsid w:val="00992766"/>
    <w:rsid w:val="00992896"/>
    <w:rsid w:val="00993095"/>
    <w:rsid w:val="0099309D"/>
    <w:rsid w:val="00993238"/>
    <w:rsid w:val="009946BF"/>
    <w:rsid w:val="009947C2"/>
    <w:rsid w:val="009948A2"/>
    <w:rsid w:val="00994FE3"/>
    <w:rsid w:val="00995BEB"/>
    <w:rsid w:val="00995EFF"/>
    <w:rsid w:val="00996879"/>
    <w:rsid w:val="0099782B"/>
    <w:rsid w:val="00997A0B"/>
    <w:rsid w:val="00997BDB"/>
    <w:rsid w:val="00997D8E"/>
    <w:rsid w:val="009A04F0"/>
    <w:rsid w:val="009A0500"/>
    <w:rsid w:val="009A064E"/>
    <w:rsid w:val="009A0A09"/>
    <w:rsid w:val="009A0EB1"/>
    <w:rsid w:val="009A1227"/>
    <w:rsid w:val="009A1622"/>
    <w:rsid w:val="009A1771"/>
    <w:rsid w:val="009A2A68"/>
    <w:rsid w:val="009A2CAE"/>
    <w:rsid w:val="009A3780"/>
    <w:rsid w:val="009A37D7"/>
    <w:rsid w:val="009A3E1F"/>
    <w:rsid w:val="009A4293"/>
    <w:rsid w:val="009A4B11"/>
    <w:rsid w:val="009A4F60"/>
    <w:rsid w:val="009A5110"/>
    <w:rsid w:val="009A6977"/>
    <w:rsid w:val="009A7396"/>
    <w:rsid w:val="009B1367"/>
    <w:rsid w:val="009B1686"/>
    <w:rsid w:val="009B1A6F"/>
    <w:rsid w:val="009B1C39"/>
    <w:rsid w:val="009B3542"/>
    <w:rsid w:val="009B4AED"/>
    <w:rsid w:val="009B4D93"/>
    <w:rsid w:val="009B4F0E"/>
    <w:rsid w:val="009B5273"/>
    <w:rsid w:val="009B5A0E"/>
    <w:rsid w:val="009B5F68"/>
    <w:rsid w:val="009B65B2"/>
    <w:rsid w:val="009B722D"/>
    <w:rsid w:val="009B7918"/>
    <w:rsid w:val="009B7CB4"/>
    <w:rsid w:val="009B7D0A"/>
    <w:rsid w:val="009C001E"/>
    <w:rsid w:val="009C0236"/>
    <w:rsid w:val="009C03CF"/>
    <w:rsid w:val="009C0817"/>
    <w:rsid w:val="009C0DB5"/>
    <w:rsid w:val="009C149C"/>
    <w:rsid w:val="009C2701"/>
    <w:rsid w:val="009C336B"/>
    <w:rsid w:val="009C3D1A"/>
    <w:rsid w:val="009C4034"/>
    <w:rsid w:val="009C43CE"/>
    <w:rsid w:val="009C4506"/>
    <w:rsid w:val="009C4C75"/>
    <w:rsid w:val="009C50D0"/>
    <w:rsid w:val="009C5BFD"/>
    <w:rsid w:val="009C6340"/>
    <w:rsid w:val="009C6560"/>
    <w:rsid w:val="009C6A70"/>
    <w:rsid w:val="009C6ACA"/>
    <w:rsid w:val="009C73C1"/>
    <w:rsid w:val="009C7565"/>
    <w:rsid w:val="009C7865"/>
    <w:rsid w:val="009C7D65"/>
    <w:rsid w:val="009D0F8B"/>
    <w:rsid w:val="009D21BD"/>
    <w:rsid w:val="009D2377"/>
    <w:rsid w:val="009D2398"/>
    <w:rsid w:val="009D2DC7"/>
    <w:rsid w:val="009D2F50"/>
    <w:rsid w:val="009D36BB"/>
    <w:rsid w:val="009D3824"/>
    <w:rsid w:val="009D3F86"/>
    <w:rsid w:val="009D564C"/>
    <w:rsid w:val="009D5B22"/>
    <w:rsid w:val="009D5CEB"/>
    <w:rsid w:val="009D6D32"/>
    <w:rsid w:val="009D7C1E"/>
    <w:rsid w:val="009E046F"/>
    <w:rsid w:val="009E1A66"/>
    <w:rsid w:val="009E23DC"/>
    <w:rsid w:val="009E282E"/>
    <w:rsid w:val="009E292C"/>
    <w:rsid w:val="009E29F5"/>
    <w:rsid w:val="009E2E0D"/>
    <w:rsid w:val="009E481E"/>
    <w:rsid w:val="009E4C54"/>
    <w:rsid w:val="009E4EA9"/>
    <w:rsid w:val="009E515D"/>
    <w:rsid w:val="009E6E29"/>
    <w:rsid w:val="009E6E49"/>
    <w:rsid w:val="009E736D"/>
    <w:rsid w:val="009E7582"/>
    <w:rsid w:val="009E7BA3"/>
    <w:rsid w:val="009F0A4F"/>
    <w:rsid w:val="009F1202"/>
    <w:rsid w:val="009F1539"/>
    <w:rsid w:val="009F189E"/>
    <w:rsid w:val="009F21B2"/>
    <w:rsid w:val="009F2D8B"/>
    <w:rsid w:val="009F2E20"/>
    <w:rsid w:val="009F2F92"/>
    <w:rsid w:val="009F3009"/>
    <w:rsid w:val="009F3397"/>
    <w:rsid w:val="009F38DF"/>
    <w:rsid w:val="009F3E2C"/>
    <w:rsid w:val="009F553B"/>
    <w:rsid w:val="009F5CC5"/>
    <w:rsid w:val="009F5DBF"/>
    <w:rsid w:val="009F697E"/>
    <w:rsid w:val="009F71F8"/>
    <w:rsid w:val="009F72E5"/>
    <w:rsid w:val="009F7402"/>
    <w:rsid w:val="00A000C3"/>
    <w:rsid w:val="00A004D2"/>
    <w:rsid w:val="00A00A82"/>
    <w:rsid w:val="00A00CCE"/>
    <w:rsid w:val="00A018B5"/>
    <w:rsid w:val="00A0192D"/>
    <w:rsid w:val="00A01C83"/>
    <w:rsid w:val="00A02ECD"/>
    <w:rsid w:val="00A0370A"/>
    <w:rsid w:val="00A03825"/>
    <w:rsid w:val="00A046B8"/>
    <w:rsid w:val="00A047A3"/>
    <w:rsid w:val="00A04FAE"/>
    <w:rsid w:val="00A05034"/>
    <w:rsid w:val="00A05AA2"/>
    <w:rsid w:val="00A05E1D"/>
    <w:rsid w:val="00A068BE"/>
    <w:rsid w:val="00A06B4B"/>
    <w:rsid w:val="00A07D78"/>
    <w:rsid w:val="00A10A1A"/>
    <w:rsid w:val="00A11054"/>
    <w:rsid w:val="00A112A1"/>
    <w:rsid w:val="00A1145B"/>
    <w:rsid w:val="00A11536"/>
    <w:rsid w:val="00A130E9"/>
    <w:rsid w:val="00A13548"/>
    <w:rsid w:val="00A13598"/>
    <w:rsid w:val="00A13CBF"/>
    <w:rsid w:val="00A144A6"/>
    <w:rsid w:val="00A15723"/>
    <w:rsid w:val="00A157BB"/>
    <w:rsid w:val="00A158BA"/>
    <w:rsid w:val="00A15D44"/>
    <w:rsid w:val="00A16597"/>
    <w:rsid w:val="00A16A08"/>
    <w:rsid w:val="00A16CE8"/>
    <w:rsid w:val="00A16DBC"/>
    <w:rsid w:val="00A16EBF"/>
    <w:rsid w:val="00A16F34"/>
    <w:rsid w:val="00A17519"/>
    <w:rsid w:val="00A177ED"/>
    <w:rsid w:val="00A2014D"/>
    <w:rsid w:val="00A20668"/>
    <w:rsid w:val="00A209F3"/>
    <w:rsid w:val="00A20ABF"/>
    <w:rsid w:val="00A21A76"/>
    <w:rsid w:val="00A223CA"/>
    <w:rsid w:val="00A2281E"/>
    <w:rsid w:val="00A235BF"/>
    <w:rsid w:val="00A23A86"/>
    <w:rsid w:val="00A23F61"/>
    <w:rsid w:val="00A24583"/>
    <w:rsid w:val="00A245C7"/>
    <w:rsid w:val="00A24E17"/>
    <w:rsid w:val="00A250BB"/>
    <w:rsid w:val="00A25100"/>
    <w:rsid w:val="00A2576A"/>
    <w:rsid w:val="00A25D40"/>
    <w:rsid w:val="00A26164"/>
    <w:rsid w:val="00A26D5C"/>
    <w:rsid w:val="00A27FB9"/>
    <w:rsid w:val="00A3063B"/>
    <w:rsid w:val="00A31095"/>
    <w:rsid w:val="00A326CD"/>
    <w:rsid w:val="00A32770"/>
    <w:rsid w:val="00A3284D"/>
    <w:rsid w:val="00A3311E"/>
    <w:rsid w:val="00A3361B"/>
    <w:rsid w:val="00A3374B"/>
    <w:rsid w:val="00A347E7"/>
    <w:rsid w:val="00A35B8D"/>
    <w:rsid w:val="00A35E95"/>
    <w:rsid w:val="00A3728C"/>
    <w:rsid w:val="00A376F2"/>
    <w:rsid w:val="00A408CC"/>
    <w:rsid w:val="00A41E01"/>
    <w:rsid w:val="00A41FD3"/>
    <w:rsid w:val="00A423E0"/>
    <w:rsid w:val="00A42501"/>
    <w:rsid w:val="00A42B52"/>
    <w:rsid w:val="00A42C99"/>
    <w:rsid w:val="00A42E81"/>
    <w:rsid w:val="00A42F32"/>
    <w:rsid w:val="00A4300E"/>
    <w:rsid w:val="00A4365A"/>
    <w:rsid w:val="00A43BEB"/>
    <w:rsid w:val="00A43E9C"/>
    <w:rsid w:val="00A4420D"/>
    <w:rsid w:val="00A44796"/>
    <w:rsid w:val="00A44888"/>
    <w:rsid w:val="00A455C7"/>
    <w:rsid w:val="00A458B2"/>
    <w:rsid w:val="00A4636A"/>
    <w:rsid w:val="00A46733"/>
    <w:rsid w:val="00A46D67"/>
    <w:rsid w:val="00A46DC6"/>
    <w:rsid w:val="00A46F27"/>
    <w:rsid w:val="00A470DA"/>
    <w:rsid w:val="00A47169"/>
    <w:rsid w:val="00A4773A"/>
    <w:rsid w:val="00A47A33"/>
    <w:rsid w:val="00A50623"/>
    <w:rsid w:val="00A50C14"/>
    <w:rsid w:val="00A51046"/>
    <w:rsid w:val="00A51340"/>
    <w:rsid w:val="00A513E1"/>
    <w:rsid w:val="00A51984"/>
    <w:rsid w:val="00A52366"/>
    <w:rsid w:val="00A523CD"/>
    <w:rsid w:val="00A5296D"/>
    <w:rsid w:val="00A5403D"/>
    <w:rsid w:val="00A54501"/>
    <w:rsid w:val="00A54FF8"/>
    <w:rsid w:val="00A5537A"/>
    <w:rsid w:val="00A55AE7"/>
    <w:rsid w:val="00A55DB6"/>
    <w:rsid w:val="00A55F63"/>
    <w:rsid w:val="00A57087"/>
    <w:rsid w:val="00A60FF4"/>
    <w:rsid w:val="00A6151F"/>
    <w:rsid w:val="00A61BB1"/>
    <w:rsid w:val="00A62026"/>
    <w:rsid w:val="00A624B3"/>
    <w:rsid w:val="00A633D8"/>
    <w:rsid w:val="00A6356A"/>
    <w:rsid w:val="00A652C2"/>
    <w:rsid w:val="00A661DC"/>
    <w:rsid w:val="00A67AD7"/>
    <w:rsid w:val="00A67CC2"/>
    <w:rsid w:val="00A67DEC"/>
    <w:rsid w:val="00A7172F"/>
    <w:rsid w:val="00A71824"/>
    <w:rsid w:val="00A71ADE"/>
    <w:rsid w:val="00A71C85"/>
    <w:rsid w:val="00A72DC1"/>
    <w:rsid w:val="00A72F69"/>
    <w:rsid w:val="00A736F3"/>
    <w:rsid w:val="00A73AC7"/>
    <w:rsid w:val="00A73F22"/>
    <w:rsid w:val="00A744F5"/>
    <w:rsid w:val="00A76935"/>
    <w:rsid w:val="00A76D9E"/>
    <w:rsid w:val="00A76DD9"/>
    <w:rsid w:val="00A76EA0"/>
    <w:rsid w:val="00A76FFA"/>
    <w:rsid w:val="00A77B90"/>
    <w:rsid w:val="00A77D76"/>
    <w:rsid w:val="00A80807"/>
    <w:rsid w:val="00A80AA5"/>
    <w:rsid w:val="00A81977"/>
    <w:rsid w:val="00A81F87"/>
    <w:rsid w:val="00A820A3"/>
    <w:rsid w:val="00A8342D"/>
    <w:rsid w:val="00A834A4"/>
    <w:rsid w:val="00A846B1"/>
    <w:rsid w:val="00A85217"/>
    <w:rsid w:val="00A8555A"/>
    <w:rsid w:val="00A859A7"/>
    <w:rsid w:val="00A85C57"/>
    <w:rsid w:val="00A85E55"/>
    <w:rsid w:val="00A872C3"/>
    <w:rsid w:val="00A87321"/>
    <w:rsid w:val="00A87358"/>
    <w:rsid w:val="00A9021A"/>
    <w:rsid w:val="00A90464"/>
    <w:rsid w:val="00A908B1"/>
    <w:rsid w:val="00A90A2E"/>
    <w:rsid w:val="00A90C5D"/>
    <w:rsid w:val="00A90EEC"/>
    <w:rsid w:val="00A916C5"/>
    <w:rsid w:val="00A91B47"/>
    <w:rsid w:val="00A9263D"/>
    <w:rsid w:val="00A93195"/>
    <w:rsid w:val="00A93C85"/>
    <w:rsid w:val="00A943FC"/>
    <w:rsid w:val="00A94442"/>
    <w:rsid w:val="00A9460C"/>
    <w:rsid w:val="00A9469C"/>
    <w:rsid w:val="00A949C6"/>
    <w:rsid w:val="00A94BB7"/>
    <w:rsid w:val="00A94CC9"/>
    <w:rsid w:val="00A94FC7"/>
    <w:rsid w:val="00A95523"/>
    <w:rsid w:val="00A95576"/>
    <w:rsid w:val="00A966FA"/>
    <w:rsid w:val="00A96BFB"/>
    <w:rsid w:val="00A9746E"/>
    <w:rsid w:val="00AA0242"/>
    <w:rsid w:val="00AA07B9"/>
    <w:rsid w:val="00AA0927"/>
    <w:rsid w:val="00AA0ABD"/>
    <w:rsid w:val="00AA0F7E"/>
    <w:rsid w:val="00AA1136"/>
    <w:rsid w:val="00AA1290"/>
    <w:rsid w:val="00AA175F"/>
    <w:rsid w:val="00AA1A6A"/>
    <w:rsid w:val="00AA1EE4"/>
    <w:rsid w:val="00AA2061"/>
    <w:rsid w:val="00AA2195"/>
    <w:rsid w:val="00AA2688"/>
    <w:rsid w:val="00AA2ABE"/>
    <w:rsid w:val="00AA2F64"/>
    <w:rsid w:val="00AA3E4A"/>
    <w:rsid w:val="00AA40C5"/>
    <w:rsid w:val="00AA419E"/>
    <w:rsid w:val="00AA6E24"/>
    <w:rsid w:val="00AA6ED7"/>
    <w:rsid w:val="00AA779E"/>
    <w:rsid w:val="00AA7BBD"/>
    <w:rsid w:val="00AB022C"/>
    <w:rsid w:val="00AB02EA"/>
    <w:rsid w:val="00AB2A7F"/>
    <w:rsid w:val="00AB3ED0"/>
    <w:rsid w:val="00AB57D8"/>
    <w:rsid w:val="00AB5820"/>
    <w:rsid w:val="00AB5912"/>
    <w:rsid w:val="00AB5E89"/>
    <w:rsid w:val="00AB79AA"/>
    <w:rsid w:val="00AC0779"/>
    <w:rsid w:val="00AC0D4F"/>
    <w:rsid w:val="00AC0F0F"/>
    <w:rsid w:val="00AC1581"/>
    <w:rsid w:val="00AC2D51"/>
    <w:rsid w:val="00AC2F54"/>
    <w:rsid w:val="00AC3183"/>
    <w:rsid w:val="00AC34C0"/>
    <w:rsid w:val="00AC362A"/>
    <w:rsid w:val="00AC36A1"/>
    <w:rsid w:val="00AC38A6"/>
    <w:rsid w:val="00AC3B1D"/>
    <w:rsid w:val="00AC4577"/>
    <w:rsid w:val="00AC4864"/>
    <w:rsid w:val="00AC5428"/>
    <w:rsid w:val="00AC58B3"/>
    <w:rsid w:val="00AC58C0"/>
    <w:rsid w:val="00AC5939"/>
    <w:rsid w:val="00AC5E27"/>
    <w:rsid w:val="00AC7037"/>
    <w:rsid w:val="00AC7B7B"/>
    <w:rsid w:val="00AD11FB"/>
    <w:rsid w:val="00AD196C"/>
    <w:rsid w:val="00AD25AF"/>
    <w:rsid w:val="00AD27AA"/>
    <w:rsid w:val="00AD3124"/>
    <w:rsid w:val="00AD36C0"/>
    <w:rsid w:val="00AD409B"/>
    <w:rsid w:val="00AD41CF"/>
    <w:rsid w:val="00AD4398"/>
    <w:rsid w:val="00AD4441"/>
    <w:rsid w:val="00AD481C"/>
    <w:rsid w:val="00AD4D9A"/>
    <w:rsid w:val="00AD54A9"/>
    <w:rsid w:val="00AD60CE"/>
    <w:rsid w:val="00AD6657"/>
    <w:rsid w:val="00AD6BC8"/>
    <w:rsid w:val="00AD7A20"/>
    <w:rsid w:val="00AD7FE7"/>
    <w:rsid w:val="00AE0832"/>
    <w:rsid w:val="00AE0AE8"/>
    <w:rsid w:val="00AE0B69"/>
    <w:rsid w:val="00AE17B8"/>
    <w:rsid w:val="00AE1EBF"/>
    <w:rsid w:val="00AE27C2"/>
    <w:rsid w:val="00AE2B02"/>
    <w:rsid w:val="00AE3244"/>
    <w:rsid w:val="00AE3358"/>
    <w:rsid w:val="00AE3FAC"/>
    <w:rsid w:val="00AE4C39"/>
    <w:rsid w:val="00AE4E38"/>
    <w:rsid w:val="00AE5872"/>
    <w:rsid w:val="00AE609A"/>
    <w:rsid w:val="00AE6732"/>
    <w:rsid w:val="00AE6D79"/>
    <w:rsid w:val="00AE6F37"/>
    <w:rsid w:val="00AE7452"/>
    <w:rsid w:val="00AE7610"/>
    <w:rsid w:val="00AE7A3F"/>
    <w:rsid w:val="00AF007D"/>
    <w:rsid w:val="00AF0CFF"/>
    <w:rsid w:val="00AF1E03"/>
    <w:rsid w:val="00AF2B18"/>
    <w:rsid w:val="00AF4C03"/>
    <w:rsid w:val="00AF4FC2"/>
    <w:rsid w:val="00AF5AFB"/>
    <w:rsid w:val="00AF6CC0"/>
    <w:rsid w:val="00AF6F4D"/>
    <w:rsid w:val="00AF72E5"/>
    <w:rsid w:val="00AF73EF"/>
    <w:rsid w:val="00AF7885"/>
    <w:rsid w:val="00AF794D"/>
    <w:rsid w:val="00AF7AB6"/>
    <w:rsid w:val="00B0003B"/>
    <w:rsid w:val="00B0075E"/>
    <w:rsid w:val="00B00BCD"/>
    <w:rsid w:val="00B011CC"/>
    <w:rsid w:val="00B01CB6"/>
    <w:rsid w:val="00B02EDF"/>
    <w:rsid w:val="00B02F58"/>
    <w:rsid w:val="00B0350F"/>
    <w:rsid w:val="00B05799"/>
    <w:rsid w:val="00B062F8"/>
    <w:rsid w:val="00B07361"/>
    <w:rsid w:val="00B07DAC"/>
    <w:rsid w:val="00B10023"/>
    <w:rsid w:val="00B1003E"/>
    <w:rsid w:val="00B101E4"/>
    <w:rsid w:val="00B1048F"/>
    <w:rsid w:val="00B10F72"/>
    <w:rsid w:val="00B1123D"/>
    <w:rsid w:val="00B11492"/>
    <w:rsid w:val="00B11602"/>
    <w:rsid w:val="00B11BD5"/>
    <w:rsid w:val="00B121B4"/>
    <w:rsid w:val="00B126C0"/>
    <w:rsid w:val="00B128D7"/>
    <w:rsid w:val="00B134FD"/>
    <w:rsid w:val="00B13B5A"/>
    <w:rsid w:val="00B13B87"/>
    <w:rsid w:val="00B1422B"/>
    <w:rsid w:val="00B151B7"/>
    <w:rsid w:val="00B152B2"/>
    <w:rsid w:val="00B15FA9"/>
    <w:rsid w:val="00B163D6"/>
    <w:rsid w:val="00B1712E"/>
    <w:rsid w:val="00B1728D"/>
    <w:rsid w:val="00B1744E"/>
    <w:rsid w:val="00B17842"/>
    <w:rsid w:val="00B20150"/>
    <w:rsid w:val="00B202EA"/>
    <w:rsid w:val="00B2052A"/>
    <w:rsid w:val="00B22947"/>
    <w:rsid w:val="00B23379"/>
    <w:rsid w:val="00B235EE"/>
    <w:rsid w:val="00B23B88"/>
    <w:rsid w:val="00B25030"/>
    <w:rsid w:val="00B25898"/>
    <w:rsid w:val="00B25A25"/>
    <w:rsid w:val="00B26088"/>
    <w:rsid w:val="00B267A0"/>
    <w:rsid w:val="00B26994"/>
    <w:rsid w:val="00B274E9"/>
    <w:rsid w:val="00B2793A"/>
    <w:rsid w:val="00B27A2D"/>
    <w:rsid w:val="00B27AEC"/>
    <w:rsid w:val="00B3157B"/>
    <w:rsid w:val="00B31A9D"/>
    <w:rsid w:val="00B31A9F"/>
    <w:rsid w:val="00B320BB"/>
    <w:rsid w:val="00B3305F"/>
    <w:rsid w:val="00B332D7"/>
    <w:rsid w:val="00B334AF"/>
    <w:rsid w:val="00B33E05"/>
    <w:rsid w:val="00B34255"/>
    <w:rsid w:val="00B35099"/>
    <w:rsid w:val="00B352CA"/>
    <w:rsid w:val="00B35929"/>
    <w:rsid w:val="00B35D93"/>
    <w:rsid w:val="00B3652B"/>
    <w:rsid w:val="00B36732"/>
    <w:rsid w:val="00B36C53"/>
    <w:rsid w:val="00B37335"/>
    <w:rsid w:val="00B37EED"/>
    <w:rsid w:val="00B40F01"/>
    <w:rsid w:val="00B41617"/>
    <w:rsid w:val="00B4236F"/>
    <w:rsid w:val="00B43AED"/>
    <w:rsid w:val="00B4410A"/>
    <w:rsid w:val="00B443AA"/>
    <w:rsid w:val="00B445DD"/>
    <w:rsid w:val="00B44929"/>
    <w:rsid w:val="00B45E03"/>
    <w:rsid w:val="00B46F3A"/>
    <w:rsid w:val="00B46FF2"/>
    <w:rsid w:val="00B47478"/>
    <w:rsid w:val="00B500D9"/>
    <w:rsid w:val="00B50316"/>
    <w:rsid w:val="00B5082F"/>
    <w:rsid w:val="00B50EFB"/>
    <w:rsid w:val="00B50F6C"/>
    <w:rsid w:val="00B513B3"/>
    <w:rsid w:val="00B5151E"/>
    <w:rsid w:val="00B5296B"/>
    <w:rsid w:val="00B52A4A"/>
    <w:rsid w:val="00B53B86"/>
    <w:rsid w:val="00B54372"/>
    <w:rsid w:val="00B551BE"/>
    <w:rsid w:val="00B553BD"/>
    <w:rsid w:val="00B5640D"/>
    <w:rsid w:val="00B56B59"/>
    <w:rsid w:val="00B56FE0"/>
    <w:rsid w:val="00B5730F"/>
    <w:rsid w:val="00B57CD3"/>
    <w:rsid w:val="00B57D51"/>
    <w:rsid w:val="00B57E66"/>
    <w:rsid w:val="00B57F46"/>
    <w:rsid w:val="00B60665"/>
    <w:rsid w:val="00B61584"/>
    <w:rsid w:val="00B61ACA"/>
    <w:rsid w:val="00B621FB"/>
    <w:rsid w:val="00B628C4"/>
    <w:rsid w:val="00B62A3E"/>
    <w:rsid w:val="00B62DD2"/>
    <w:rsid w:val="00B63134"/>
    <w:rsid w:val="00B631DA"/>
    <w:rsid w:val="00B63A0E"/>
    <w:rsid w:val="00B64D29"/>
    <w:rsid w:val="00B650EC"/>
    <w:rsid w:val="00B65533"/>
    <w:rsid w:val="00B65E8B"/>
    <w:rsid w:val="00B66234"/>
    <w:rsid w:val="00B663AE"/>
    <w:rsid w:val="00B6664F"/>
    <w:rsid w:val="00B66DD8"/>
    <w:rsid w:val="00B6730F"/>
    <w:rsid w:val="00B6768C"/>
    <w:rsid w:val="00B67987"/>
    <w:rsid w:val="00B67B68"/>
    <w:rsid w:val="00B7028A"/>
    <w:rsid w:val="00B70894"/>
    <w:rsid w:val="00B722B2"/>
    <w:rsid w:val="00B7244F"/>
    <w:rsid w:val="00B738EA"/>
    <w:rsid w:val="00B73B59"/>
    <w:rsid w:val="00B73C98"/>
    <w:rsid w:val="00B73CD4"/>
    <w:rsid w:val="00B74480"/>
    <w:rsid w:val="00B744C7"/>
    <w:rsid w:val="00B74B1B"/>
    <w:rsid w:val="00B75241"/>
    <w:rsid w:val="00B759F8"/>
    <w:rsid w:val="00B7692E"/>
    <w:rsid w:val="00B771A3"/>
    <w:rsid w:val="00B77944"/>
    <w:rsid w:val="00B77DE2"/>
    <w:rsid w:val="00B800B1"/>
    <w:rsid w:val="00B800C5"/>
    <w:rsid w:val="00B80F07"/>
    <w:rsid w:val="00B81740"/>
    <w:rsid w:val="00B83841"/>
    <w:rsid w:val="00B83877"/>
    <w:rsid w:val="00B83898"/>
    <w:rsid w:val="00B83A3F"/>
    <w:rsid w:val="00B844E3"/>
    <w:rsid w:val="00B84832"/>
    <w:rsid w:val="00B84E6D"/>
    <w:rsid w:val="00B85146"/>
    <w:rsid w:val="00B85543"/>
    <w:rsid w:val="00B8569C"/>
    <w:rsid w:val="00B85B05"/>
    <w:rsid w:val="00B85CFC"/>
    <w:rsid w:val="00B85E1B"/>
    <w:rsid w:val="00B867B1"/>
    <w:rsid w:val="00B8682C"/>
    <w:rsid w:val="00B86869"/>
    <w:rsid w:val="00B87255"/>
    <w:rsid w:val="00B87885"/>
    <w:rsid w:val="00B87E2A"/>
    <w:rsid w:val="00B9007C"/>
    <w:rsid w:val="00B90408"/>
    <w:rsid w:val="00B907EE"/>
    <w:rsid w:val="00B927C4"/>
    <w:rsid w:val="00B92E3C"/>
    <w:rsid w:val="00B935AE"/>
    <w:rsid w:val="00B93B13"/>
    <w:rsid w:val="00B93E5A"/>
    <w:rsid w:val="00B93F46"/>
    <w:rsid w:val="00B94D15"/>
    <w:rsid w:val="00B95E45"/>
    <w:rsid w:val="00B9686B"/>
    <w:rsid w:val="00B96C3A"/>
    <w:rsid w:val="00B96F21"/>
    <w:rsid w:val="00B97141"/>
    <w:rsid w:val="00B973BE"/>
    <w:rsid w:val="00B97FDA"/>
    <w:rsid w:val="00BA07B7"/>
    <w:rsid w:val="00BA0B35"/>
    <w:rsid w:val="00BA1147"/>
    <w:rsid w:val="00BA12F6"/>
    <w:rsid w:val="00BA1622"/>
    <w:rsid w:val="00BA188D"/>
    <w:rsid w:val="00BA1CB6"/>
    <w:rsid w:val="00BA1CDD"/>
    <w:rsid w:val="00BA1CED"/>
    <w:rsid w:val="00BA2247"/>
    <w:rsid w:val="00BA224B"/>
    <w:rsid w:val="00BA24FE"/>
    <w:rsid w:val="00BA2B4A"/>
    <w:rsid w:val="00BA30A4"/>
    <w:rsid w:val="00BA340E"/>
    <w:rsid w:val="00BA3F03"/>
    <w:rsid w:val="00BA420D"/>
    <w:rsid w:val="00BA45AF"/>
    <w:rsid w:val="00BA4694"/>
    <w:rsid w:val="00BA46EC"/>
    <w:rsid w:val="00BA4F40"/>
    <w:rsid w:val="00BA5834"/>
    <w:rsid w:val="00BA5F38"/>
    <w:rsid w:val="00BA5FFB"/>
    <w:rsid w:val="00BA61CA"/>
    <w:rsid w:val="00BA6410"/>
    <w:rsid w:val="00BA6D0C"/>
    <w:rsid w:val="00BA729D"/>
    <w:rsid w:val="00BA7A01"/>
    <w:rsid w:val="00BB002F"/>
    <w:rsid w:val="00BB0645"/>
    <w:rsid w:val="00BB07BE"/>
    <w:rsid w:val="00BB0953"/>
    <w:rsid w:val="00BB0AAA"/>
    <w:rsid w:val="00BB1107"/>
    <w:rsid w:val="00BB1392"/>
    <w:rsid w:val="00BB141B"/>
    <w:rsid w:val="00BB1463"/>
    <w:rsid w:val="00BB18BA"/>
    <w:rsid w:val="00BB1EED"/>
    <w:rsid w:val="00BB2074"/>
    <w:rsid w:val="00BB2408"/>
    <w:rsid w:val="00BB2B9D"/>
    <w:rsid w:val="00BB3600"/>
    <w:rsid w:val="00BB48F8"/>
    <w:rsid w:val="00BB4EC4"/>
    <w:rsid w:val="00BB5960"/>
    <w:rsid w:val="00BB70A5"/>
    <w:rsid w:val="00BB7F44"/>
    <w:rsid w:val="00BC0549"/>
    <w:rsid w:val="00BC0A44"/>
    <w:rsid w:val="00BC1A47"/>
    <w:rsid w:val="00BC1AA3"/>
    <w:rsid w:val="00BC2218"/>
    <w:rsid w:val="00BC2518"/>
    <w:rsid w:val="00BC2573"/>
    <w:rsid w:val="00BC39A4"/>
    <w:rsid w:val="00BC3FFA"/>
    <w:rsid w:val="00BC4083"/>
    <w:rsid w:val="00BC44BE"/>
    <w:rsid w:val="00BC4557"/>
    <w:rsid w:val="00BC5792"/>
    <w:rsid w:val="00BC5DCD"/>
    <w:rsid w:val="00BC65DC"/>
    <w:rsid w:val="00BC7615"/>
    <w:rsid w:val="00BC7BC4"/>
    <w:rsid w:val="00BD044F"/>
    <w:rsid w:val="00BD09B2"/>
    <w:rsid w:val="00BD0ACB"/>
    <w:rsid w:val="00BD0E08"/>
    <w:rsid w:val="00BD1027"/>
    <w:rsid w:val="00BD103D"/>
    <w:rsid w:val="00BD1345"/>
    <w:rsid w:val="00BD19DA"/>
    <w:rsid w:val="00BD1C47"/>
    <w:rsid w:val="00BD20D2"/>
    <w:rsid w:val="00BD24EB"/>
    <w:rsid w:val="00BD27C5"/>
    <w:rsid w:val="00BD2AF1"/>
    <w:rsid w:val="00BD2FEE"/>
    <w:rsid w:val="00BD34DC"/>
    <w:rsid w:val="00BD3C51"/>
    <w:rsid w:val="00BD4274"/>
    <w:rsid w:val="00BD53DB"/>
    <w:rsid w:val="00BD5D1E"/>
    <w:rsid w:val="00BD6617"/>
    <w:rsid w:val="00BD6BB3"/>
    <w:rsid w:val="00BD6CDD"/>
    <w:rsid w:val="00BD71CB"/>
    <w:rsid w:val="00BD733A"/>
    <w:rsid w:val="00BD7B7F"/>
    <w:rsid w:val="00BE0FB9"/>
    <w:rsid w:val="00BE1B61"/>
    <w:rsid w:val="00BE1F7A"/>
    <w:rsid w:val="00BE206D"/>
    <w:rsid w:val="00BE2729"/>
    <w:rsid w:val="00BE44F1"/>
    <w:rsid w:val="00BE4F7E"/>
    <w:rsid w:val="00BE5C81"/>
    <w:rsid w:val="00BE5E70"/>
    <w:rsid w:val="00BE623B"/>
    <w:rsid w:val="00BE688B"/>
    <w:rsid w:val="00BE73A7"/>
    <w:rsid w:val="00BE770D"/>
    <w:rsid w:val="00BF0EFD"/>
    <w:rsid w:val="00BF1320"/>
    <w:rsid w:val="00BF13BB"/>
    <w:rsid w:val="00BF16BE"/>
    <w:rsid w:val="00BF1B3C"/>
    <w:rsid w:val="00BF275F"/>
    <w:rsid w:val="00BF29A8"/>
    <w:rsid w:val="00BF2ADA"/>
    <w:rsid w:val="00BF3511"/>
    <w:rsid w:val="00BF4168"/>
    <w:rsid w:val="00BF4291"/>
    <w:rsid w:val="00BF4ECE"/>
    <w:rsid w:val="00BF55A7"/>
    <w:rsid w:val="00BF565A"/>
    <w:rsid w:val="00BF58F7"/>
    <w:rsid w:val="00BF5F4C"/>
    <w:rsid w:val="00BF67D9"/>
    <w:rsid w:val="00BF7046"/>
    <w:rsid w:val="00BF7310"/>
    <w:rsid w:val="00BF7673"/>
    <w:rsid w:val="00C00101"/>
    <w:rsid w:val="00C00639"/>
    <w:rsid w:val="00C0079B"/>
    <w:rsid w:val="00C0094B"/>
    <w:rsid w:val="00C00B99"/>
    <w:rsid w:val="00C00D29"/>
    <w:rsid w:val="00C034E7"/>
    <w:rsid w:val="00C036ED"/>
    <w:rsid w:val="00C03BA7"/>
    <w:rsid w:val="00C045D2"/>
    <w:rsid w:val="00C062DF"/>
    <w:rsid w:val="00C070FF"/>
    <w:rsid w:val="00C073A6"/>
    <w:rsid w:val="00C07EC6"/>
    <w:rsid w:val="00C102C1"/>
    <w:rsid w:val="00C106C6"/>
    <w:rsid w:val="00C107BE"/>
    <w:rsid w:val="00C108AA"/>
    <w:rsid w:val="00C10BA2"/>
    <w:rsid w:val="00C10C09"/>
    <w:rsid w:val="00C12106"/>
    <w:rsid w:val="00C12823"/>
    <w:rsid w:val="00C12C74"/>
    <w:rsid w:val="00C13088"/>
    <w:rsid w:val="00C13898"/>
    <w:rsid w:val="00C13B55"/>
    <w:rsid w:val="00C13C4E"/>
    <w:rsid w:val="00C14289"/>
    <w:rsid w:val="00C14ACD"/>
    <w:rsid w:val="00C14D8F"/>
    <w:rsid w:val="00C151BA"/>
    <w:rsid w:val="00C15A94"/>
    <w:rsid w:val="00C15B13"/>
    <w:rsid w:val="00C15EF2"/>
    <w:rsid w:val="00C16689"/>
    <w:rsid w:val="00C1688C"/>
    <w:rsid w:val="00C168AF"/>
    <w:rsid w:val="00C169D8"/>
    <w:rsid w:val="00C16A06"/>
    <w:rsid w:val="00C170D4"/>
    <w:rsid w:val="00C172B1"/>
    <w:rsid w:val="00C17909"/>
    <w:rsid w:val="00C17BD8"/>
    <w:rsid w:val="00C200F7"/>
    <w:rsid w:val="00C20D6B"/>
    <w:rsid w:val="00C2112D"/>
    <w:rsid w:val="00C218AF"/>
    <w:rsid w:val="00C21D11"/>
    <w:rsid w:val="00C22709"/>
    <w:rsid w:val="00C2282C"/>
    <w:rsid w:val="00C23619"/>
    <w:rsid w:val="00C238D9"/>
    <w:rsid w:val="00C23C01"/>
    <w:rsid w:val="00C23C8A"/>
    <w:rsid w:val="00C241A4"/>
    <w:rsid w:val="00C242E4"/>
    <w:rsid w:val="00C245B0"/>
    <w:rsid w:val="00C24801"/>
    <w:rsid w:val="00C248F0"/>
    <w:rsid w:val="00C24CA3"/>
    <w:rsid w:val="00C25CC7"/>
    <w:rsid w:val="00C2629F"/>
    <w:rsid w:val="00C26A24"/>
    <w:rsid w:val="00C26B57"/>
    <w:rsid w:val="00C273E1"/>
    <w:rsid w:val="00C312E9"/>
    <w:rsid w:val="00C316F8"/>
    <w:rsid w:val="00C319A8"/>
    <w:rsid w:val="00C31AAF"/>
    <w:rsid w:val="00C32636"/>
    <w:rsid w:val="00C331F5"/>
    <w:rsid w:val="00C33A66"/>
    <w:rsid w:val="00C33B1F"/>
    <w:rsid w:val="00C35DFE"/>
    <w:rsid w:val="00C35F49"/>
    <w:rsid w:val="00C366DA"/>
    <w:rsid w:val="00C368E5"/>
    <w:rsid w:val="00C36C6C"/>
    <w:rsid w:val="00C36C90"/>
    <w:rsid w:val="00C36DD9"/>
    <w:rsid w:val="00C40032"/>
    <w:rsid w:val="00C40AB3"/>
    <w:rsid w:val="00C41078"/>
    <w:rsid w:val="00C41584"/>
    <w:rsid w:val="00C417A2"/>
    <w:rsid w:val="00C419EF"/>
    <w:rsid w:val="00C41D1C"/>
    <w:rsid w:val="00C41EF4"/>
    <w:rsid w:val="00C42828"/>
    <w:rsid w:val="00C42901"/>
    <w:rsid w:val="00C432E8"/>
    <w:rsid w:val="00C443B6"/>
    <w:rsid w:val="00C44829"/>
    <w:rsid w:val="00C44A5E"/>
    <w:rsid w:val="00C44B94"/>
    <w:rsid w:val="00C45ADD"/>
    <w:rsid w:val="00C45ED4"/>
    <w:rsid w:val="00C46F30"/>
    <w:rsid w:val="00C47C47"/>
    <w:rsid w:val="00C47F85"/>
    <w:rsid w:val="00C501F2"/>
    <w:rsid w:val="00C50482"/>
    <w:rsid w:val="00C50B20"/>
    <w:rsid w:val="00C51B30"/>
    <w:rsid w:val="00C51B73"/>
    <w:rsid w:val="00C51F1C"/>
    <w:rsid w:val="00C520C9"/>
    <w:rsid w:val="00C52A53"/>
    <w:rsid w:val="00C53168"/>
    <w:rsid w:val="00C53D75"/>
    <w:rsid w:val="00C540F6"/>
    <w:rsid w:val="00C54914"/>
    <w:rsid w:val="00C54E95"/>
    <w:rsid w:val="00C55420"/>
    <w:rsid w:val="00C5571A"/>
    <w:rsid w:val="00C55EFC"/>
    <w:rsid w:val="00C56089"/>
    <w:rsid w:val="00C57408"/>
    <w:rsid w:val="00C60A60"/>
    <w:rsid w:val="00C60B62"/>
    <w:rsid w:val="00C61419"/>
    <w:rsid w:val="00C61F54"/>
    <w:rsid w:val="00C62A53"/>
    <w:rsid w:val="00C634FF"/>
    <w:rsid w:val="00C63A69"/>
    <w:rsid w:val="00C64841"/>
    <w:rsid w:val="00C64897"/>
    <w:rsid w:val="00C64A95"/>
    <w:rsid w:val="00C64E6E"/>
    <w:rsid w:val="00C65394"/>
    <w:rsid w:val="00C65F3F"/>
    <w:rsid w:val="00C66446"/>
    <w:rsid w:val="00C66CFD"/>
    <w:rsid w:val="00C67598"/>
    <w:rsid w:val="00C67B13"/>
    <w:rsid w:val="00C67F88"/>
    <w:rsid w:val="00C701EC"/>
    <w:rsid w:val="00C709DF"/>
    <w:rsid w:val="00C71953"/>
    <w:rsid w:val="00C7197D"/>
    <w:rsid w:val="00C721A4"/>
    <w:rsid w:val="00C721C3"/>
    <w:rsid w:val="00C7225A"/>
    <w:rsid w:val="00C72B20"/>
    <w:rsid w:val="00C72BD3"/>
    <w:rsid w:val="00C72FCC"/>
    <w:rsid w:val="00C73367"/>
    <w:rsid w:val="00C73EEE"/>
    <w:rsid w:val="00C73FFA"/>
    <w:rsid w:val="00C74023"/>
    <w:rsid w:val="00C7466D"/>
    <w:rsid w:val="00C74712"/>
    <w:rsid w:val="00C74AEB"/>
    <w:rsid w:val="00C7540F"/>
    <w:rsid w:val="00C7550E"/>
    <w:rsid w:val="00C76515"/>
    <w:rsid w:val="00C76964"/>
    <w:rsid w:val="00C769CF"/>
    <w:rsid w:val="00C76A6B"/>
    <w:rsid w:val="00C77A80"/>
    <w:rsid w:val="00C8004B"/>
    <w:rsid w:val="00C80A9F"/>
    <w:rsid w:val="00C81813"/>
    <w:rsid w:val="00C81A07"/>
    <w:rsid w:val="00C8246F"/>
    <w:rsid w:val="00C8282B"/>
    <w:rsid w:val="00C82AF5"/>
    <w:rsid w:val="00C82E07"/>
    <w:rsid w:val="00C83EFE"/>
    <w:rsid w:val="00C840C4"/>
    <w:rsid w:val="00C853FD"/>
    <w:rsid w:val="00C861A2"/>
    <w:rsid w:val="00C870D1"/>
    <w:rsid w:val="00C87853"/>
    <w:rsid w:val="00C9061C"/>
    <w:rsid w:val="00C90BFB"/>
    <w:rsid w:val="00C91CB4"/>
    <w:rsid w:val="00C91E98"/>
    <w:rsid w:val="00C926EC"/>
    <w:rsid w:val="00C92A4D"/>
    <w:rsid w:val="00C93441"/>
    <w:rsid w:val="00C936FC"/>
    <w:rsid w:val="00C957AC"/>
    <w:rsid w:val="00C959D4"/>
    <w:rsid w:val="00C95B71"/>
    <w:rsid w:val="00C95FE6"/>
    <w:rsid w:val="00C9634F"/>
    <w:rsid w:val="00C96799"/>
    <w:rsid w:val="00C96820"/>
    <w:rsid w:val="00C9741E"/>
    <w:rsid w:val="00C97A34"/>
    <w:rsid w:val="00C97ED0"/>
    <w:rsid w:val="00CA0C6E"/>
    <w:rsid w:val="00CA2951"/>
    <w:rsid w:val="00CA3821"/>
    <w:rsid w:val="00CA3F77"/>
    <w:rsid w:val="00CA4723"/>
    <w:rsid w:val="00CA4CC2"/>
    <w:rsid w:val="00CA6A36"/>
    <w:rsid w:val="00CA7467"/>
    <w:rsid w:val="00CA785B"/>
    <w:rsid w:val="00CB0C4B"/>
    <w:rsid w:val="00CB1302"/>
    <w:rsid w:val="00CB13B5"/>
    <w:rsid w:val="00CB2118"/>
    <w:rsid w:val="00CB2320"/>
    <w:rsid w:val="00CB2536"/>
    <w:rsid w:val="00CB2EF1"/>
    <w:rsid w:val="00CB30AB"/>
    <w:rsid w:val="00CB30EA"/>
    <w:rsid w:val="00CB3CDB"/>
    <w:rsid w:val="00CB449C"/>
    <w:rsid w:val="00CB44FA"/>
    <w:rsid w:val="00CB462A"/>
    <w:rsid w:val="00CB4678"/>
    <w:rsid w:val="00CB47B3"/>
    <w:rsid w:val="00CB49C0"/>
    <w:rsid w:val="00CB4C42"/>
    <w:rsid w:val="00CB6473"/>
    <w:rsid w:val="00CB6790"/>
    <w:rsid w:val="00CB67E3"/>
    <w:rsid w:val="00CB694F"/>
    <w:rsid w:val="00CB6B5E"/>
    <w:rsid w:val="00CB74D3"/>
    <w:rsid w:val="00CC03D5"/>
    <w:rsid w:val="00CC08BE"/>
    <w:rsid w:val="00CC1723"/>
    <w:rsid w:val="00CC17AD"/>
    <w:rsid w:val="00CC19CE"/>
    <w:rsid w:val="00CC215A"/>
    <w:rsid w:val="00CC227A"/>
    <w:rsid w:val="00CC4076"/>
    <w:rsid w:val="00CC4A80"/>
    <w:rsid w:val="00CC4E1E"/>
    <w:rsid w:val="00CC669B"/>
    <w:rsid w:val="00CC7401"/>
    <w:rsid w:val="00CC7918"/>
    <w:rsid w:val="00CD16D8"/>
    <w:rsid w:val="00CD1A5D"/>
    <w:rsid w:val="00CD21F8"/>
    <w:rsid w:val="00CD26C5"/>
    <w:rsid w:val="00CD2A8F"/>
    <w:rsid w:val="00CD3189"/>
    <w:rsid w:val="00CD36AC"/>
    <w:rsid w:val="00CD3D15"/>
    <w:rsid w:val="00CD3EA9"/>
    <w:rsid w:val="00CD4714"/>
    <w:rsid w:val="00CD47DF"/>
    <w:rsid w:val="00CD5098"/>
    <w:rsid w:val="00CD52AF"/>
    <w:rsid w:val="00CD560A"/>
    <w:rsid w:val="00CD666F"/>
    <w:rsid w:val="00CD77EE"/>
    <w:rsid w:val="00CD79D7"/>
    <w:rsid w:val="00CE0B1C"/>
    <w:rsid w:val="00CE120C"/>
    <w:rsid w:val="00CE1405"/>
    <w:rsid w:val="00CE16B3"/>
    <w:rsid w:val="00CE1DD4"/>
    <w:rsid w:val="00CE225E"/>
    <w:rsid w:val="00CE23A6"/>
    <w:rsid w:val="00CE2678"/>
    <w:rsid w:val="00CE2682"/>
    <w:rsid w:val="00CE2B7F"/>
    <w:rsid w:val="00CE2B92"/>
    <w:rsid w:val="00CE2CA8"/>
    <w:rsid w:val="00CE3182"/>
    <w:rsid w:val="00CE3F9F"/>
    <w:rsid w:val="00CE407F"/>
    <w:rsid w:val="00CE4B8B"/>
    <w:rsid w:val="00CE4D4A"/>
    <w:rsid w:val="00CE52CE"/>
    <w:rsid w:val="00CE659B"/>
    <w:rsid w:val="00CE65DD"/>
    <w:rsid w:val="00CE67B1"/>
    <w:rsid w:val="00CE688A"/>
    <w:rsid w:val="00CE74E2"/>
    <w:rsid w:val="00CE7714"/>
    <w:rsid w:val="00CE7971"/>
    <w:rsid w:val="00CF05E0"/>
    <w:rsid w:val="00CF0802"/>
    <w:rsid w:val="00CF0977"/>
    <w:rsid w:val="00CF0C5A"/>
    <w:rsid w:val="00CF0FC2"/>
    <w:rsid w:val="00CF1550"/>
    <w:rsid w:val="00CF239E"/>
    <w:rsid w:val="00CF311A"/>
    <w:rsid w:val="00CF3229"/>
    <w:rsid w:val="00CF329A"/>
    <w:rsid w:val="00CF34FC"/>
    <w:rsid w:val="00CF383A"/>
    <w:rsid w:val="00CF4394"/>
    <w:rsid w:val="00CF4656"/>
    <w:rsid w:val="00CF5069"/>
    <w:rsid w:val="00CF5227"/>
    <w:rsid w:val="00CF534F"/>
    <w:rsid w:val="00CF5BCD"/>
    <w:rsid w:val="00CF5C1D"/>
    <w:rsid w:val="00CF5E2C"/>
    <w:rsid w:val="00CF6237"/>
    <w:rsid w:val="00CF795B"/>
    <w:rsid w:val="00CF7EC5"/>
    <w:rsid w:val="00CF7F0B"/>
    <w:rsid w:val="00D000C3"/>
    <w:rsid w:val="00D0079E"/>
    <w:rsid w:val="00D01094"/>
    <w:rsid w:val="00D0123D"/>
    <w:rsid w:val="00D01263"/>
    <w:rsid w:val="00D01865"/>
    <w:rsid w:val="00D01FBD"/>
    <w:rsid w:val="00D02149"/>
    <w:rsid w:val="00D023E7"/>
    <w:rsid w:val="00D025E5"/>
    <w:rsid w:val="00D0269E"/>
    <w:rsid w:val="00D02877"/>
    <w:rsid w:val="00D02C5A"/>
    <w:rsid w:val="00D02EDE"/>
    <w:rsid w:val="00D036A7"/>
    <w:rsid w:val="00D036C9"/>
    <w:rsid w:val="00D037BD"/>
    <w:rsid w:val="00D04F5E"/>
    <w:rsid w:val="00D0503C"/>
    <w:rsid w:val="00D051C1"/>
    <w:rsid w:val="00D05C1B"/>
    <w:rsid w:val="00D061EC"/>
    <w:rsid w:val="00D06D12"/>
    <w:rsid w:val="00D06FA1"/>
    <w:rsid w:val="00D10806"/>
    <w:rsid w:val="00D10C08"/>
    <w:rsid w:val="00D11123"/>
    <w:rsid w:val="00D1139F"/>
    <w:rsid w:val="00D1158B"/>
    <w:rsid w:val="00D115F4"/>
    <w:rsid w:val="00D116A4"/>
    <w:rsid w:val="00D11C30"/>
    <w:rsid w:val="00D1218B"/>
    <w:rsid w:val="00D12A75"/>
    <w:rsid w:val="00D12BDB"/>
    <w:rsid w:val="00D1302F"/>
    <w:rsid w:val="00D1397C"/>
    <w:rsid w:val="00D13AEB"/>
    <w:rsid w:val="00D13B08"/>
    <w:rsid w:val="00D140A9"/>
    <w:rsid w:val="00D14130"/>
    <w:rsid w:val="00D14174"/>
    <w:rsid w:val="00D1437F"/>
    <w:rsid w:val="00D14991"/>
    <w:rsid w:val="00D14E1D"/>
    <w:rsid w:val="00D150FE"/>
    <w:rsid w:val="00D15180"/>
    <w:rsid w:val="00D155D8"/>
    <w:rsid w:val="00D15FEE"/>
    <w:rsid w:val="00D17245"/>
    <w:rsid w:val="00D179BA"/>
    <w:rsid w:val="00D17C99"/>
    <w:rsid w:val="00D20AFC"/>
    <w:rsid w:val="00D20E36"/>
    <w:rsid w:val="00D21034"/>
    <w:rsid w:val="00D2133A"/>
    <w:rsid w:val="00D21382"/>
    <w:rsid w:val="00D214FD"/>
    <w:rsid w:val="00D21729"/>
    <w:rsid w:val="00D21EFD"/>
    <w:rsid w:val="00D22600"/>
    <w:rsid w:val="00D22B12"/>
    <w:rsid w:val="00D22F96"/>
    <w:rsid w:val="00D22FA6"/>
    <w:rsid w:val="00D22FDD"/>
    <w:rsid w:val="00D239C8"/>
    <w:rsid w:val="00D23BBA"/>
    <w:rsid w:val="00D246E9"/>
    <w:rsid w:val="00D24E15"/>
    <w:rsid w:val="00D25AF3"/>
    <w:rsid w:val="00D25CBB"/>
    <w:rsid w:val="00D2647D"/>
    <w:rsid w:val="00D268FA"/>
    <w:rsid w:val="00D26EC3"/>
    <w:rsid w:val="00D26FCA"/>
    <w:rsid w:val="00D27186"/>
    <w:rsid w:val="00D27CE2"/>
    <w:rsid w:val="00D303C1"/>
    <w:rsid w:val="00D3153D"/>
    <w:rsid w:val="00D31BCD"/>
    <w:rsid w:val="00D31EEF"/>
    <w:rsid w:val="00D329E1"/>
    <w:rsid w:val="00D332BE"/>
    <w:rsid w:val="00D33D98"/>
    <w:rsid w:val="00D3404F"/>
    <w:rsid w:val="00D35348"/>
    <w:rsid w:val="00D35C2D"/>
    <w:rsid w:val="00D36050"/>
    <w:rsid w:val="00D36078"/>
    <w:rsid w:val="00D36420"/>
    <w:rsid w:val="00D36E60"/>
    <w:rsid w:val="00D36F6E"/>
    <w:rsid w:val="00D375FA"/>
    <w:rsid w:val="00D376B9"/>
    <w:rsid w:val="00D37917"/>
    <w:rsid w:val="00D3797A"/>
    <w:rsid w:val="00D37D07"/>
    <w:rsid w:val="00D4018A"/>
    <w:rsid w:val="00D40274"/>
    <w:rsid w:val="00D40EC6"/>
    <w:rsid w:val="00D416EF"/>
    <w:rsid w:val="00D424B0"/>
    <w:rsid w:val="00D426E1"/>
    <w:rsid w:val="00D432E3"/>
    <w:rsid w:val="00D43539"/>
    <w:rsid w:val="00D43863"/>
    <w:rsid w:val="00D43EB4"/>
    <w:rsid w:val="00D44696"/>
    <w:rsid w:val="00D4508E"/>
    <w:rsid w:val="00D4593F"/>
    <w:rsid w:val="00D45C33"/>
    <w:rsid w:val="00D46D72"/>
    <w:rsid w:val="00D46F85"/>
    <w:rsid w:val="00D47044"/>
    <w:rsid w:val="00D50399"/>
    <w:rsid w:val="00D5061B"/>
    <w:rsid w:val="00D50EBE"/>
    <w:rsid w:val="00D51836"/>
    <w:rsid w:val="00D518F8"/>
    <w:rsid w:val="00D51C96"/>
    <w:rsid w:val="00D52430"/>
    <w:rsid w:val="00D527CF"/>
    <w:rsid w:val="00D52982"/>
    <w:rsid w:val="00D52E15"/>
    <w:rsid w:val="00D53141"/>
    <w:rsid w:val="00D53641"/>
    <w:rsid w:val="00D53D00"/>
    <w:rsid w:val="00D54D82"/>
    <w:rsid w:val="00D54EDE"/>
    <w:rsid w:val="00D54F12"/>
    <w:rsid w:val="00D550ED"/>
    <w:rsid w:val="00D55938"/>
    <w:rsid w:val="00D55941"/>
    <w:rsid w:val="00D55B59"/>
    <w:rsid w:val="00D55DF5"/>
    <w:rsid w:val="00D56175"/>
    <w:rsid w:val="00D563F5"/>
    <w:rsid w:val="00D565D6"/>
    <w:rsid w:val="00D568EE"/>
    <w:rsid w:val="00D575E4"/>
    <w:rsid w:val="00D57B05"/>
    <w:rsid w:val="00D57F92"/>
    <w:rsid w:val="00D601C9"/>
    <w:rsid w:val="00D60CBD"/>
    <w:rsid w:val="00D60DD0"/>
    <w:rsid w:val="00D60FAC"/>
    <w:rsid w:val="00D612DA"/>
    <w:rsid w:val="00D62141"/>
    <w:rsid w:val="00D62C7B"/>
    <w:rsid w:val="00D62CD6"/>
    <w:rsid w:val="00D62DBC"/>
    <w:rsid w:val="00D63137"/>
    <w:rsid w:val="00D631CD"/>
    <w:rsid w:val="00D65781"/>
    <w:rsid w:val="00D66243"/>
    <w:rsid w:val="00D6715A"/>
    <w:rsid w:val="00D675EC"/>
    <w:rsid w:val="00D700CB"/>
    <w:rsid w:val="00D7024F"/>
    <w:rsid w:val="00D708DC"/>
    <w:rsid w:val="00D712A7"/>
    <w:rsid w:val="00D714A7"/>
    <w:rsid w:val="00D71609"/>
    <w:rsid w:val="00D71E3C"/>
    <w:rsid w:val="00D72051"/>
    <w:rsid w:val="00D72600"/>
    <w:rsid w:val="00D726A3"/>
    <w:rsid w:val="00D72807"/>
    <w:rsid w:val="00D72AF4"/>
    <w:rsid w:val="00D735EB"/>
    <w:rsid w:val="00D73DDB"/>
    <w:rsid w:val="00D73EC8"/>
    <w:rsid w:val="00D74946"/>
    <w:rsid w:val="00D74970"/>
    <w:rsid w:val="00D74C18"/>
    <w:rsid w:val="00D7526F"/>
    <w:rsid w:val="00D75506"/>
    <w:rsid w:val="00D75C41"/>
    <w:rsid w:val="00D764A1"/>
    <w:rsid w:val="00D765FB"/>
    <w:rsid w:val="00D768FB"/>
    <w:rsid w:val="00D76C94"/>
    <w:rsid w:val="00D77FA0"/>
    <w:rsid w:val="00D80054"/>
    <w:rsid w:val="00D803F7"/>
    <w:rsid w:val="00D805E7"/>
    <w:rsid w:val="00D80EA5"/>
    <w:rsid w:val="00D810EB"/>
    <w:rsid w:val="00D819CB"/>
    <w:rsid w:val="00D82DEC"/>
    <w:rsid w:val="00D8346D"/>
    <w:rsid w:val="00D83B07"/>
    <w:rsid w:val="00D83EC1"/>
    <w:rsid w:val="00D84068"/>
    <w:rsid w:val="00D8436C"/>
    <w:rsid w:val="00D84582"/>
    <w:rsid w:val="00D84A40"/>
    <w:rsid w:val="00D84E0E"/>
    <w:rsid w:val="00D84ECD"/>
    <w:rsid w:val="00D85142"/>
    <w:rsid w:val="00D851F9"/>
    <w:rsid w:val="00D85B34"/>
    <w:rsid w:val="00D85C44"/>
    <w:rsid w:val="00D86273"/>
    <w:rsid w:val="00D87052"/>
    <w:rsid w:val="00D912F1"/>
    <w:rsid w:val="00D91602"/>
    <w:rsid w:val="00D91F26"/>
    <w:rsid w:val="00D92336"/>
    <w:rsid w:val="00D926AF"/>
    <w:rsid w:val="00D92C53"/>
    <w:rsid w:val="00D92C76"/>
    <w:rsid w:val="00D930FB"/>
    <w:rsid w:val="00D93981"/>
    <w:rsid w:val="00D939AA"/>
    <w:rsid w:val="00D93EEC"/>
    <w:rsid w:val="00D953E6"/>
    <w:rsid w:val="00D96197"/>
    <w:rsid w:val="00D96E35"/>
    <w:rsid w:val="00D975C8"/>
    <w:rsid w:val="00D9762E"/>
    <w:rsid w:val="00D977B1"/>
    <w:rsid w:val="00DA02D5"/>
    <w:rsid w:val="00DA05DD"/>
    <w:rsid w:val="00DA0B52"/>
    <w:rsid w:val="00DA0F6E"/>
    <w:rsid w:val="00DA1384"/>
    <w:rsid w:val="00DA1F0A"/>
    <w:rsid w:val="00DA268D"/>
    <w:rsid w:val="00DA2CF7"/>
    <w:rsid w:val="00DA33A4"/>
    <w:rsid w:val="00DA3511"/>
    <w:rsid w:val="00DA38BE"/>
    <w:rsid w:val="00DA4338"/>
    <w:rsid w:val="00DA4543"/>
    <w:rsid w:val="00DA482C"/>
    <w:rsid w:val="00DA4ABA"/>
    <w:rsid w:val="00DA513A"/>
    <w:rsid w:val="00DA523C"/>
    <w:rsid w:val="00DA75EE"/>
    <w:rsid w:val="00DA787F"/>
    <w:rsid w:val="00DB0E75"/>
    <w:rsid w:val="00DB1A0B"/>
    <w:rsid w:val="00DB215D"/>
    <w:rsid w:val="00DB34C3"/>
    <w:rsid w:val="00DB3856"/>
    <w:rsid w:val="00DB4084"/>
    <w:rsid w:val="00DB4600"/>
    <w:rsid w:val="00DB47B8"/>
    <w:rsid w:val="00DB4B00"/>
    <w:rsid w:val="00DB4D86"/>
    <w:rsid w:val="00DB582F"/>
    <w:rsid w:val="00DB5DF7"/>
    <w:rsid w:val="00DB5EBF"/>
    <w:rsid w:val="00DB6C37"/>
    <w:rsid w:val="00DB6D24"/>
    <w:rsid w:val="00DB6E69"/>
    <w:rsid w:val="00DB7D73"/>
    <w:rsid w:val="00DB7ED3"/>
    <w:rsid w:val="00DC09D0"/>
    <w:rsid w:val="00DC0CA8"/>
    <w:rsid w:val="00DC0EA4"/>
    <w:rsid w:val="00DC1576"/>
    <w:rsid w:val="00DC1A61"/>
    <w:rsid w:val="00DC25EF"/>
    <w:rsid w:val="00DC2E05"/>
    <w:rsid w:val="00DC3724"/>
    <w:rsid w:val="00DC3B94"/>
    <w:rsid w:val="00DC3DEE"/>
    <w:rsid w:val="00DC4226"/>
    <w:rsid w:val="00DC42A9"/>
    <w:rsid w:val="00DC6432"/>
    <w:rsid w:val="00DC69A0"/>
    <w:rsid w:val="00DC7427"/>
    <w:rsid w:val="00DC76AF"/>
    <w:rsid w:val="00DC7E41"/>
    <w:rsid w:val="00DC7FF9"/>
    <w:rsid w:val="00DD0461"/>
    <w:rsid w:val="00DD0866"/>
    <w:rsid w:val="00DD0BA3"/>
    <w:rsid w:val="00DD122E"/>
    <w:rsid w:val="00DD1AEA"/>
    <w:rsid w:val="00DD2677"/>
    <w:rsid w:val="00DD2EB7"/>
    <w:rsid w:val="00DD36CD"/>
    <w:rsid w:val="00DD3B40"/>
    <w:rsid w:val="00DD4823"/>
    <w:rsid w:val="00DD492C"/>
    <w:rsid w:val="00DD4C2C"/>
    <w:rsid w:val="00DD4D39"/>
    <w:rsid w:val="00DD4FAA"/>
    <w:rsid w:val="00DD5813"/>
    <w:rsid w:val="00DD5D00"/>
    <w:rsid w:val="00DD66F8"/>
    <w:rsid w:val="00DD71BB"/>
    <w:rsid w:val="00DD7AF2"/>
    <w:rsid w:val="00DD7D5E"/>
    <w:rsid w:val="00DE0E35"/>
    <w:rsid w:val="00DE0F31"/>
    <w:rsid w:val="00DE17E9"/>
    <w:rsid w:val="00DE2400"/>
    <w:rsid w:val="00DE247A"/>
    <w:rsid w:val="00DE2882"/>
    <w:rsid w:val="00DE3312"/>
    <w:rsid w:val="00DE361E"/>
    <w:rsid w:val="00DE381C"/>
    <w:rsid w:val="00DE38F5"/>
    <w:rsid w:val="00DE39DB"/>
    <w:rsid w:val="00DE3AE5"/>
    <w:rsid w:val="00DE3B1C"/>
    <w:rsid w:val="00DE3D75"/>
    <w:rsid w:val="00DE4FBE"/>
    <w:rsid w:val="00DE52B0"/>
    <w:rsid w:val="00DE53C5"/>
    <w:rsid w:val="00DE5964"/>
    <w:rsid w:val="00DE5A17"/>
    <w:rsid w:val="00DE6067"/>
    <w:rsid w:val="00DE68B8"/>
    <w:rsid w:val="00DE6D2E"/>
    <w:rsid w:val="00DE6EBF"/>
    <w:rsid w:val="00DE7750"/>
    <w:rsid w:val="00DF08DF"/>
    <w:rsid w:val="00DF1537"/>
    <w:rsid w:val="00DF1CEA"/>
    <w:rsid w:val="00DF2A63"/>
    <w:rsid w:val="00DF34B1"/>
    <w:rsid w:val="00DF36A9"/>
    <w:rsid w:val="00DF386A"/>
    <w:rsid w:val="00DF4025"/>
    <w:rsid w:val="00DF5938"/>
    <w:rsid w:val="00DF5FE9"/>
    <w:rsid w:val="00DF681B"/>
    <w:rsid w:val="00DF7691"/>
    <w:rsid w:val="00DF78A3"/>
    <w:rsid w:val="00DF7AFB"/>
    <w:rsid w:val="00E00BC6"/>
    <w:rsid w:val="00E00BF0"/>
    <w:rsid w:val="00E00BF4"/>
    <w:rsid w:val="00E01C8F"/>
    <w:rsid w:val="00E0234C"/>
    <w:rsid w:val="00E024A8"/>
    <w:rsid w:val="00E02EB7"/>
    <w:rsid w:val="00E03180"/>
    <w:rsid w:val="00E039D6"/>
    <w:rsid w:val="00E04262"/>
    <w:rsid w:val="00E0428D"/>
    <w:rsid w:val="00E04868"/>
    <w:rsid w:val="00E04AC3"/>
    <w:rsid w:val="00E052F6"/>
    <w:rsid w:val="00E054B5"/>
    <w:rsid w:val="00E056E2"/>
    <w:rsid w:val="00E058AD"/>
    <w:rsid w:val="00E076FF"/>
    <w:rsid w:val="00E1002C"/>
    <w:rsid w:val="00E1032D"/>
    <w:rsid w:val="00E104FA"/>
    <w:rsid w:val="00E109A8"/>
    <w:rsid w:val="00E11B89"/>
    <w:rsid w:val="00E12106"/>
    <w:rsid w:val="00E1224E"/>
    <w:rsid w:val="00E12CA2"/>
    <w:rsid w:val="00E12D98"/>
    <w:rsid w:val="00E1382C"/>
    <w:rsid w:val="00E1397D"/>
    <w:rsid w:val="00E13D15"/>
    <w:rsid w:val="00E142F1"/>
    <w:rsid w:val="00E14650"/>
    <w:rsid w:val="00E14686"/>
    <w:rsid w:val="00E148A6"/>
    <w:rsid w:val="00E14E05"/>
    <w:rsid w:val="00E15858"/>
    <w:rsid w:val="00E169A4"/>
    <w:rsid w:val="00E16F18"/>
    <w:rsid w:val="00E16FD9"/>
    <w:rsid w:val="00E202D3"/>
    <w:rsid w:val="00E205B3"/>
    <w:rsid w:val="00E2075D"/>
    <w:rsid w:val="00E20FDE"/>
    <w:rsid w:val="00E21384"/>
    <w:rsid w:val="00E21CEB"/>
    <w:rsid w:val="00E22035"/>
    <w:rsid w:val="00E22508"/>
    <w:rsid w:val="00E230E9"/>
    <w:rsid w:val="00E23FF5"/>
    <w:rsid w:val="00E2409D"/>
    <w:rsid w:val="00E2448C"/>
    <w:rsid w:val="00E24502"/>
    <w:rsid w:val="00E24DC6"/>
    <w:rsid w:val="00E250B9"/>
    <w:rsid w:val="00E2575C"/>
    <w:rsid w:val="00E258F3"/>
    <w:rsid w:val="00E2628C"/>
    <w:rsid w:val="00E27405"/>
    <w:rsid w:val="00E27FE5"/>
    <w:rsid w:val="00E305C2"/>
    <w:rsid w:val="00E30674"/>
    <w:rsid w:val="00E30CF3"/>
    <w:rsid w:val="00E31AAE"/>
    <w:rsid w:val="00E32440"/>
    <w:rsid w:val="00E3277B"/>
    <w:rsid w:val="00E3387F"/>
    <w:rsid w:val="00E338F3"/>
    <w:rsid w:val="00E33ED3"/>
    <w:rsid w:val="00E34165"/>
    <w:rsid w:val="00E342E1"/>
    <w:rsid w:val="00E34C4C"/>
    <w:rsid w:val="00E35154"/>
    <w:rsid w:val="00E358CD"/>
    <w:rsid w:val="00E36060"/>
    <w:rsid w:val="00E362A8"/>
    <w:rsid w:val="00E37A47"/>
    <w:rsid w:val="00E37B14"/>
    <w:rsid w:val="00E37E5D"/>
    <w:rsid w:val="00E40188"/>
    <w:rsid w:val="00E40254"/>
    <w:rsid w:val="00E4057C"/>
    <w:rsid w:val="00E4067D"/>
    <w:rsid w:val="00E4084C"/>
    <w:rsid w:val="00E409BA"/>
    <w:rsid w:val="00E41227"/>
    <w:rsid w:val="00E41F28"/>
    <w:rsid w:val="00E42785"/>
    <w:rsid w:val="00E43B66"/>
    <w:rsid w:val="00E43BC2"/>
    <w:rsid w:val="00E43EC0"/>
    <w:rsid w:val="00E453C6"/>
    <w:rsid w:val="00E45573"/>
    <w:rsid w:val="00E45605"/>
    <w:rsid w:val="00E457D4"/>
    <w:rsid w:val="00E4615C"/>
    <w:rsid w:val="00E471AE"/>
    <w:rsid w:val="00E476C5"/>
    <w:rsid w:val="00E50602"/>
    <w:rsid w:val="00E507DD"/>
    <w:rsid w:val="00E50E32"/>
    <w:rsid w:val="00E5269E"/>
    <w:rsid w:val="00E5281A"/>
    <w:rsid w:val="00E530BF"/>
    <w:rsid w:val="00E53754"/>
    <w:rsid w:val="00E5417F"/>
    <w:rsid w:val="00E54675"/>
    <w:rsid w:val="00E555B4"/>
    <w:rsid w:val="00E559EE"/>
    <w:rsid w:val="00E55FC4"/>
    <w:rsid w:val="00E5603E"/>
    <w:rsid w:val="00E560AD"/>
    <w:rsid w:val="00E56179"/>
    <w:rsid w:val="00E561D7"/>
    <w:rsid w:val="00E5630D"/>
    <w:rsid w:val="00E56E2F"/>
    <w:rsid w:val="00E5740B"/>
    <w:rsid w:val="00E605A9"/>
    <w:rsid w:val="00E60CFE"/>
    <w:rsid w:val="00E6149C"/>
    <w:rsid w:val="00E6176D"/>
    <w:rsid w:val="00E61F54"/>
    <w:rsid w:val="00E62047"/>
    <w:rsid w:val="00E62133"/>
    <w:rsid w:val="00E634C3"/>
    <w:rsid w:val="00E63E5A"/>
    <w:rsid w:val="00E64090"/>
    <w:rsid w:val="00E64A7D"/>
    <w:rsid w:val="00E64B5F"/>
    <w:rsid w:val="00E64B64"/>
    <w:rsid w:val="00E64D11"/>
    <w:rsid w:val="00E64DB1"/>
    <w:rsid w:val="00E6533F"/>
    <w:rsid w:val="00E65D99"/>
    <w:rsid w:val="00E66211"/>
    <w:rsid w:val="00E668D2"/>
    <w:rsid w:val="00E67501"/>
    <w:rsid w:val="00E67664"/>
    <w:rsid w:val="00E67687"/>
    <w:rsid w:val="00E70231"/>
    <w:rsid w:val="00E7038A"/>
    <w:rsid w:val="00E703FF"/>
    <w:rsid w:val="00E70C26"/>
    <w:rsid w:val="00E70CAD"/>
    <w:rsid w:val="00E7127B"/>
    <w:rsid w:val="00E71790"/>
    <w:rsid w:val="00E71C55"/>
    <w:rsid w:val="00E72039"/>
    <w:rsid w:val="00E7213B"/>
    <w:rsid w:val="00E72320"/>
    <w:rsid w:val="00E725C5"/>
    <w:rsid w:val="00E72744"/>
    <w:rsid w:val="00E73AB2"/>
    <w:rsid w:val="00E73CD5"/>
    <w:rsid w:val="00E742A0"/>
    <w:rsid w:val="00E75E7D"/>
    <w:rsid w:val="00E767A9"/>
    <w:rsid w:val="00E76C3E"/>
    <w:rsid w:val="00E771B2"/>
    <w:rsid w:val="00E7731D"/>
    <w:rsid w:val="00E774A7"/>
    <w:rsid w:val="00E77D0B"/>
    <w:rsid w:val="00E77F30"/>
    <w:rsid w:val="00E801D2"/>
    <w:rsid w:val="00E80BF6"/>
    <w:rsid w:val="00E80EE1"/>
    <w:rsid w:val="00E81DCC"/>
    <w:rsid w:val="00E82308"/>
    <w:rsid w:val="00E8240E"/>
    <w:rsid w:val="00E82892"/>
    <w:rsid w:val="00E83067"/>
    <w:rsid w:val="00E833F4"/>
    <w:rsid w:val="00E83D2C"/>
    <w:rsid w:val="00E849F7"/>
    <w:rsid w:val="00E84AC4"/>
    <w:rsid w:val="00E858A8"/>
    <w:rsid w:val="00E86219"/>
    <w:rsid w:val="00E869BD"/>
    <w:rsid w:val="00E86F4D"/>
    <w:rsid w:val="00E871D5"/>
    <w:rsid w:val="00E871F2"/>
    <w:rsid w:val="00E8747C"/>
    <w:rsid w:val="00E8789D"/>
    <w:rsid w:val="00E87A18"/>
    <w:rsid w:val="00E90A83"/>
    <w:rsid w:val="00E91738"/>
    <w:rsid w:val="00E919CB"/>
    <w:rsid w:val="00E922FD"/>
    <w:rsid w:val="00E92867"/>
    <w:rsid w:val="00E93215"/>
    <w:rsid w:val="00E93910"/>
    <w:rsid w:val="00E93C09"/>
    <w:rsid w:val="00E94FDD"/>
    <w:rsid w:val="00E9542C"/>
    <w:rsid w:val="00E95FA2"/>
    <w:rsid w:val="00E96EBF"/>
    <w:rsid w:val="00E97239"/>
    <w:rsid w:val="00E97432"/>
    <w:rsid w:val="00E97536"/>
    <w:rsid w:val="00E977A7"/>
    <w:rsid w:val="00E97E48"/>
    <w:rsid w:val="00EA0309"/>
    <w:rsid w:val="00EA0898"/>
    <w:rsid w:val="00EA116B"/>
    <w:rsid w:val="00EA1429"/>
    <w:rsid w:val="00EA18FD"/>
    <w:rsid w:val="00EA2E84"/>
    <w:rsid w:val="00EA35BC"/>
    <w:rsid w:val="00EA4481"/>
    <w:rsid w:val="00EA44D4"/>
    <w:rsid w:val="00EA4B01"/>
    <w:rsid w:val="00EA4EC4"/>
    <w:rsid w:val="00EA5D7A"/>
    <w:rsid w:val="00EA6755"/>
    <w:rsid w:val="00EA6D07"/>
    <w:rsid w:val="00EA72CD"/>
    <w:rsid w:val="00EA7526"/>
    <w:rsid w:val="00EA7CEA"/>
    <w:rsid w:val="00EA7DC3"/>
    <w:rsid w:val="00EB1531"/>
    <w:rsid w:val="00EB1920"/>
    <w:rsid w:val="00EB1AA4"/>
    <w:rsid w:val="00EB268C"/>
    <w:rsid w:val="00EB28EF"/>
    <w:rsid w:val="00EB2967"/>
    <w:rsid w:val="00EB29B6"/>
    <w:rsid w:val="00EB4AF9"/>
    <w:rsid w:val="00EB4C81"/>
    <w:rsid w:val="00EB5170"/>
    <w:rsid w:val="00EB63FD"/>
    <w:rsid w:val="00EB6819"/>
    <w:rsid w:val="00EB6879"/>
    <w:rsid w:val="00EB6FF9"/>
    <w:rsid w:val="00EB7059"/>
    <w:rsid w:val="00EB75E2"/>
    <w:rsid w:val="00EB7B22"/>
    <w:rsid w:val="00EB7C54"/>
    <w:rsid w:val="00EB7FEA"/>
    <w:rsid w:val="00EC0244"/>
    <w:rsid w:val="00EC0264"/>
    <w:rsid w:val="00EC09D6"/>
    <w:rsid w:val="00EC0E63"/>
    <w:rsid w:val="00EC1636"/>
    <w:rsid w:val="00EC1978"/>
    <w:rsid w:val="00EC25AD"/>
    <w:rsid w:val="00EC2967"/>
    <w:rsid w:val="00EC2C45"/>
    <w:rsid w:val="00EC307F"/>
    <w:rsid w:val="00EC356F"/>
    <w:rsid w:val="00EC3B07"/>
    <w:rsid w:val="00EC54F3"/>
    <w:rsid w:val="00EC6E1F"/>
    <w:rsid w:val="00EC7C43"/>
    <w:rsid w:val="00ED0294"/>
    <w:rsid w:val="00ED036E"/>
    <w:rsid w:val="00ED09C7"/>
    <w:rsid w:val="00ED0A4A"/>
    <w:rsid w:val="00ED1816"/>
    <w:rsid w:val="00ED1FA9"/>
    <w:rsid w:val="00ED24B7"/>
    <w:rsid w:val="00ED2732"/>
    <w:rsid w:val="00ED2D8F"/>
    <w:rsid w:val="00ED314C"/>
    <w:rsid w:val="00ED37A5"/>
    <w:rsid w:val="00ED4104"/>
    <w:rsid w:val="00ED4B03"/>
    <w:rsid w:val="00ED5939"/>
    <w:rsid w:val="00ED5AD8"/>
    <w:rsid w:val="00ED5B4F"/>
    <w:rsid w:val="00ED7231"/>
    <w:rsid w:val="00ED72E3"/>
    <w:rsid w:val="00ED7674"/>
    <w:rsid w:val="00EE047E"/>
    <w:rsid w:val="00EE0B3D"/>
    <w:rsid w:val="00EE1419"/>
    <w:rsid w:val="00EE2DA9"/>
    <w:rsid w:val="00EE358A"/>
    <w:rsid w:val="00EE35FE"/>
    <w:rsid w:val="00EE3D97"/>
    <w:rsid w:val="00EE4BA5"/>
    <w:rsid w:val="00EE4F51"/>
    <w:rsid w:val="00EE572D"/>
    <w:rsid w:val="00EE5A87"/>
    <w:rsid w:val="00EE5EED"/>
    <w:rsid w:val="00EE6441"/>
    <w:rsid w:val="00EE6639"/>
    <w:rsid w:val="00EE6640"/>
    <w:rsid w:val="00EE6A79"/>
    <w:rsid w:val="00EE7018"/>
    <w:rsid w:val="00EE726F"/>
    <w:rsid w:val="00EF0384"/>
    <w:rsid w:val="00EF07DE"/>
    <w:rsid w:val="00EF07FD"/>
    <w:rsid w:val="00EF08E6"/>
    <w:rsid w:val="00EF0C49"/>
    <w:rsid w:val="00EF0EF4"/>
    <w:rsid w:val="00EF124A"/>
    <w:rsid w:val="00EF12CE"/>
    <w:rsid w:val="00EF135E"/>
    <w:rsid w:val="00EF15AE"/>
    <w:rsid w:val="00EF1E78"/>
    <w:rsid w:val="00EF25EC"/>
    <w:rsid w:val="00EF273F"/>
    <w:rsid w:val="00EF2861"/>
    <w:rsid w:val="00EF2B5C"/>
    <w:rsid w:val="00EF2B89"/>
    <w:rsid w:val="00EF2C0F"/>
    <w:rsid w:val="00EF3438"/>
    <w:rsid w:val="00EF3CD6"/>
    <w:rsid w:val="00EF3DAF"/>
    <w:rsid w:val="00EF4245"/>
    <w:rsid w:val="00EF4D5E"/>
    <w:rsid w:val="00EF58A2"/>
    <w:rsid w:val="00EF59E1"/>
    <w:rsid w:val="00EF5AAA"/>
    <w:rsid w:val="00EF5CC9"/>
    <w:rsid w:val="00EF65A0"/>
    <w:rsid w:val="00EF7698"/>
    <w:rsid w:val="00EF7AF4"/>
    <w:rsid w:val="00EF7FAE"/>
    <w:rsid w:val="00F003EF"/>
    <w:rsid w:val="00F008C4"/>
    <w:rsid w:val="00F00FBA"/>
    <w:rsid w:val="00F0195A"/>
    <w:rsid w:val="00F02583"/>
    <w:rsid w:val="00F0297E"/>
    <w:rsid w:val="00F02AE5"/>
    <w:rsid w:val="00F03522"/>
    <w:rsid w:val="00F0460C"/>
    <w:rsid w:val="00F0499D"/>
    <w:rsid w:val="00F04BBA"/>
    <w:rsid w:val="00F0513F"/>
    <w:rsid w:val="00F05CF3"/>
    <w:rsid w:val="00F0625D"/>
    <w:rsid w:val="00F0671B"/>
    <w:rsid w:val="00F06741"/>
    <w:rsid w:val="00F072F1"/>
    <w:rsid w:val="00F07BCE"/>
    <w:rsid w:val="00F10D81"/>
    <w:rsid w:val="00F1121C"/>
    <w:rsid w:val="00F1130F"/>
    <w:rsid w:val="00F11F7D"/>
    <w:rsid w:val="00F1221C"/>
    <w:rsid w:val="00F1295C"/>
    <w:rsid w:val="00F12B2A"/>
    <w:rsid w:val="00F12D33"/>
    <w:rsid w:val="00F13206"/>
    <w:rsid w:val="00F13D89"/>
    <w:rsid w:val="00F14330"/>
    <w:rsid w:val="00F15304"/>
    <w:rsid w:val="00F15C81"/>
    <w:rsid w:val="00F160D3"/>
    <w:rsid w:val="00F165D0"/>
    <w:rsid w:val="00F16871"/>
    <w:rsid w:val="00F16962"/>
    <w:rsid w:val="00F17F57"/>
    <w:rsid w:val="00F20D66"/>
    <w:rsid w:val="00F2147F"/>
    <w:rsid w:val="00F21638"/>
    <w:rsid w:val="00F21B37"/>
    <w:rsid w:val="00F21EF8"/>
    <w:rsid w:val="00F22A2B"/>
    <w:rsid w:val="00F22D35"/>
    <w:rsid w:val="00F23BA4"/>
    <w:rsid w:val="00F23CEC"/>
    <w:rsid w:val="00F241EE"/>
    <w:rsid w:val="00F24D0E"/>
    <w:rsid w:val="00F2523B"/>
    <w:rsid w:val="00F25B29"/>
    <w:rsid w:val="00F25FF2"/>
    <w:rsid w:val="00F269D0"/>
    <w:rsid w:val="00F272C1"/>
    <w:rsid w:val="00F279E5"/>
    <w:rsid w:val="00F27D28"/>
    <w:rsid w:val="00F27FCD"/>
    <w:rsid w:val="00F303E9"/>
    <w:rsid w:val="00F30537"/>
    <w:rsid w:val="00F306CD"/>
    <w:rsid w:val="00F308B4"/>
    <w:rsid w:val="00F30BEF"/>
    <w:rsid w:val="00F3135A"/>
    <w:rsid w:val="00F31960"/>
    <w:rsid w:val="00F32C13"/>
    <w:rsid w:val="00F33247"/>
    <w:rsid w:val="00F33489"/>
    <w:rsid w:val="00F339C2"/>
    <w:rsid w:val="00F33A7A"/>
    <w:rsid w:val="00F34E78"/>
    <w:rsid w:val="00F34FDE"/>
    <w:rsid w:val="00F35538"/>
    <w:rsid w:val="00F35676"/>
    <w:rsid w:val="00F35BB0"/>
    <w:rsid w:val="00F35F2C"/>
    <w:rsid w:val="00F36057"/>
    <w:rsid w:val="00F36B50"/>
    <w:rsid w:val="00F374CC"/>
    <w:rsid w:val="00F378CE"/>
    <w:rsid w:val="00F404DA"/>
    <w:rsid w:val="00F40BD0"/>
    <w:rsid w:val="00F413FC"/>
    <w:rsid w:val="00F42467"/>
    <w:rsid w:val="00F443D5"/>
    <w:rsid w:val="00F449FC"/>
    <w:rsid w:val="00F44C4D"/>
    <w:rsid w:val="00F44F85"/>
    <w:rsid w:val="00F4530C"/>
    <w:rsid w:val="00F45D35"/>
    <w:rsid w:val="00F45D5C"/>
    <w:rsid w:val="00F462A3"/>
    <w:rsid w:val="00F463FC"/>
    <w:rsid w:val="00F467BB"/>
    <w:rsid w:val="00F4737C"/>
    <w:rsid w:val="00F50A46"/>
    <w:rsid w:val="00F50E1F"/>
    <w:rsid w:val="00F51A6D"/>
    <w:rsid w:val="00F52BE8"/>
    <w:rsid w:val="00F52E73"/>
    <w:rsid w:val="00F531B0"/>
    <w:rsid w:val="00F53455"/>
    <w:rsid w:val="00F53676"/>
    <w:rsid w:val="00F539CA"/>
    <w:rsid w:val="00F53E90"/>
    <w:rsid w:val="00F53EBC"/>
    <w:rsid w:val="00F56144"/>
    <w:rsid w:val="00F57A0F"/>
    <w:rsid w:val="00F57D78"/>
    <w:rsid w:val="00F60230"/>
    <w:rsid w:val="00F603FA"/>
    <w:rsid w:val="00F60586"/>
    <w:rsid w:val="00F61881"/>
    <w:rsid w:val="00F61AFA"/>
    <w:rsid w:val="00F6247E"/>
    <w:rsid w:val="00F629AD"/>
    <w:rsid w:val="00F629FA"/>
    <w:rsid w:val="00F62F72"/>
    <w:rsid w:val="00F63718"/>
    <w:rsid w:val="00F642DF"/>
    <w:rsid w:val="00F643C7"/>
    <w:rsid w:val="00F64DDA"/>
    <w:rsid w:val="00F65979"/>
    <w:rsid w:val="00F65BF8"/>
    <w:rsid w:val="00F65E4D"/>
    <w:rsid w:val="00F66451"/>
    <w:rsid w:val="00F66F78"/>
    <w:rsid w:val="00F66F7A"/>
    <w:rsid w:val="00F67BAE"/>
    <w:rsid w:val="00F702E3"/>
    <w:rsid w:val="00F707BD"/>
    <w:rsid w:val="00F71631"/>
    <w:rsid w:val="00F7197C"/>
    <w:rsid w:val="00F72ED8"/>
    <w:rsid w:val="00F731BE"/>
    <w:rsid w:val="00F73979"/>
    <w:rsid w:val="00F73B8A"/>
    <w:rsid w:val="00F73B8C"/>
    <w:rsid w:val="00F74010"/>
    <w:rsid w:val="00F74132"/>
    <w:rsid w:val="00F74514"/>
    <w:rsid w:val="00F74EA8"/>
    <w:rsid w:val="00F757B7"/>
    <w:rsid w:val="00F75989"/>
    <w:rsid w:val="00F76194"/>
    <w:rsid w:val="00F76703"/>
    <w:rsid w:val="00F76E3A"/>
    <w:rsid w:val="00F77199"/>
    <w:rsid w:val="00F77799"/>
    <w:rsid w:val="00F77D73"/>
    <w:rsid w:val="00F8002A"/>
    <w:rsid w:val="00F80C6A"/>
    <w:rsid w:val="00F80CA6"/>
    <w:rsid w:val="00F80CF2"/>
    <w:rsid w:val="00F80E30"/>
    <w:rsid w:val="00F80F30"/>
    <w:rsid w:val="00F81079"/>
    <w:rsid w:val="00F81768"/>
    <w:rsid w:val="00F821B5"/>
    <w:rsid w:val="00F8281F"/>
    <w:rsid w:val="00F82D68"/>
    <w:rsid w:val="00F84C07"/>
    <w:rsid w:val="00F84F57"/>
    <w:rsid w:val="00F8506C"/>
    <w:rsid w:val="00F851EA"/>
    <w:rsid w:val="00F852F7"/>
    <w:rsid w:val="00F86F2B"/>
    <w:rsid w:val="00F8725E"/>
    <w:rsid w:val="00F87617"/>
    <w:rsid w:val="00F87BEB"/>
    <w:rsid w:val="00F90309"/>
    <w:rsid w:val="00F9071F"/>
    <w:rsid w:val="00F907CF"/>
    <w:rsid w:val="00F917EB"/>
    <w:rsid w:val="00F918A6"/>
    <w:rsid w:val="00F945AD"/>
    <w:rsid w:val="00F95011"/>
    <w:rsid w:val="00F955C8"/>
    <w:rsid w:val="00F958B7"/>
    <w:rsid w:val="00F9590A"/>
    <w:rsid w:val="00F95A04"/>
    <w:rsid w:val="00F97498"/>
    <w:rsid w:val="00F97647"/>
    <w:rsid w:val="00F97E97"/>
    <w:rsid w:val="00FA047D"/>
    <w:rsid w:val="00FA10B9"/>
    <w:rsid w:val="00FA2350"/>
    <w:rsid w:val="00FA43FB"/>
    <w:rsid w:val="00FA4A91"/>
    <w:rsid w:val="00FA5363"/>
    <w:rsid w:val="00FA5A53"/>
    <w:rsid w:val="00FA5F94"/>
    <w:rsid w:val="00FA630B"/>
    <w:rsid w:val="00FA6722"/>
    <w:rsid w:val="00FA7A7C"/>
    <w:rsid w:val="00FB0994"/>
    <w:rsid w:val="00FB1232"/>
    <w:rsid w:val="00FB1870"/>
    <w:rsid w:val="00FB279A"/>
    <w:rsid w:val="00FB2A1F"/>
    <w:rsid w:val="00FB2C2E"/>
    <w:rsid w:val="00FB3025"/>
    <w:rsid w:val="00FB3BEE"/>
    <w:rsid w:val="00FB3CC9"/>
    <w:rsid w:val="00FB45B6"/>
    <w:rsid w:val="00FB4609"/>
    <w:rsid w:val="00FB4A76"/>
    <w:rsid w:val="00FB559E"/>
    <w:rsid w:val="00FB5657"/>
    <w:rsid w:val="00FB57F0"/>
    <w:rsid w:val="00FB5A00"/>
    <w:rsid w:val="00FB5D12"/>
    <w:rsid w:val="00FB5E4B"/>
    <w:rsid w:val="00FB5ECC"/>
    <w:rsid w:val="00FB6108"/>
    <w:rsid w:val="00FB66CA"/>
    <w:rsid w:val="00FB6C39"/>
    <w:rsid w:val="00FB771A"/>
    <w:rsid w:val="00FB77CF"/>
    <w:rsid w:val="00FB7C97"/>
    <w:rsid w:val="00FC03DB"/>
    <w:rsid w:val="00FC0671"/>
    <w:rsid w:val="00FC1113"/>
    <w:rsid w:val="00FC1540"/>
    <w:rsid w:val="00FC176A"/>
    <w:rsid w:val="00FC22A6"/>
    <w:rsid w:val="00FC2E0B"/>
    <w:rsid w:val="00FC2FF9"/>
    <w:rsid w:val="00FC303B"/>
    <w:rsid w:val="00FC3049"/>
    <w:rsid w:val="00FC49AD"/>
    <w:rsid w:val="00FC5CCB"/>
    <w:rsid w:val="00FC5D49"/>
    <w:rsid w:val="00FC64D6"/>
    <w:rsid w:val="00FC6659"/>
    <w:rsid w:val="00FC678E"/>
    <w:rsid w:val="00FC7527"/>
    <w:rsid w:val="00FD042D"/>
    <w:rsid w:val="00FD05A4"/>
    <w:rsid w:val="00FD0870"/>
    <w:rsid w:val="00FD0A86"/>
    <w:rsid w:val="00FD0F0B"/>
    <w:rsid w:val="00FD1060"/>
    <w:rsid w:val="00FD1176"/>
    <w:rsid w:val="00FD1475"/>
    <w:rsid w:val="00FD16C9"/>
    <w:rsid w:val="00FD228A"/>
    <w:rsid w:val="00FD2A40"/>
    <w:rsid w:val="00FD315D"/>
    <w:rsid w:val="00FD3D50"/>
    <w:rsid w:val="00FD4136"/>
    <w:rsid w:val="00FD453D"/>
    <w:rsid w:val="00FD4D84"/>
    <w:rsid w:val="00FD5116"/>
    <w:rsid w:val="00FD555A"/>
    <w:rsid w:val="00FD69F2"/>
    <w:rsid w:val="00FD6CC8"/>
    <w:rsid w:val="00FD7CE3"/>
    <w:rsid w:val="00FD7FDE"/>
    <w:rsid w:val="00FE059C"/>
    <w:rsid w:val="00FE0EC3"/>
    <w:rsid w:val="00FE180B"/>
    <w:rsid w:val="00FE20D1"/>
    <w:rsid w:val="00FE3987"/>
    <w:rsid w:val="00FE3CB8"/>
    <w:rsid w:val="00FE3E53"/>
    <w:rsid w:val="00FE4776"/>
    <w:rsid w:val="00FE498E"/>
    <w:rsid w:val="00FE4BE9"/>
    <w:rsid w:val="00FE54BB"/>
    <w:rsid w:val="00FE597D"/>
    <w:rsid w:val="00FE5AF2"/>
    <w:rsid w:val="00FE7A9C"/>
    <w:rsid w:val="00FE7C7E"/>
    <w:rsid w:val="00FF01B6"/>
    <w:rsid w:val="00FF0E17"/>
    <w:rsid w:val="00FF0F25"/>
    <w:rsid w:val="00FF0FEA"/>
    <w:rsid w:val="00FF1DA2"/>
    <w:rsid w:val="00FF1DA6"/>
    <w:rsid w:val="00FF271A"/>
    <w:rsid w:val="00FF31FD"/>
    <w:rsid w:val="00FF3565"/>
    <w:rsid w:val="00FF4184"/>
    <w:rsid w:val="00FF4391"/>
    <w:rsid w:val="00FF4CF6"/>
    <w:rsid w:val="00FF5433"/>
    <w:rsid w:val="00FF5E1B"/>
    <w:rsid w:val="00FF5E2E"/>
    <w:rsid w:val="00FF6DCD"/>
    <w:rsid w:val="00FF77D6"/>
    <w:rsid w:val="00FF7FC5"/>
    <w:rsid w:val="01CA2191"/>
    <w:rsid w:val="01D6734A"/>
    <w:rsid w:val="01FF0067"/>
    <w:rsid w:val="02680F98"/>
    <w:rsid w:val="02F81BDC"/>
    <w:rsid w:val="03363561"/>
    <w:rsid w:val="03367157"/>
    <w:rsid w:val="04485510"/>
    <w:rsid w:val="04710043"/>
    <w:rsid w:val="04D82338"/>
    <w:rsid w:val="058638C0"/>
    <w:rsid w:val="064768A7"/>
    <w:rsid w:val="07E52AFB"/>
    <w:rsid w:val="08414D52"/>
    <w:rsid w:val="09736C8D"/>
    <w:rsid w:val="09AA34C4"/>
    <w:rsid w:val="09AB4631"/>
    <w:rsid w:val="0A9F3267"/>
    <w:rsid w:val="0B0577DC"/>
    <w:rsid w:val="0B791671"/>
    <w:rsid w:val="0CA824C2"/>
    <w:rsid w:val="0D747849"/>
    <w:rsid w:val="0D766D04"/>
    <w:rsid w:val="0D8A1F3D"/>
    <w:rsid w:val="0D95692F"/>
    <w:rsid w:val="0DE34399"/>
    <w:rsid w:val="0E003D9F"/>
    <w:rsid w:val="0E48268E"/>
    <w:rsid w:val="0EA253C5"/>
    <w:rsid w:val="10CB0ECE"/>
    <w:rsid w:val="112F3876"/>
    <w:rsid w:val="11484D4C"/>
    <w:rsid w:val="12DF3CCB"/>
    <w:rsid w:val="14943BD4"/>
    <w:rsid w:val="1517701E"/>
    <w:rsid w:val="15A24B3A"/>
    <w:rsid w:val="16274F3C"/>
    <w:rsid w:val="16B94A9F"/>
    <w:rsid w:val="17BB6B70"/>
    <w:rsid w:val="17C50FB3"/>
    <w:rsid w:val="17F44CBB"/>
    <w:rsid w:val="182061EA"/>
    <w:rsid w:val="182F59D6"/>
    <w:rsid w:val="186C7681"/>
    <w:rsid w:val="186D0119"/>
    <w:rsid w:val="18BD41DE"/>
    <w:rsid w:val="192D0BBE"/>
    <w:rsid w:val="196178B0"/>
    <w:rsid w:val="1AA26FA2"/>
    <w:rsid w:val="1BB8069C"/>
    <w:rsid w:val="1BF6798D"/>
    <w:rsid w:val="1C124DF9"/>
    <w:rsid w:val="1D9E02DC"/>
    <w:rsid w:val="1DD35ED1"/>
    <w:rsid w:val="1DFF7F47"/>
    <w:rsid w:val="21B20824"/>
    <w:rsid w:val="21DB0C7F"/>
    <w:rsid w:val="22984966"/>
    <w:rsid w:val="22B97967"/>
    <w:rsid w:val="22D65A28"/>
    <w:rsid w:val="22F673E8"/>
    <w:rsid w:val="231B747C"/>
    <w:rsid w:val="23623768"/>
    <w:rsid w:val="238A335C"/>
    <w:rsid w:val="240370EB"/>
    <w:rsid w:val="2508632A"/>
    <w:rsid w:val="25A23950"/>
    <w:rsid w:val="26F53B2D"/>
    <w:rsid w:val="27153943"/>
    <w:rsid w:val="27B67195"/>
    <w:rsid w:val="294969A7"/>
    <w:rsid w:val="294D5A0C"/>
    <w:rsid w:val="29746696"/>
    <w:rsid w:val="2A3A1248"/>
    <w:rsid w:val="2A60685E"/>
    <w:rsid w:val="2AA70237"/>
    <w:rsid w:val="2AFB1AF6"/>
    <w:rsid w:val="2B9824B0"/>
    <w:rsid w:val="2BC25ADE"/>
    <w:rsid w:val="2BF8505C"/>
    <w:rsid w:val="2C037D1D"/>
    <w:rsid w:val="2C2B7A73"/>
    <w:rsid w:val="2CF47B5E"/>
    <w:rsid w:val="2D031489"/>
    <w:rsid w:val="2D4675B8"/>
    <w:rsid w:val="2DBE4083"/>
    <w:rsid w:val="2DED2110"/>
    <w:rsid w:val="2E250C33"/>
    <w:rsid w:val="2E377BAB"/>
    <w:rsid w:val="2EDA71AF"/>
    <w:rsid w:val="2F7B66D0"/>
    <w:rsid w:val="2FDA596B"/>
    <w:rsid w:val="305E54D0"/>
    <w:rsid w:val="30D342E9"/>
    <w:rsid w:val="314123C7"/>
    <w:rsid w:val="31653193"/>
    <w:rsid w:val="31832D95"/>
    <w:rsid w:val="319605FE"/>
    <w:rsid w:val="33852C33"/>
    <w:rsid w:val="34265195"/>
    <w:rsid w:val="35FA36F4"/>
    <w:rsid w:val="369742CC"/>
    <w:rsid w:val="369A0BA5"/>
    <w:rsid w:val="36EE03B6"/>
    <w:rsid w:val="3741144C"/>
    <w:rsid w:val="376C2FAF"/>
    <w:rsid w:val="3783605E"/>
    <w:rsid w:val="37B37704"/>
    <w:rsid w:val="386759B1"/>
    <w:rsid w:val="39356E18"/>
    <w:rsid w:val="39C32330"/>
    <w:rsid w:val="39F83928"/>
    <w:rsid w:val="3A286675"/>
    <w:rsid w:val="3AA64E6F"/>
    <w:rsid w:val="3AAC3BE1"/>
    <w:rsid w:val="3B382BF6"/>
    <w:rsid w:val="3BA42B0A"/>
    <w:rsid w:val="3BFA6BCE"/>
    <w:rsid w:val="3CAE2B9C"/>
    <w:rsid w:val="3DB35D21"/>
    <w:rsid w:val="3E1F0B6E"/>
    <w:rsid w:val="3E7F33BB"/>
    <w:rsid w:val="3EB645D3"/>
    <w:rsid w:val="3F402E29"/>
    <w:rsid w:val="3F472F75"/>
    <w:rsid w:val="3FF90202"/>
    <w:rsid w:val="40460634"/>
    <w:rsid w:val="40E95AD0"/>
    <w:rsid w:val="40FE7D40"/>
    <w:rsid w:val="414447B0"/>
    <w:rsid w:val="420855DA"/>
    <w:rsid w:val="43655D2E"/>
    <w:rsid w:val="44A43296"/>
    <w:rsid w:val="455E7EDC"/>
    <w:rsid w:val="45750DC3"/>
    <w:rsid w:val="45BD3146"/>
    <w:rsid w:val="45F60AB6"/>
    <w:rsid w:val="46130FB8"/>
    <w:rsid w:val="477766A0"/>
    <w:rsid w:val="49540679"/>
    <w:rsid w:val="498334B4"/>
    <w:rsid w:val="4A161095"/>
    <w:rsid w:val="4A2E40D1"/>
    <w:rsid w:val="4A351E71"/>
    <w:rsid w:val="4A964141"/>
    <w:rsid w:val="4ACD000B"/>
    <w:rsid w:val="4B6B0F4E"/>
    <w:rsid w:val="4B914476"/>
    <w:rsid w:val="4B9304A5"/>
    <w:rsid w:val="4BE75159"/>
    <w:rsid w:val="4C1A25C3"/>
    <w:rsid w:val="4C9F2821"/>
    <w:rsid w:val="4D7F66A5"/>
    <w:rsid w:val="4F570F1C"/>
    <w:rsid w:val="4F7520CC"/>
    <w:rsid w:val="50081462"/>
    <w:rsid w:val="50B138A7"/>
    <w:rsid w:val="5106043D"/>
    <w:rsid w:val="514209A3"/>
    <w:rsid w:val="51422B90"/>
    <w:rsid w:val="51CF7F2C"/>
    <w:rsid w:val="51F94B86"/>
    <w:rsid w:val="52146C98"/>
    <w:rsid w:val="526476BF"/>
    <w:rsid w:val="5285323E"/>
    <w:rsid w:val="53B50713"/>
    <w:rsid w:val="53B52740"/>
    <w:rsid w:val="53B92E12"/>
    <w:rsid w:val="53BA6F17"/>
    <w:rsid w:val="53D20C9C"/>
    <w:rsid w:val="53D96DB0"/>
    <w:rsid w:val="5482023E"/>
    <w:rsid w:val="552B174F"/>
    <w:rsid w:val="555F460E"/>
    <w:rsid w:val="55941C13"/>
    <w:rsid w:val="568F6454"/>
    <w:rsid w:val="584B59B7"/>
    <w:rsid w:val="58782A95"/>
    <w:rsid w:val="58874971"/>
    <w:rsid w:val="59797FC5"/>
    <w:rsid w:val="5A65296D"/>
    <w:rsid w:val="5AC35A59"/>
    <w:rsid w:val="5BAD7361"/>
    <w:rsid w:val="5CFA5D9F"/>
    <w:rsid w:val="5D0E5BDE"/>
    <w:rsid w:val="5D6A375C"/>
    <w:rsid w:val="5DEF4A8E"/>
    <w:rsid w:val="5E015742"/>
    <w:rsid w:val="5E4B7C01"/>
    <w:rsid w:val="5EF57055"/>
    <w:rsid w:val="60297336"/>
    <w:rsid w:val="603C5561"/>
    <w:rsid w:val="6062696C"/>
    <w:rsid w:val="61135095"/>
    <w:rsid w:val="613521C1"/>
    <w:rsid w:val="614809C7"/>
    <w:rsid w:val="617F4D84"/>
    <w:rsid w:val="619E1C26"/>
    <w:rsid w:val="61FD76AE"/>
    <w:rsid w:val="624D4109"/>
    <w:rsid w:val="635C3B47"/>
    <w:rsid w:val="63E85060"/>
    <w:rsid w:val="64281C7B"/>
    <w:rsid w:val="64481BA8"/>
    <w:rsid w:val="64B74DAD"/>
    <w:rsid w:val="64E57B6C"/>
    <w:rsid w:val="64F35D1C"/>
    <w:rsid w:val="650F11A4"/>
    <w:rsid w:val="6547629E"/>
    <w:rsid w:val="65941ACD"/>
    <w:rsid w:val="65DE4CE7"/>
    <w:rsid w:val="660E71B1"/>
    <w:rsid w:val="669B105A"/>
    <w:rsid w:val="670C5B60"/>
    <w:rsid w:val="683B72E1"/>
    <w:rsid w:val="685C6397"/>
    <w:rsid w:val="69390F5D"/>
    <w:rsid w:val="69AF2298"/>
    <w:rsid w:val="69B84745"/>
    <w:rsid w:val="69C13687"/>
    <w:rsid w:val="6B202F16"/>
    <w:rsid w:val="6B690CC9"/>
    <w:rsid w:val="6BBB3A9B"/>
    <w:rsid w:val="6C246044"/>
    <w:rsid w:val="6D6B4986"/>
    <w:rsid w:val="6E144696"/>
    <w:rsid w:val="6ECF7148"/>
    <w:rsid w:val="70514307"/>
    <w:rsid w:val="710650F2"/>
    <w:rsid w:val="714F5473"/>
    <w:rsid w:val="71A22935"/>
    <w:rsid w:val="71DD715C"/>
    <w:rsid w:val="72200435"/>
    <w:rsid w:val="73045661"/>
    <w:rsid w:val="73092C77"/>
    <w:rsid w:val="74082F2F"/>
    <w:rsid w:val="7440103D"/>
    <w:rsid w:val="761262E7"/>
    <w:rsid w:val="762D3752"/>
    <w:rsid w:val="769510D8"/>
    <w:rsid w:val="76A14624"/>
    <w:rsid w:val="77D71596"/>
    <w:rsid w:val="78202D2A"/>
    <w:rsid w:val="78663C24"/>
    <w:rsid w:val="7A4153ED"/>
    <w:rsid w:val="7B4E7DC1"/>
    <w:rsid w:val="7BD76009"/>
    <w:rsid w:val="7BE504A4"/>
    <w:rsid w:val="7C6A5400"/>
    <w:rsid w:val="7CBB27DF"/>
    <w:rsid w:val="7CCB7320"/>
    <w:rsid w:val="7D252DA4"/>
    <w:rsid w:val="7E126930"/>
    <w:rsid w:val="7E644305"/>
    <w:rsid w:val="7F335F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5" w:semiHidden="0" w:uiPriority="2" w:unhideWhenUsed="0" w:qFormat="1"/>
    <w:lsdException w:name="index 6"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nhideWhenUsed="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uiPriority="1" w:qFormat="1"/>
    <w:lsdException w:name="Body Text" w:semiHidden="0" w:qFormat="1"/>
    <w:lsdException w:name="Body Text Indent" w:semiHidden="0" w:qFormat="1"/>
    <w:lsdException w:name="Subtitle" w:semiHidden="0" w:uiPriority="11" w:unhideWhenUsed="0" w:qFormat="1"/>
    <w:lsdException w:name="Body Text First Indent" w:semiHidden="0" w:uiPriority="0"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unhideWhenUsed="0" w:qFormat="1"/>
    <w:lsdException w:name="Normal Table" w:qFormat="1"/>
    <w:lsdException w:name="annotation subject"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1"/>
    <w:qFormat/>
    <w:pPr>
      <w:widowControl w:val="0"/>
      <w:jc w:val="both"/>
    </w:pPr>
    <w:rPr>
      <w:kern w:val="2"/>
      <w:sz w:val="21"/>
      <w:szCs w:val="24"/>
    </w:rPr>
  </w:style>
  <w:style w:type="paragraph" w:styleId="1">
    <w:name w:val="heading 1"/>
    <w:basedOn w:val="a"/>
    <w:next w:val="a"/>
    <w:link w:val="1Char"/>
    <w:qFormat/>
    <w:pPr>
      <w:keepNext/>
      <w:keepLines/>
      <w:pageBreakBefore/>
      <w:numPr>
        <w:numId w:val="1"/>
      </w:numPr>
      <w:spacing w:beforeLines="50" w:afterLines="50"/>
      <w:jc w:val="left"/>
      <w:outlineLvl w:val="0"/>
    </w:pPr>
    <w:rPr>
      <w:b/>
      <w:bCs/>
      <w:kern w:val="44"/>
      <w:sz w:val="44"/>
      <w:szCs w:val="44"/>
    </w:rPr>
  </w:style>
  <w:style w:type="paragraph" w:styleId="2">
    <w:name w:val="heading 2"/>
    <w:basedOn w:val="a"/>
    <w:next w:val="a"/>
    <w:link w:val="2Char"/>
    <w:qFormat/>
    <w:pPr>
      <w:keepNext/>
      <w:keepLines/>
      <w:numPr>
        <w:ilvl w:val="1"/>
        <w:numId w:val="1"/>
      </w:numPr>
      <w:outlineLvl w:val="1"/>
    </w:pPr>
    <w:rPr>
      <w:rFonts w:ascii="Arial" w:hAnsi="Arial"/>
      <w:b/>
      <w:bCs/>
      <w:sz w:val="32"/>
      <w:szCs w:val="32"/>
    </w:rPr>
  </w:style>
  <w:style w:type="paragraph" w:styleId="3">
    <w:name w:val="heading 3"/>
    <w:basedOn w:val="a"/>
    <w:next w:val="a"/>
    <w:link w:val="3Char"/>
    <w:qFormat/>
    <w:pPr>
      <w:keepNext/>
      <w:keepLines/>
      <w:numPr>
        <w:ilvl w:val="2"/>
        <w:numId w:val="1"/>
      </w:numPr>
      <w:spacing w:before="260" w:after="260" w:line="416" w:lineRule="auto"/>
      <w:outlineLvl w:val="2"/>
    </w:pPr>
    <w:rPr>
      <w:b/>
      <w:bCs/>
      <w:sz w:val="32"/>
      <w:szCs w:val="32"/>
    </w:rPr>
  </w:style>
  <w:style w:type="paragraph" w:styleId="4">
    <w:name w:val="heading 4"/>
    <w:basedOn w:val="a"/>
    <w:next w:val="a"/>
    <w:uiPriority w:val="9"/>
    <w:unhideWhenUsed/>
    <w:qFormat/>
    <w:pPr>
      <w:keepNext/>
      <w:keepLines/>
      <w:spacing w:before="280" w:after="290" w:line="372" w:lineRule="auto"/>
      <w:outlineLvl w:val="3"/>
    </w:pPr>
    <w:rPr>
      <w:rFonts w:ascii="Arial" w:eastAsia="黑体" w:hAnsi="Arial"/>
      <w:b/>
      <w:sz w:val="28"/>
    </w:rPr>
  </w:style>
  <w:style w:type="paragraph" w:styleId="5">
    <w:name w:val="heading 5"/>
    <w:basedOn w:val="a"/>
    <w:next w:val="a"/>
    <w:link w:val="5Char"/>
    <w:qFormat/>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
    <w:next w:val="a"/>
    <w:link w:val="7Char"/>
    <w:qFormat/>
    <w:pPr>
      <w:keepNext/>
      <w:keepLines/>
      <w:numPr>
        <w:ilvl w:val="6"/>
        <w:numId w:val="1"/>
      </w:numPr>
      <w:spacing w:before="240" w:after="64" w:line="320" w:lineRule="auto"/>
      <w:outlineLvl w:val="6"/>
    </w:pPr>
    <w:rPr>
      <w:b/>
      <w:bCs/>
      <w:sz w:val="24"/>
    </w:rPr>
  </w:style>
  <w:style w:type="paragraph" w:styleId="8">
    <w:name w:val="heading 8"/>
    <w:basedOn w:val="a"/>
    <w:next w:val="a"/>
    <w:link w:val="8Char"/>
    <w:qFormat/>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link w:val="9Char"/>
    <w:qFormat/>
    <w:pPr>
      <w:keepNext/>
      <w:keepLines/>
      <w:numPr>
        <w:ilvl w:val="8"/>
        <w:numId w:val="1"/>
      </w:numPr>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50">
    <w:name w:val="index 5"/>
    <w:basedOn w:val="a"/>
    <w:next w:val="a"/>
    <w:uiPriority w:val="2"/>
    <w:qFormat/>
    <w:pPr>
      <w:ind w:left="1680"/>
    </w:pPr>
    <w:rPr>
      <w:rFonts w:ascii="Calibri" w:hAnsi="Calibri"/>
    </w:rPr>
  </w:style>
  <w:style w:type="paragraph" w:styleId="a3">
    <w:name w:val="annotation text"/>
    <w:basedOn w:val="a"/>
    <w:link w:val="Char"/>
    <w:uiPriority w:val="99"/>
    <w:qFormat/>
    <w:pPr>
      <w:jc w:val="left"/>
    </w:pPr>
  </w:style>
  <w:style w:type="paragraph" w:styleId="60">
    <w:name w:val="index 6"/>
    <w:basedOn w:val="a"/>
    <w:next w:val="a"/>
    <w:qFormat/>
    <w:pPr>
      <w:ind w:firstLine="840"/>
    </w:pPr>
    <w:rPr>
      <w:rFonts w:ascii="Calibri" w:hAnsi="Calibri" w:cs="Arial"/>
    </w:rPr>
  </w:style>
  <w:style w:type="paragraph" w:styleId="a4">
    <w:name w:val="Body Text"/>
    <w:basedOn w:val="a"/>
    <w:next w:val="a5"/>
    <w:link w:val="Char0"/>
    <w:uiPriority w:val="99"/>
    <w:unhideWhenUsed/>
    <w:qFormat/>
    <w:pPr>
      <w:spacing w:after="120"/>
    </w:pPr>
  </w:style>
  <w:style w:type="paragraph" w:styleId="a5">
    <w:name w:val="footer"/>
    <w:basedOn w:val="a"/>
    <w:next w:val="50"/>
    <w:link w:val="Char1"/>
    <w:uiPriority w:val="99"/>
    <w:unhideWhenUsed/>
    <w:qFormat/>
    <w:pPr>
      <w:tabs>
        <w:tab w:val="center" w:pos="4153"/>
        <w:tab w:val="right" w:pos="8306"/>
      </w:tabs>
      <w:snapToGrid w:val="0"/>
      <w:jc w:val="left"/>
    </w:pPr>
    <w:rPr>
      <w:sz w:val="18"/>
      <w:szCs w:val="18"/>
    </w:rPr>
  </w:style>
  <w:style w:type="paragraph" w:styleId="a6">
    <w:name w:val="Body Text Indent"/>
    <w:basedOn w:val="a"/>
    <w:uiPriority w:val="99"/>
    <w:unhideWhenUsed/>
    <w:qFormat/>
    <w:pPr>
      <w:spacing w:line="560" w:lineRule="exact"/>
      <w:ind w:firstLineChars="200" w:firstLine="640"/>
    </w:pPr>
    <w:rPr>
      <w:rFonts w:ascii="仿宋_GB2312" w:eastAsia="仿宋_GB2312"/>
      <w:sz w:val="32"/>
      <w:szCs w:val="32"/>
    </w:rPr>
  </w:style>
  <w:style w:type="paragraph" w:styleId="a7">
    <w:name w:val="Balloon Text"/>
    <w:basedOn w:val="a"/>
    <w:link w:val="Char2"/>
    <w:uiPriority w:val="99"/>
    <w:unhideWhenUsed/>
    <w:qFormat/>
    <w:rPr>
      <w:sz w:val="18"/>
      <w:szCs w:val="18"/>
    </w:rPr>
  </w:style>
  <w:style w:type="paragraph" w:styleId="a8">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qFormat/>
    <w:pPr>
      <w:widowControl/>
      <w:spacing w:before="100" w:beforeAutospacing="1" w:after="100" w:afterAutospacing="1"/>
      <w:jc w:val="left"/>
    </w:pPr>
    <w:rPr>
      <w:rFonts w:ascii="宋体" w:hAnsi="宋体"/>
      <w:color w:val="000066"/>
      <w:kern w:val="0"/>
      <w:sz w:val="24"/>
    </w:rPr>
  </w:style>
  <w:style w:type="paragraph" w:styleId="aa">
    <w:name w:val="annotation subject"/>
    <w:basedOn w:val="a3"/>
    <w:next w:val="a3"/>
    <w:link w:val="Char4"/>
    <w:uiPriority w:val="99"/>
    <w:unhideWhenUsed/>
    <w:qFormat/>
    <w:rPr>
      <w:b/>
      <w:bCs/>
    </w:rPr>
  </w:style>
  <w:style w:type="paragraph" w:styleId="ab">
    <w:name w:val="Body Text First Indent"/>
    <w:basedOn w:val="a4"/>
    <w:next w:val="60"/>
    <w:link w:val="Char5"/>
    <w:qFormat/>
    <w:pPr>
      <w:ind w:firstLineChars="100" w:firstLine="420"/>
    </w:pPr>
    <w:rPr>
      <w:rFonts w:ascii="Calibri" w:hAnsi="Calibri"/>
    </w:rPr>
  </w:style>
  <w:style w:type="table" w:styleId="ac">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uiPriority w:val="22"/>
    <w:qFormat/>
    <w:rPr>
      <w:b/>
      <w:bCs/>
    </w:rPr>
  </w:style>
  <w:style w:type="character" w:styleId="ae">
    <w:name w:val="Emphasis"/>
    <w:uiPriority w:val="20"/>
    <w:qFormat/>
    <w:rPr>
      <w:color w:val="CC0000"/>
    </w:rPr>
  </w:style>
  <w:style w:type="character" w:styleId="af">
    <w:name w:val="Hyperlink"/>
    <w:basedOn w:val="a0"/>
    <w:uiPriority w:val="99"/>
    <w:unhideWhenUsed/>
    <w:qFormat/>
    <w:rPr>
      <w:color w:val="136EC2"/>
      <w:u w:val="single"/>
    </w:rPr>
  </w:style>
  <w:style w:type="character" w:styleId="af0">
    <w:name w:val="annotation reference"/>
    <w:uiPriority w:val="99"/>
    <w:unhideWhenUsed/>
    <w:qFormat/>
    <w:rPr>
      <w:sz w:val="21"/>
      <w:szCs w:val="21"/>
    </w:rPr>
  </w:style>
  <w:style w:type="character" w:customStyle="1" w:styleId="1Char">
    <w:name w:val="标题 1 Char"/>
    <w:link w:val="1"/>
    <w:qFormat/>
    <w:rPr>
      <w:rFonts w:ascii="Times New Roman" w:hAnsi="Times New Roman"/>
      <w:b/>
      <w:bCs/>
      <w:kern w:val="44"/>
      <w:sz w:val="44"/>
      <w:szCs w:val="44"/>
    </w:rPr>
  </w:style>
  <w:style w:type="character" w:customStyle="1" w:styleId="2Char">
    <w:name w:val="标题 2 Char"/>
    <w:link w:val="2"/>
    <w:qFormat/>
    <w:rPr>
      <w:rFonts w:ascii="Arial" w:hAnsi="Arial"/>
      <w:b/>
      <w:bCs/>
      <w:kern w:val="2"/>
      <w:sz w:val="32"/>
      <w:szCs w:val="32"/>
    </w:rPr>
  </w:style>
  <w:style w:type="character" w:customStyle="1" w:styleId="3Char">
    <w:name w:val="标题 3 Char"/>
    <w:link w:val="3"/>
    <w:qFormat/>
    <w:rPr>
      <w:rFonts w:ascii="Times New Roman" w:hAnsi="Times New Roman"/>
      <w:b/>
      <w:bCs/>
      <w:kern w:val="2"/>
      <w:sz w:val="32"/>
      <w:szCs w:val="32"/>
    </w:rPr>
  </w:style>
  <w:style w:type="character" w:customStyle="1" w:styleId="5Char">
    <w:name w:val="标题 5 Char"/>
    <w:link w:val="5"/>
    <w:qFormat/>
    <w:rPr>
      <w:rFonts w:ascii="Times New Roman" w:hAnsi="Times New Roman"/>
      <w:b/>
      <w:bCs/>
      <w:kern w:val="2"/>
      <w:sz w:val="28"/>
      <w:szCs w:val="28"/>
    </w:rPr>
  </w:style>
  <w:style w:type="character" w:customStyle="1" w:styleId="6Char">
    <w:name w:val="标题 6 Char"/>
    <w:link w:val="6"/>
    <w:qFormat/>
    <w:rPr>
      <w:rFonts w:ascii="Arial" w:eastAsia="黑体" w:hAnsi="Arial"/>
      <w:b/>
      <w:bCs/>
      <w:kern w:val="2"/>
      <w:sz w:val="24"/>
      <w:szCs w:val="24"/>
    </w:rPr>
  </w:style>
  <w:style w:type="character" w:customStyle="1" w:styleId="7Char">
    <w:name w:val="标题 7 Char"/>
    <w:link w:val="7"/>
    <w:qFormat/>
    <w:rPr>
      <w:rFonts w:ascii="Times New Roman" w:hAnsi="Times New Roman"/>
      <w:b/>
      <w:bCs/>
      <w:kern w:val="2"/>
      <w:sz w:val="24"/>
      <w:szCs w:val="24"/>
    </w:rPr>
  </w:style>
  <w:style w:type="character" w:customStyle="1" w:styleId="8Char">
    <w:name w:val="标题 8 Char"/>
    <w:link w:val="8"/>
    <w:qFormat/>
    <w:rPr>
      <w:rFonts w:ascii="Arial" w:eastAsia="黑体" w:hAnsi="Arial"/>
      <w:kern w:val="2"/>
      <w:sz w:val="24"/>
      <w:szCs w:val="24"/>
    </w:rPr>
  </w:style>
  <w:style w:type="character" w:customStyle="1" w:styleId="9Char">
    <w:name w:val="标题 9 Char"/>
    <w:link w:val="9"/>
    <w:qFormat/>
    <w:rPr>
      <w:rFonts w:ascii="Arial" w:eastAsia="黑体" w:hAnsi="Arial"/>
      <w:kern w:val="2"/>
      <w:sz w:val="21"/>
      <w:szCs w:val="21"/>
    </w:rPr>
  </w:style>
  <w:style w:type="character" w:customStyle="1" w:styleId="Char">
    <w:name w:val="批注文字 Char"/>
    <w:link w:val="a3"/>
    <w:qFormat/>
    <w:rPr>
      <w:rFonts w:ascii="Times New Roman" w:hAnsi="Times New Roman"/>
      <w:kern w:val="2"/>
      <w:sz w:val="21"/>
      <w:szCs w:val="24"/>
    </w:rPr>
  </w:style>
  <w:style w:type="character" w:customStyle="1" w:styleId="Char0">
    <w:name w:val="正文文本 Char"/>
    <w:link w:val="a4"/>
    <w:uiPriority w:val="99"/>
    <w:semiHidden/>
    <w:qFormat/>
    <w:rPr>
      <w:kern w:val="2"/>
      <w:sz w:val="21"/>
      <w:szCs w:val="24"/>
    </w:rPr>
  </w:style>
  <w:style w:type="character" w:customStyle="1" w:styleId="Char2">
    <w:name w:val="批注框文本 Char"/>
    <w:link w:val="a7"/>
    <w:uiPriority w:val="99"/>
    <w:semiHidden/>
    <w:qFormat/>
    <w:rPr>
      <w:rFonts w:ascii="Times New Roman" w:hAnsi="Times New Roman"/>
      <w:kern w:val="2"/>
      <w:sz w:val="18"/>
      <w:szCs w:val="18"/>
    </w:rPr>
  </w:style>
  <w:style w:type="character" w:customStyle="1" w:styleId="Char1">
    <w:name w:val="页脚 Char"/>
    <w:link w:val="a5"/>
    <w:uiPriority w:val="99"/>
    <w:qFormat/>
    <w:rPr>
      <w:rFonts w:ascii="Times New Roman" w:hAnsi="Times New Roman"/>
      <w:kern w:val="2"/>
      <w:sz w:val="18"/>
      <w:szCs w:val="18"/>
    </w:rPr>
  </w:style>
  <w:style w:type="character" w:customStyle="1" w:styleId="Char3">
    <w:name w:val="页眉 Char"/>
    <w:link w:val="a8"/>
    <w:uiPriority w:val="99"/>
    <w:qFormat/>
    <w:rPr>
      <w:rFonts w:ascii="Times New Roman" w:hAnsi="Times New Roman"/>
      <w:kern w:val="2"/>
      <w:sz w:val="18"/>
      <w:szCs w:val="18"/>
    </w:rPr>
  </w:style>
  <w:style w:type="character" w:customStyle="1" w:styleId="Char4">
    <w:name w:val="批注主题 Char"/>
    <w:link w:val="aa"/>
    <w:uiPriority w:val="99"/>
    <w:semiHidden/>
    <w:qFormat/>
    <w:rPr>
      <w:rFonts w:ascii="Times New Roman" w:hAnsi="Times New Roman"/>
      <w:b/>
      <w:bCs/>
      <w:kern w:val="2"/>
      <w:sz w:val="21"/>
      <w:szCs w:val="24"/>
    </w:rPr>
  </w:style>
  <w:style w:type="character" w:customStyle="1" w:styleId="Char5">
    <w:name w:val="正文首行缩进 Char"/>
    <w:link w:val="ab"/>
    <w:qFormat/>
    <w:rPr>
      <w:rFonts w:ascii="Calibri" w:hAnsi="Calibri"/>
      <w:kern w:val="2"/>
      <w:sz w:val="21"/>
      <w:szCs w:val="24"/>
    </w:rPr>
  </w:style>
  <w:style w:type="character" w:customStyle="1" w:styleId="hps">
    <w:name w:val="hps"/>
    <w:basedOn w:val="a0"/>
    <w:qFormat/>
  </w:style>
  <w:style w:type="character" w:customStyle="1" w:styleId="5-Char">
    <w:name w:val="5-内文 Char"/>
    <w:link w:val="5-"/>
    <w:qFormat/>
    <w:rPr>
      <w:rFonts w:ascii="Times New Roman" w:eastAsia="仿宋_GB2312" w:hAnsi="Times New Roman"/>
      <w:kern w:val="2"/>
      <w:sz w:val="28"/>
      <w:szCs w:val="28"/>
    </w:rPr>
  </w:style>
  <w:style w:type="paragraph" w:customStyle="1" w:styleId="5-">
    <w:name w:val="5-内文"/>
    <w:basedOn w:val="a"/>
    <w:link w:val="5-Char"/>
    <w:qFormat/>
    <w:pPr>
      <w:spacing w:beforeLines="25" w:afterLines="25" w:line="300" w:lineRule="auto"/>
      <w:ind w:firstLineChars="200" w:firstLine="200"/>
    </w:pPr>
    <w:rPr>
      <w:rFonts w:eastAsia="仿宋_GB2312"/>
      <w:sz w:val="28"/>
      <w:szCs w:val="28"/>
    </w:rPr>
  </w:style>
  <w:style w:type="character" w:customStyle="1" w:styleId="af1">
    <w:name w:val="批注文字 字符"/>
    <w:uiPriority w:val="99"/>
    <w:qFormat/>
    <w:rPr>
      <w:rFonts w:ascii="Times New Roman" w:hAnsi="Times New Roman"/>
      <w:kern w:val="2"/>
      <w:sz w:val="21"/>
      <w:szCs w:val="24"/>
    </w:rPr>
  </w:style>
  <w:style w:type="paragraph" w:customStyle="1" w:styleId="ItemList">
    <w:name w:val="Item List"/>
    <w:basedOn w:val="a"/>
    <w:next w:val="a"/>
    <w:qFormat/>
    <w:pPr>
      <w:numPr>
        <w:numId w:val="2"/>
      </w:numPr>
      <w:ind w:firstLine="0"/>
    </w:pPr>
    <w:rPr>
      <w:rFonts w:ascii="Calibri" w:hAnsi="Calibri"/>
      <w:bCs/>
    </w:rPr>
  </w:style>
  <w:style w:type="paragraph" w:customStyle="1" w:styleId="-11">
    <w:name w:val="彩色列表 - 着色 11"/>
    <w:basedOn w:val="a"/>
    <w:uiPriority w:val="34"/>
    <w:qFormat/>
    <w:pPr>
      <w:ind w:firstLineChars="200" w:firstLine="420"/>
    </w:pPr>
  </w:style>
  <w:style w:type="paragraph" w:customStyle="1" w:styleId="Default">
    <w:name w:val="Default"/>
    <w:qFormat/>
    <w:pPr>
      <w:widowControl w:val="0"/>
      <w:autoSpaceDE w:val="0"/>
      <w:autoSpaceDN w:val="0"/>
      <w:adjustRightInd w:val="0"/>
    </w:pPr>
    <w:rPr>
      <w:rFonts w:ascii="微软雅黑" w:eastAsia="微软雅黑" w:cs="微软雅黑"/>
      <w:color w:val="000000"/>
      <w:sz w:val="24"/>
      <w:szCs w:val="24"/>
    </w:rPr>
  </w:style>
  <w:style w:type="paragraph" w:customStyle="1" w:styleId="10">
    <w:name w:val="列出段落1"/>
    <w:basedOn w:val="a"/>
    <w:uiPriority w:val="34"/>
    <w:qFormat/>
    <w:pPr>
      <w:ind w:firstLineChars="200" w:firstLine="420"/>
    </w:pPr>
    <w:rPr>
      <w:rFonts w:ascii="Calibri" w:hAnsi="Calibri"/>
    </w:rPr>
  </w:style>
  <w:style w:type="paragraph" w:customStyle="1" w:styleId="-110">
    <w:name w:val="彩色底纹 - 着色 11"/>
    <w:uiPriority w:val="99"/>
    <w:unhideWhenUsed/>
    <w:qFormat/>
    <w:rPr>
      <w:kern w:val="2"/>
      <w:sz w:val="21"/>
      <w:szCs w:val="24"/>
    </w:rPr>
  </w:style>
  <w:style w:type="paragraph" w:customStyle="1" w:styleId="TableDescription">
    <w:name w:val="Table Description"/>
    <w:next w:val="a"/>
    <w:qFormat/>
    <w:pPr>
      <w:keepNext/>
      <w:numPr>
        <w:ilvl w:val="5"/>
        <w:numId w:val="3"/>
      </w:numPr>
      <w:snapToGrid w:val="0"/>
      <w:spacing w:before="160" w:after="80"/>
      <w:ind w:left="0"/>
      <w:jc w:val="center"/>
    </w:pPr>
    <w:rPr>
      <w:rFonts w:ascii="Arial" w:eastAsia="黑体" w:hAnsi="Arial"/>
      <w:sz w:val="18"/>
    </w:rPr>
  </w:style>
  <w:style w:type="paragraph" w:customStyle="1" w:styleId="TableParagraph">
    <w:name w:val="Table Paragraph"/>
    <w:basedOn w:val="a"/>
    <w:uiPriority w:val="1"/>
    <w:qFormat/>
    <w:pPr>
      <w:ind w:left="643"/>
    </w:pPr>
    <w:rPr>
      <w:rFonts w:ascii="宋体" w:hAnsi="宋体" w:cs="宋体"/>
      <w:lang w:val="zh-CN" w:bidi="zh-CN"/>
    </w:rPr>
  </w:style>
  <w:style w:type="paragraph" w:customStyle="1" w:styleId="FigureDescription">
    <w:name w:val="Figure Description"/>
    <w:next w:val="a"/>
    <w:qFormat/>
    <w:pPr>
      <w:numPr>
        <w:ilvl w:val="4"/>
        <w:numId w:val="3"/>
      </w:numPr>
      <w:snapToGrid w:val="0"/>
      <w:spacing w:after="160"/>
      <w:jc w:val="center"/>
    </w:pPr>
    <w:rPr>
      <w:rFonts w:ascii="Arial" w:eastAsia="黑体" w:hAnsi="Arial" w:cs="Arial"/>
      <w:kern w:val="2"/>
      <w:sz w:val="18"/>
      <w:szCs w:val="21"/>
    </w:rPr>
  </w:style>
  <w:style w:type="character" w:customStyle="1" w:styleId="font11">
    <w:name w:val="font11"/>
    <w:basedOn w:val="a0"/>
    <w:qFormat/>
    <w:rPr>
      <w:rFonts w:ascii="宋体" w:eastAsia="宋体" w:hAnsi="宋体" w:cs="宋体" w:hint="eastAsia"/>
      <w:color w:val="222222"/>
      <w:sz w:val="15"/>
      <w:szCs w:val="15"/>
      <w:u w:val="none"/>
    </w:rPr>
  </w:style>
  <w:style w:type="character" w:customStyle="1" w:styleId="font31">
    <w:name w:val="font31"/>
    <w:basedOn w:val="a0"/>
    <w:qFormat/>
    <w:rPr>
      <w:rFonts w:ascii="Helvetica" w:eastAsia="Helvetica" w:hAnsi="Helvetica" w:cs="Helvetica" w:hint="default"/>
      <w:color w:val="576B95"/>
      <w:sz w:val="15"/>
      <w:szCs w:val="15"/>
      <w:u w:val="none"/>
    </w:rPr>
  </w:style>
  <w:style w:type="character" w:customStyle="1" w:styleId="font41">
    <w:name w:val="font41"/>
    <w:basedOn w:val="a0"/>
    <w:qFormat/>
    <w:rPr>
      <w:rFonts w:ascii="宋体" w:eastAsia="宋体" w:hAnsi="宋体" w:cs="宋体" w:hint="eastAsia"/>
      <w:color w:val="576B95"/>
      <w:sz w:val="15"/>
      <w:szCs w:val="15"/>
      <w:u w:val="none"/>
    </w:rPr>
  </w:style>
  <w:style w:type="character" w:customStyle="1" w:styleId="NormalCharacter">
    <w:name w:val="NormalCharacter"/>
    <w:qFormat/>
  </w:style>
  <w:style w:type="paragraph" w:customStyle="1" w:styleId="11">
    <w:name w:val="列表段落1"/>
    <w:basedOn w:val="a"/>
    <w:uiPriority w:val="34"/>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5" w:semiHidden="0" w:uiPriority="2" w:unhideWhenUsed="0" w:qFormat="1"/>
    <w:lsdException w:name="index 6"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nhideWhenUsed="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uiPriority="1" w:qFormat="1"/>
    <w:lsdException w:name="Body Text" w:semiHidden="0" w:qFormat="1"/>
    <w:lsdException w:name="Body Text Indent" w:semiHidden="0" w:qFormat="1"/>
    <w:lsdException w:name="Subtitle" w:semiHidden="0" w:uiPriority="11" w:unhideWhenUsed="0" w:qFormat="1"/>
    <w:lsdException w:name="Body Text First Indent" w:semiHidden="0" w:uiPriority="0"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unhideWhenUsed="0" w:qFormat="1"/>
    <w:lsdException w:name="Normal Table" w:qFormat="1"/>
    <w:lsdException w:name="annotation subject"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1"/>
    <w:qFormat/>
    <w:pPr>
      <w:widowControl w:val="0"/>
      <w:jc w:val="both"/>
    </w:pPr>
    <w:rPr>
      <w:kern w:val="2"/>
      <w:sz w:val="21"/>
      <w:szCs w:val="24"/>
    </w:rPr>
  </w:style>
  <w:style w:type="paragraph" w:styleId="1">
    <w:name w:val="heading 1"/>
    <w:basedOn w:val="a"/>
    <w:next w:val="a"/>
    <w:link w:val="1Char"/>
    <w:qFormat/>
    <w:pPr>
      <w:keepNext/>
      <w:keepLines/>
      <w:pageBreakBefore/>
      <w:numPr>
        <w:numId w:val="1"/>
      </w:numPr>
      <w:spacing w:beforeLines="50" w:afterLines="50"/>
      <w:jc w:val="left"/>
      <w:outlineLvl w:val="0"/>
    </w:pPr>
    <w:rPr>
      <w:b/>
      <w:bCs/>
      <w:kern w:val="44"/>
      <w:sz w:val="44"/>
      <w:szCs w:val="44"/>
    </w:rPr>
  </w:style>
  <w:style w:type="paragraph" w:styleId="2">
    <w:name w:val="heading 2"/>
    <w:basedOn w:val="a"/>
    <w:next w:val="a"/>
    <w:link w:val="2Char"/>
    <w:qFormat/>
    <w:pPr>
      <w:keepNext/>
      <w:keepLines/>
      <w:numPr>
        <w:ilvl w:val="1"/>
        <w:numId w:val="1"/>
      </w:numPr>
      <w:outlineLvl w:val="1"/>
    </w:pPr>
    <w:rPr>
      <w:rFonts w:ascii="Arial" w:hAnsi="Arial"/>
      <w:b/>
      <w:bCs/>
      <w:sz w:val="32"/>
      <w:szCs w:val="32"/>
    </w:rPr>
  </w:style>
  <w:style w:type="paragraph" w:styleId="3">
    <w:name w:val="heading 3"/>
    <w:basedOn w:val="a"/>
    <w:next w:val="a"/>
    <w:link w:val="3Char"/>
    <w:qFormat/>
    <w:pPr>
      <w:keepNext/>
      <w:keepLines/>
      <w:numPr>
        <w:ilvl w:val="2"/>
        <w:numId w:val="1"/>
      </w:numPr>
      <w:spacing w:before="260" w:after="260" w:line="416" w:lineRule="auto"/>
      <w:outlineLvl w:val="2"/>
    </w:pPr>
    <w:rPr>
      <w:b/>
      <w:bCs/>
      <w:sz w:val="32"/>
      <w:szCs w:val="32"/>
    </w:rPr>
  </w:style>
  <w:style w:type="paragraph" w:styleId="4">
    <w:name w:val="heading 4"/>
    <w:basedOn w:val="a"/>
    <w:next w:val="a"/>
    <w:uiPriority w:val="9"/>
    <w:unhideWhenUsed/>
    <w:qFormat/>
    <w:pPr>
      <w:keepNext/>
      <w:keepLines/>
      <w:spacing w:before="280" w:after="290" w:line="372" w:lineRule="auto"/>
      <w:outlineLvl w:val="3"/>
    </w:pPr>
    <w:rPr>
      <w:rFonts w:ascii="Arial" w:eastAsia="黑体" w:hAnsi="Arial"/>
      <w:b/>
      <w:sz w:val="28"/>
    </w:rPr>
  </w:style>
  <w:style w:type="paragraph" w:styleId="5">
    <w:name w:val="heading 5"/>
    <w:basedOn w:val="a"/>
    <w:next w:val="a"/>
    <w:link w:val="5Char"/>
    <w:qFormat/>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
    <w:next w:val="a"/>
    <w:link w:val="7Char"/>
    <w:qFormat/>
    <w:pPr>
      <w:keepNext/>
      <w:keepLines/>
      <w:numPr>
        <w:ilvl w:val="6"/>
        <w:numId w:val="1"/>
      </w:numPr>
      <w:spacing w:before="240" w:after="64" w:line="320" w:lineRule="auto"/>
      <w:outlineLvl w:val="6"/>
    </w:pPr>
    <w:rPr>
      <w:b/>
      <w:bCs/>
      <w:sz w:val="24"/>
    </w:rPr>
  </w:style>
  <w:style w:type="paragraph" w:styleId="8">
    <w:name w:val="heading 8"/>
    <w:basedOn w:val="a"/>
    <w:next w:val="a"/>
    <w:link w:val="8Char"/>
    <w:qFormat/>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link w:val="9Char"/>
    <w:qFormat/>
    <w:pPr>
      <w:keepNext/>
      <w:keepLines/>
      <w:numPr>
        <w:ilvl w:val="8"/>
        <w:numId w:val="1"/>
      </w:numPr>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50">
    <w:name w:val="index 5"/>
    <w:basedOn w:val="a"/>
    <w:next w:val="a"/>
    <w:uiPriority w:val="2"/>
    <w:qFormat/>
    <w:pPr>
      <w:ind w:left="1680"/>
    </w:pPr>
    <w:rPr>
      <w:rFonts w:ascii="Calibri" w:hAnsi="Calibri"/>
    </w:rPr>
  </w:style>
  <w:style w:type="paragraph" w:styleId="a3">
    <w:name w:val="annotation text"/>
    <w:basedOn w:val="a"/>
    <w:link w:val="Char"/>
    <w:uiPriority w:val="99"/>
    <w:qFormat/>
    <w:pPr>
      <w:jc w:val="left"/>
    </w:pPr>
  </w:style>
  <w:style w:type="paragraph" w:styleId="60">
    <w:name w:val="index 6"/>
    <w:basedOn w:val="a"/>
    <w:next w:val="a"/>
    <w:qFormat/>
    <w:pPr>
      <w:ind w:firstLine="840"/>
    </w:pPr>
    <w:rPr>
      <w:rFonts w:ascii="Calibri" w:hAnsi="Calibri" w:cs="Arial"/>
    </w:rPr>
  </w:style>
  <w:style w:type="paragraph" w:styleId="a4">
    <w:name w:val="Body Text"/>
    <w:basedOn w:val="a"/>
    <w:next w:val="a5"/>
    <w:link w:val="Char0"/>
    <w:uiPriority w:val="99"/>
    <w:unhideWhenUsed/>
    <w:qFormat/>
    <w:pPr>
      <w:spacing w:after="120"/>
    </w:pPr>
  </w:style>
  <w:style w:type="paragraph" w:styleId="a5">
    <w:name w:val="footer"/>
    <w:basedOn w:val="a"/>
    <w:next w:val="50"/>
    <w:link w:val="Char1"/>
    <w:uiPriority w:val="99"/>
    <w:unhideWhenUsed/>
    <w:qFormat/>
    <w:pPr>
      <w:tabs>
        <w:tab w:val="center" w:pos="4153"/>
        <w:tab w:val="right" w:pos="8306"/>
      </w:tabs>
      <w:snapToGrid w:val="0"/>
      <w:jc w:val="left"/>
    </w:pPr>
    <w:rPr>
      <w:sz w:val="18"/>
      <w:szCs w:val="18"/>
    </w:rPr>
  </w:style>
  <w:style w:type="paragraph" w:styleId="a6">
    <w:name w:val="Body Text Indent"/>
    <w:basedOn w:val="a"/>
    <w:uiPriority w:val="99"/>
    <w:unhideWhenUsed/>
    <w:qFormat/>
    <w:pPr>
      <w:spacing w:line="560" w:lineRule="exact"/>
      <w:ind w:firstLineChars="200" w:firstLine="640"/>
    </w:pPr>
    <w:rPr>
      <w:rFonts w:ascii="仿宋_GB2312" w:eastAsia="仿宋_GB2312"/>
      <w:sz w:val="32"/>
      <w:szCs w:val="32"/>
    </w:rPr>
  </w:style>
  <w:style w:type="paragraph" w:styleId="a7">
    <w:name w:val="Balloon Text"/>
    <w:basedOn w:val="a"/>
    <w:link w:val="Char2"/>
    <w:uiPriority w:val="99"/>
    <w:unhideWhenUsed/>
    <w:qFormat/>
    <w:rPr>
      <w:sz w:val="18"/>
      <w:szCs w:val="18"/>
    </w:rPr>
  </w:style>
  <w:style w:type="paragraph" w:styleId="a8">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qFormat/>
    <w:pPr>
      <w:widowControl/>
      <w:spacing w:before="100" w:beforeAutospacing="1" w:after="100" w:afterAutospacing="1"/>
      <w:jc w:val="left"/>
    </w:pPr>
    <w:rPr>
      <w:rFonts w:ascii="宋体" w:hAnsi="宋体"/>
      <w:color w:val="000066"/>
      <w:kern w:val="0"/>
      <w:sz w:val="24"/>
    </w:rPr>
  </w:style>
  <w:style w:type="paragraph" w:styleId="aa">
    <w:name w:val="annotation subject"/>
    <w:basedOn w:val="a3"/>
    <w:next w:val="a3"/>
    <w:link w:val="Char4"/>
    <w:uiPriority w:val="99"/>
    <w:unhideWhenUsed/>
    <w:qFormat/>
    <w:rPr>
      <w:b/>
      <w:bCs/>
    </w:rPr>
  </w:style>
  <w:style w:type="paragraph" w:styleId="ab">
    <w:name w:val="Body Text First Indent"/>
    <w:basedOn w:val="a4"/>
    <w:next w:val="60"/>
    <w:link w:val="Char5"/>
    <w:qFormat/>
    <w:pPr>
      <w:ind w:firstLineChars="100" w:firstLine="420"/>
    </w:pPr>
    <w:rPr>
      <w:rFonts w:ascii="Calibri" w:hAnsi="Calibri"/>
    </w:rPr>
  </w:style>
  <w:style w:type="table" w:styleId="ac">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uiPriority w:val="22"/>
    <w:qFormat/>
    <w:rPr>
      <w:b/>
      <w:bCs/>
    </w:rPr>
  </w:style>
  <w:style w:type="character" w:styleId="ae">
    <w:name w:val="Emphasis"/>
    <w:uiPriority w:val="20"/>
    <w:qFormat/>
    <w:rPr>
      <w:color w:val="CC0000"/>
    </w:rPr>
  </w:style>
  <w:style w:type="character" w:styleId="af">
    <w:name w:val="Hyperlink"/>
    <w:basedOn w:val="a0"/>
    <w:uiPriority w:val="99"/>
    <w:unhideWhenUsed/>
    <w:qFormat/>
    <w:rPr>
      <w:color w:val="136EC2"/>
      <w:u w:val="single"/>
    </w:rPr>
  </w:style>
  <w:style w:type="character" w:styleId="af0">
    <w:name w:val="annotation reference"/>
    <w:uiPriority w:val="99"/>
    <w:unhideWhenUsed/>
    <w:qFormat/>
    <w:rPr>
      <w:sz w:val="21"/>
      <w:szCs w:val="21"/>
    </w:rPr>
  </w:style>
  <w:style w:type="character" w:customStyle="1" w:styleId="1Char">
    <w:name w:val="标题 1 Char"/>
    <w:link w:val="1"/>
    <w:qFormat/>
    <w:rPr>
      <w:rFonts w:ascii="Times New Roman" w:hAnsi="Times New Roman"/>
      <w:b/>
      <w:bCs/>
      <w:kern w:val="44"/>
      <w:sz w:val="44"/>
      <w:szCs w:val="44"/>
    </w:rPr>
  </w:style>
  <w:style w:type="character" w:customStyle="1" w:styleId="2Char">
    <w:name w:val="标题 2 Char"/>
    <w:link w:val="2"/>
    <w:qFormat/>
    <w:rPr>
      <w:rFonts w:ascii="Arial" w:hAnsi="Arial"/>
      <w:b/>
      <w:bCs/>
      <w:kern w:val="2"/>
      <w:sz w:val="32"/>
      <w:szCs w:val="32"/>
    </w:rPr>
  </w:style>
  <w:style w:type="character" w:customStyle="1" w:styleId="3Char">
    <w:name w:val="标题 3 Char"/>
    <w:link w:val="3"/>
    <w:qFormat/>
    <w:rPr>
      <w:rFonts w:ascii="Times New Roman" w:hAnsi="Times New Roman"/>
      <w:b/>
      <w:bCs/>
      <w:kern w:val="2"/>
      <w:sz w:val="32"/>
      <w:szCs w:val="32"/>
    </w:rPr>
  </w:style>
  <w:style w:type="character" w:customStyle="1" w:styleId="5Char">
    <w:name w:val="标题 5 Char"/>
    <w:link w:val="5"/>
    <w:qFormat/>
    <w:rPr>
      <w:rFonts w:ascii="Times New Roman" w:hAnsi="Times New Roman"/>
      <w:b/>
      <w:bCs/>
      <w:kern w:val="2"/>
      <w:sz w:val="28"/>
      <w:szCs w:val="28"/>
    </w:rPr>
  </w:style>
  <w:style w:type="character" w:customStyle="1" w:styleId="6Char">
    <w:name w:val="标题 6 Char"/>
    <w:link w:val="6"/>
    <w:qFormat/>
    <w:rPr>
      <w:rFonts w:ascii="Arial" w:eastAsia="黑体" w:hAnsi="Arial"/>
      <w:b/>
      <w:bCs/>
      <w:kern w:val="2"/>
      <w:sz w:val="24"/>
      <w:szCs w:val="24"/>
    </w:rPr>
  </w:style>
  <w:style w:type="character" w:customStyle="1" w:styleId="7Char">
    <w:name w:val="标题 7 Char"/>
    <w:link w:val="7"/>
    <w:qFormat/>
    <w:rPr>
      <w:rFonts w:ascii="Times New Roman" w:hAnsi="Times New Roman"/>
      <w:b/>
      <w:bCs/>
      <w:kern w:val="2"/>
      <w:sz w:val="24"/>
      <w:szCs w:val="24"/>
    </w:rPr>
  </w:style>
  <w:style w:type="character" w:customStyle="1" w:styleId="8Char">
    <w:name w:val="标题 8 Char"/>
    <w:link w:val="8"/>
    <w:qFormat/>
    <w:rPr>
      <w:rFonts w:ascii="Arial" w:eastAsia="黑体" w:hAnsi="Arial"/>
      <w:kern w:val="2"/>
      <w:sz w:val="24"/>
      <w:szCs w:val="24"/>
    </w:rPr>
  </w:style>
  <w:style w:type="character" w:customStyle="1" w:styleId="9Char">
    <w:name w:val="标题 9 Char"/>
    <w:link w:val="9"/>
    <w:qFormat/>
    <w:rPr>
      <w:rFonts w:ascii="Arial" w:eastAsia="黑体" w:hAnsi="Arial"/>
      <w:kern w:val="2"/>
      <w:sz w:val="21"/>
      <w:szCs w:val="21"/>
    </w:rPr>
  </w:style>
  <w:style w:type="character" w:customStyle="1" w:styleId="Char">
    <w:name w:val="批注文字 Char"/>
    <w:link w:val="a3"/>
    <w:qFormat/>
    <w:rPr>
      <w:rFonts w:ascii="Times New Roman" w:hAnsi="Times New Roman"/>
      <w:kern w:val="2"/>
      <w:sz w:val="21"/>
      <w:szCs w:val="24"/>
    </w:rPr>
  </w:style>
  <w:style w:type="character" w:customStyle="1" w:styleId="Char0">
    <w:name w:val="正文文本 Char"/>
    <w:link w:val="a4"/>
    <w:uiPriority w:val="99"/>
    <w:semiHidden/>
    <w:qFormat/>
    <w:rPr>
      <w:kern w:val="2"/>
      <w:sz w:val="21"/>
      <w:szCs w:val="24"/>
    </w:rPr>
  </w:style>
  <w:style w:type="character" w:customStyle="1" w:styleId="Char2">
    <w:name w:val="批注框文本 Char"/>
    <w:link w:val="a7"/>
    <w:uiPriority w:val="99"/>
    <w:semiHidden/>
    <w:qFormat/>
    <w:rPr>
      <w:rFonts w:ascii="Times New Roman" w:hAnsi="Times New Roman"/>
      <w:kern w:val="2"/>
      <w:sz w:val="18"/>
      <w:szCs w:val="18"/>
    </w:rPr>
  </w:style>
  <w:style w:type="character" w:customStyle="1" w:styleId="Char1">
    <w:name w:val="页脚 Char"/>
    <w:link w:val="a5"/>
    <w:uiPriority w:val="99"/>
    <w:qFormat/>
    <w:rPr>
      <w:rFonts w:ascii="Times New Roman" w:hAnsi="Times New Roman"/>
      <w:kern w:val="2"/>
      <w:sz w:val="18"/>
      <w:szCs w:val="18"/>
    </w:rPr>
  </w:style>
  <w:style w:type="character" w:customStyle="1" w:styleId="Char3">
    <w:name w:val="页眉 Char"/>
    <w:link w:val="a8"/>
    <w:uiPriority w:val="99"/>
    <w:qFormat/>
    <w:rPr>
      <w:rFonts w:ascii="Times New Roman" w:hAnsi="Times New Roman"/>
      <w:kern w:val="2"/>
      <w:sz w:val="18"/>
      <w:szCs w:val="18"/>
    </w:rPr>
  </w:style>
  <w:style w:type="character" w:customStyle="1" w:styleId="Char4">
    <w:name w:val="批注主题 Char"/>
    <w:link w:val="aa"/>
    <w:uiPriority w:val="99"/>
    <w:semiHidden/>
    <w:qFormat/>
    <w:rPr>
      <w:rFonts w:ascii="Times New Roman" w:hAnsi="Times New Roman"/>
      <w:b/>
      <w:bCs/>
      <w:kern w:val="2"/>
      <w:sz w:val="21"/>
      <w:szCs w:val="24"/>
    </w:rPr>
  </w:style>
  <w:style w:type="character" w:customStyle="1" w:styleId="Char5">
    <w:name w:val="正文首行缩进 Char"/>
    <w:link w:val="ab"/>
    <w:qFormat/>
    <w:rPr>
      <w:rFonts w:ascii="Calibri" w:hAnsi="Calibri"/>
      <w:kern w:val="2"/>
      <w:sz w:val="21"/>
      <w:szCs w:val="24"/>
    </w:rPr>
  </w:style>
  <w:style w:type="character" w:customStyle="1" w:styleId="hps">
    <w:name w:val="hps"/>
    <w:basedOn w:val="a0"/>
    <w:qFormat/>
  </w:style>
  <w:style w:type="character" w:customStyle="1" w:styleId="5-Char">
    <w:name w:val="5-内文 Char"/>
    <w:link w:val="5-"/>
    <w:qFormat/>
    <w:rPr>
      <w:rFonts w:ascii="Times New Roman" w:eastAsia="仿宋_GB2312" w:hAnsi="Times New Roman"/>
      <w:kern w:val="2"/>
      <w:sz w:val="28"/>
      <w:szCs w:val="28"/>
    </w:rPr>
  </w:style>
  <w:style w:type="paragraph" w:customStyle="1" w:styleId="5-">
    <w:name w:val="5-内文"/>
    <w:basedOn w:val="a"/>
    <w:link w:val="5-Char"/>
    <w:qFormat/>
    <w:pPr>
      <w:spacing w:beforeLines="25" w:afterLines="25" w:line="300" w:lineRule="auto"/>
      <w:ind w:firstLineChars="200" w:firstLine="200"/>
    </w:pPr>
    <w:rPr>
      <w:rFonts w:eastAsia="仿宋_GB2312"/>
      <w:sz w:val="28"/>
      <w:szCs w:val="28"/>
    </w:rPr>
  </w:style>
  <w:style w:type="character" w:customStyle="1" w:styleId="af1">
    <w:name w:val="批注文字 字符"/>
    <w:uiPriority w:val="99"/>
    <w:qFormat/>
    <w:rPr>
      <w:rFonts w:ascii="Times New Roman" w:hAnsi="Times New Roman"/>
      <w:kern w:val="2"/>
      <w:sz w:val="21"/>
      <w:szCs w:val="24"/>
    </w:rPr>
  </w:style>
  <w:style w:type="paragraph" w:customStyle="1" w:styleId="ItemList">
    <w:name w:val="Item List"/>
    <w:basedOn w:val="a"/>
    <w:next w:val="a"/>
    <w:qFormat/>
    <w:pPr>
      <w:numPr>
        <w:numId w:val="2"/>
      </w:numPr>
      <w:ind w:firstLine="0"/>
    </w:pPr>
    <w:rPr>
      <w:rFonts w:ascii="Calibri" w:hAnsi="Calibri"/>
      <w:bCs/>
    </w:rPr>
  </w:style>
  <w:style w:type="paragraph" w:customStyle="1" w:styleId="-11">
    <w:name w:val="彩色列表 - 着色 11"/>
    <w:basedOn w:val="a"/>
    <w:uiPriority w:val="34"/>
    <w:qFormat/>
    <w:pPr>
      <w:ind w:firstLineChars="200" w:firstLine="420"/>
    </w:pPr>
  </w:style>
  <w:style w:type="paragraph" w:customStyle="1" w:styleId="Default">
    <w:name w:val="Default"/>
    <w:qFormat/>
    <w:pPr>
      <w:widowControl w:val="0"/>
      <w:autoSpaceDE w:val="0"/>
      <w:autoSpaceDN w:val="0"/>
      <w:adjustRightInd w:val="0"/>
    </w:pPr>
    <w:rPr>
      <w:rFonts w:ascii="微软雅黑" w:eastAsia="微软雅黑" w:cs="微软雅黑"/>
      <w:color w:val="000000"/>
      <w:sz w:val="24"/>
      <w:szCs w:val="24"/>
    </w:rPr>
  </w:style>
  <w:style w:type="paragraph" w:customStyle="1" w:styleId="10">
    <w:name w:val="列出段落1"/>
    <w:basedOn w:val="a"/>
    <w:uiPriority w:val="34"/>
    <w:qFormat/>
    <w:pPr>
      <w:ind w:firstLineChars="200" w:firstLine="420"/>
    </w:pPr>
    <w:rPr>
      <w:rFonts w:ascii="Calibri" w:hAnsi="Calibri"/>
    </w:rPr>
  </w:style>
  <w:style w:type="paragraph" w:customStyle="1" w:styleId="-110">
    <w:name w:val="彩色底纹 - 着色 11"/>
    <w:uiPriority w:val="99"/>
    <w:unhideWhenUsed/>
    <w:qFormat/>
    <w:rPr>
      <w:kern w:val="2"/>
      <w:sz w:val="21"/>
      <w:szCs w:val="24"/>
    </w:rPr>
  </w:style>
  <w:style w:type="paragraph" w:customStyle="1" w:styleId="TableDescription">
    <w:name w:val="Table Description"/>
    <w:next w:val="a"/>
    <w:qFormat/>
    <w:pPr>
      <w:keepNext/>
      <w:numPr>
        <w:ilvl w:val="5"/>
        <w:numId w:val="3"/>
      </w:numPr>
      <w:snapToGrid w:val="0"/>
      <w:spacing w:before="160" w:after="80"/>
      <w:ind w:left="0"/>
      <w:jc w:val="center"/>
    </w:pPr>
    <w:rPr>
      <w:rFonts w:ascii="Arial" w:eastAsia="黑体" w:hAnsi="Arial"/>
      <w:sz w:val="18"/>
    </w:rPr>
  </w:style>
  <w:style w:type="paragraph" w:customStyle="1" w:styleId="TableParagraph">
    <w:name w:val="Table Paragraph"/>
    <w:basedOn w:val="a"/>
    <w:uiPriority w:val="1"/>
    <w:qFormat/>
    <w:pPr>
      <w:ind w:left="643"/>
    </w:pPr>
    <w:rPr>
      <w:rFonts w:ascii="宋体" w:hAnsi="宋体" w:cs="宋体"/>
      <w:lang w:val="zh-CN" w:bidi="zh-CN"/>
    </w:rPr>
  </w:style>
  <w:style w:type="paragraph" w:customStyle="1" w:styleId="FigureDescription">
    <w:name w:val="Figure Description"/>
    <w:next w:val="a"/>
    <w:qFormat/>
    <w:pPr>
      <w:numPr>
        <w:ilvl w:val="4"/>
        <w:numId w:val="3"/>
      </w:numPr>
      <w:snapToGrid w:val="0"/>
      <w:spacing w:after="160"/>
      <w:jc w:val="center"/>
    </w:pPr>
    <w:rPr>
      <w:rFonts w:ascii="Arial" w:eastAsia="黑体" w:hAnsi="Arial" w:cs="Arial"/>
      <w:kern w:val="2"/>
      <w:sz w:val="18"/>
      <w:szCs w:val="21"/>
    </w:rPr>
  </w:style>
  <w:style w:type="character" w:customStyle="1" w:styleId="font11">
    <w:name w:val="font11"/>
    <w:basedOn w:val="a0"/>
    <w:qFormat/>
    <w:rPr>
      <w:rFonts w:ascii="宋体" w:eastAsia="宋体" w:hAnsi="宋体" w:cs="宋体" w:hint="eastAsia"/>
      <w:color w:val="222222"/>
      <w:sz w:val="15"/>
      <w:szCs w:val="15"/>
      <w:u w:val="none"/>
    </w:rPr>
  </w:style>
  <w:style w:type="character" w:customStyle="1" w:styleId="font31">
    <w:name w:val="font31"/>
    <w:basedOn w:val="a0"/>
    <w:qFormat/>
    <w:rPr>
      <w:rFonts w:ascii="Helvetica" w:eastAsia="Helvetica" w:hAnsi="Helvetica" w:cs="Helvetica" w:hint="default"/>
      <w:color w:val="576B95"/>
      <w:sz w:val="15"/>
      <w:szCs w:val="15"/>
      <w:u w:val="none"/>
    </w:rPr>
  </w:style>
  <w:style w:type="character" w:customStyle="1" w:styleId="font41">
    <w:name w:val="font41"/>
    <w:basedOn w:val="a0"/>
    <w:qFormat/>
    <w:rPr>
      <w:rFonts w:ascii="宋体" w:eastAsia="宋体" w:hAnsi="宋体" w:cs="宋体" w:hint="eastAsia"/>
      <w:color w:val="576B95"/>
      <w:sz w:val="15"/>
      <w:szCs w:val="15"/>
      <w:u w:val="none"/>
    </w:rPr>
  </w:style>
  <w:style w:type="character" w:customStyle="1" w:styleId="NormalCharacter">
    <w:name w:val="NormalCharacter"/>
    <w:qFormat/>
  </w:style>
  <w:style w:type="paragraph" w:customStyle="1" w:styleId="11">
    <w:name w:val="列表段落1"/>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penstd.samr.gov.cn/bzgk/gb/javascript:void(0)"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s://openstd.samr.gov.cn/bzgk/gb/javascript:void(0)" TargetMode="External"/><Relationship Id="rId17" Type="http://schemas.openxmlformats.org/officeDocument/2006/relationships/hyperlink" Target="https://www.qingjiaoclass.com/&#12290;"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s://www.qingjiaoclass.com/&#65289;&#65292;&#20855;&#20307;&#20351;&#29992;&#27969;&#31243;&#35814;&#35265;&#38468;&#20214;1"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1368</Words>
  <Characters>7803</Characters>
  <Application>Microsoft Office Word</Application>
  <DocSecurity>0</DocSecurity>
  <Lines>65</Lines>
  <Paragraphs>18</Paragraphs>
  <ScaleCrop>false</ScaleCrop>
  <Company>Microsoft</Company>
  <LinksUpToDate>false</LinksUpToDate>
  <CharactersWithSpaces>9153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2014年全国职业院校技能大赛高职组</dc:title>
  <dc:creator>User</dc:creator>
  <cp:lastModifiedBy>Administrator</cp:lastModifiedBy>
  <cp:revision>2</cp:revision>
  <cp:lastPrinted>2019-11-08T06:46:00Z</cp:lastPrinted>
  <dcterms:created xsi:type="dcterms:W3CDTF">2024-06-17T08:55:00Z</dcterms:created>
  <dcterms:modified xsi:type="dcterms:W3CDTF">2024-06-17T08:55:00Z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F4328D4812A340F08512FEB6D389C73A_13</vt:lpwstr>
  </property>
</Properties>
</file>