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16C499" w14:textId="11AEC2A7" w:rsidR="00DA5899" w:rsidRDefault="00DA32D5">
      <w:pPr>
        <w:jc w:val="center"/>
        <w:rPr>
          <w:rFonts w:ascii="黑体" w:eastAsia="黑体" w:hAnsi="黑体" w:hint="eastAsia"/>
          <w:b/>
          <w:sz w:val="28"/>
          <w:szCs w:val="28"/>
        </w:rPr>
      </w:pPr>
      <w:r>
        <w:rPr>
          <w:rFonts w:ascii="黑体" w:eastAsia="黑体" w:hAnsi="黑体" w:hint="eastAsia"/>
          <w:b/>
          <w:sz w:val="28"/>
          <w:szCs w:val="28"/>
        </w:rPr>
        <w:t>样</w:t>
      </w:r>
      <w:r w:rsidR="00000000">
        <w:rPr>
          <w:rFonts w:ascii="黑体" w:eastAsia="黑体" w:hAnsi="黑体" w:hint="eastAsia"/>
          <w:b/>
          <w:sz w:val="28"/>
          <w:szCs w:val="28"/>
        </w:rPr>
        <w:t xml:space="preserve">题 </w:t>
      </w:r>
    </w:p>
    <w:p w14:paraId="3B80ED56" w14:textId="77777777" w:rsidR="00DA5899" w:rsidRDefault="00000000">
      <w:pPr>
        <w:ind w:firstLineChars="200" w:firstLine="562"/>
        <w:jc w:val="left"/>
        <w:outlineLvl w:val="0"/>
        <w:rPr>
          <w:rFonts w:ascii="黑体" w:eastAsia="黑体" w:hAnsi="黑体" w:hint="eastAsia"/>
          <w:b/>
          <w:sz w:val="28"/>
          <w:szCs w:val="28"/>
        </w:rPr>
      </w:pPr>
      <w:r>
        <w:rPr>
          <w:rFonts w:ascii="黑体" w:eastAsia="黑体" w:hAnsi="黑体" w:hint="eastAsia"/>
          <w:b/>
          <w:sz w:val="28"/>
          <w:szCs w:val="28"/>
        </w:rPr>
        <w:t>一、情境创设</w:t>
      </w:r>
    </w:p>
    <w:p w14:paraId="5C1DC838" w14:textId="77777777" w:rsidR="00DA5899" w:rsidRDefault="00000000">
      <w:pPr>
        <w:jc w:val="left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 xml:space="preserve">    </w:t>
      </w:r>
      <w:r>
        <w:rPr>
          <w:rFonts w:ascii="仿宋" w:eastAsia="仿宋" w:hAnsi="仿宋" w:hint="eastAsia"/>
          <w:sz w:val="28"/>
          <w:szCs w:val="28"/>
        </w:rPr>
        <w:t>京杭大运河是我国的黄金水道，由人工河道、部分河流、湖泊共同组成运河文化区域。京杭大运河经我国的四省两市，北起北京，南至杭州，途经浙江、江苏、山东、河北四省及天津、北京两市，是世界上最长最古老的运河之一，沟通海河、黄河、淮河、长江、钱塘江五大水系，是世界上最长的人工河流，也是最古老的运河之一。运河文化分七块：燕赵通惠文化区、北运河文化区、南运河文化区、齐鲁运河文化、中运河文化区、里运河文化区、江南运河文化区。本赛题围绕大运河文化主题，构建了三个工作模块：创意绘画是在草图的基础上发挥学生的创意能力，完成绘画的创作；三维建模根据所给的透视图完成货船三维模型的创建；交互展示需要完成赛题各项场景制作与交互功能的实现。</w:t>
      </w:r>
    </w:p>
    <w:p w14:paraId="7D96ED39" w14:textId="77777777" w:rsidR="00DA5899" w:rsidRDefault="00000000">
      <w:pPr>
        <w:rPr>
          <w:rFonts w:ascii="仿宋" w:eastAsia="仿宋" w:hAnsi="仿宋" w:hint="eastAsia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br w:type="page"/>
      </w:r>
    </w:p>
    <w:p w14:paraId="22179E97" w14:textId="77777777" w:rsidR="00DA5899" w:rsidRDefault="00000000">
      <w:pPr>
        <w:ind w:firstLineChars="200" w:firstLine="562"/>
        <w:jc w:val="left"/>
        <w:outlineLvl w:val="0"/>
        <w:rPr>
          <w:rFonts w:ascii="黑体" w:eastAsia="黑体" w:hAnsi="黑体" w:hint="eastAsia"/>
          <w:b/>
          <w:sz w:val="28"/>
          <w:szCs w:val="28"/>
        </w:rPr>
      </w:pPr>
      <w:r>
        <w:rPr>
          <w:rFonts w:ascii="黑体" w:eastAsia="黑体" w:hAnsi="黑体" w:hint="eastAsia"/>
          <w:b/>
          <w:sz w:val="28"/>
          <w:szCs w:val="28"/>
        </w:rPr>
        <w:lastRenderedPageBreak/>
        <w:t>二、任务设计</w:t>
      </w:r>
    </w:p>
    <w:p w14:paraId="7F2BDC7F" w14:textId="77777777" w:rsidR="00DA5899" w:rsidRDefault="00000000">
      <w:pPr>
        <w:ind w:firstLineChars="200" w:firstLine="562"/>
        <w:outlineLvl w:val="1"/>
        <w:rPr>
          <w:rFonts w:ascii="黑体" w:eastAsia="黑体" w:hAnsi="黑体" w:hint="eastAsia"/>
          <w:b/>
          <w:sz w:val="28"/>
          <w:szCs w:val="28"/>
        </w:rPr>
      </w:pPr>
      <w:r>
        <w:rPr>
          <w:rFonts w:ascii="黑体" w:eastAsia="黑体" w:hAnsi="黑体" w:hint="eastAsia"/>
          <w:b/>
          <w:sz w:val="28"/>
          <w:szCs w:val="28"/>
        </w:rPr>
        <w:t>模块</w:t>
      </w:r>
      <w:proofErr w:type="gramStart"/>
      <w:r>
        <w:rPr>
          <w:rFonts w:ascii="黑体" w:eastAsia="黑体" w:hAnsi="黑体" w:hint="eastAsia"/>
          <w:b/>
          <w:sz w:val="28"/>
          <w:szCs w:val="28"/>
        </w:rPr>
        <w:t>一</w:t>
      </w:r>
      <w:proofErr w:type="gramEnd"/>
      <w:r>
        <w:rPr>
          <w:rFonts w:ascii="黑体" w:eastAsia="黑体" w:hAnsi="黑体" w:hint="eastAsia"/>
          <w:b/>
          <w:sz w:val="28"/>
          <w:szCs w:val="28"/>
        </w:rPr>
        <w:t xml:space="preserve"> 数字创意绘画</w:t>
      </w:r>
    </w:p>
    <w:p w14:paraId="50B6E594" w14:textId="77777777" w:rsidR="00DA5899" w:rsidRDefault="00000000">
      <w:pPr>
        <w:ind w:firstLineChars="200" w:firstLine="562"/>
        <w:outlineLvl w:val="2"/>
        <w:rPr>
          <w:rFonts w:ascii="楷体" w:eastAsia="楷体" w:hAnsi="楷体" w:hint="eastAsia"/>
          <w:b/>
          <w:sz w:val="28"/>
          <w:szCs w:val="28"/>
        </w:rPr>
      </w:pPr>
      <w:r>
        <w:rPr>
          <w:rFonts w:ascii="楷体" w:eastAsia="楷体" w:hAnsi="楷体" w:hint="eastAsia"/>
          <w:b/>
          <w:sz w:val="28"/>
          <w:szCs w:val="28"/>
        </w:rPr>
        <w:t>（一）参考草图</w:t>
      </w:r>
    </w:p>
    <w:p w14:paraId="139238E8" w14:textId="77777777" w:rsidR="00DA5899" w:rsidRDefault="00000000">
      <w:pPr>
        <w:jc w:val="center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 wp14:anchorId="469662BD" wp14:editId="1256BAD0">
            <wp:extent cx="3810000" cy="3225165"/>
            <wp:effectExtent l="0" t="0" r="0" b="0"/>
            <wp:docPr id="2" name="图片 2" descr="C:\Users\Asus\Desktop\ZZ4402\项目08 京杭大运河\样题08《京杭大运河》（草图）.jpg样题08《京杭大运河》（草图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sus\Desktop\ZZ4402\项目08 京杭大运河\样题08《京杭大运河》（草图）.jpg样题08《京杭大运河》（草图）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6829" cy="3231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DE376" w14:textId="77777777" w:rsidR="00DA5899" w:rsidRDefault="00000000">
      <w:pPr>
        <w:ind w:firstLineChars="200" w:firstLine="562"/>
        <w:outlineLvl w:val="2"/>
        <w:rPr>
          <w:rFonts w:ascii="楷体" w:eastAsia="楷体" w:hAnsi="楷体" w:hint="eastAsia"/>
          <w:b/>
          <w:sz w:val="28"/>
          <w:szCs w:val="28"/>
        </w:rPr>
      </w:pPr>
      <w:r>
        <w:rPr>
          <w:rFonts w:ascii="楷体" w:eastAsia="楷体" w:hAnsi="楷体" w:hint="eastAsia"/>
          <w:b/>
          <w:sz w:val="28"/>
          <w:szCs w:val="28"/>
        </w:rPr>
        <w:t>（二）任务描述</w:t>
      </w:r>
    </w:p>
    <w:p w14:paraId="232C1523" w14:textId="77777777" w:rsidR="00DA5899" w:rsidRDefault="00000000">
      <w:pPr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1.</w:t>
      </w:r>
      <w:r>
        <w:rPr>
          <w:rFonts w:ascii="仿宋" w:eastAsia="仿宋" w:hAnsi="仿宋" w:hint="eastAsia"/>
          <w:sz w:val="28"/>
          <w:szCs w:val="28"/>
        </w:rPr>
        <w:t>背景介绍：京杭大运河始建于</w:t>
      </w:r>
      <w:r>
        <w:rPr>
          <w:rFonts w:hint="eastAsia"/>
        </w:rPr>
        <w:fldChar w:fldCharType="begin"/>
      </w:r>
      <w:r>
        <w:instrText xml:space="preserve"> HYPERLINK "https://baike.baidu.com/item/%E6%98%A5%E7%A7%8B%E6%97%B6%E6%9C%9F/511882?fromModule=lemma_inlink" \t "https://baike.baidu.com/item/%E4%BA%AC%E6%9D%AD%E5%A4%A7%E8%BF%90%E6%B2%B3/_blank"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ascii="仿宋" w:eastAsia="仿宋" w:hAnsi="仿宋" w:hint="eastAsia"/>
          <w:sz w:val="28"/>
          <w:szCs w:val="28"/>
        </w:rPr>
        <w:t>春秋时期</w:t>
      </w:r>
      <w:r>
        <w:rPr>
          <w:rFonts w:ascii="仿宋" w:eastAsia="仿宋" w:hAnsi="仿宋" w:hint="eastAsia"/>
          <w:sz w:val="28"/>
          <w:szCs w:val="28"/>
        </w:rPr>
        <w:fldChar w:fldCharType="end"/>
      </w:r>
      <w:r>
        <w:rPr>
          <w:rFonts w:ascii="仿宋" w:eastAsia="仿宋" w:hAnsi="仿宋" w:hint="eastAsia"/>
          <w:sz w:val="28"/>
          <w:szCs w:val="28"/>
        </w:rPr>
        <w:t>，是世界上里程最长、工程最大的古代运河，也是最古老的运河之一，并且使用至今，是中国古代劳动人民创造的一项伟大工程，是中国文化地位的象征之一。大运河南起</w:t>
      </w:r>
      <w:hyperlink r:id="rId6" w:tgtFrame="https://baike.baidu.com/item/%E4%BA%AC%E6%9D%AD%E5%A4%A7%E8%BF%90%E6%B2%B3/_blank" w:history="1">
        <w:r w:rsidR="00DA5899">
          <w:rPr>
            <w:rFonts w:ascii="仿宋" w:eastAsia="仿宋" w:hAnsi="仿宋" w:hint="eastAsia"/>
            <w:sz w:val="28"/>
            <w:szCs w:val="28"/>
          </w:rPr>
          <w:t>余杭</w:t>
        </w:r>
      </w:hyperlink>
      <w:r>
        <w:rPr>
          <w:rFonts w:ascii="仿宋" w:eastAsia="仿宋" w:hAnsi="仿宋" w:hint="eastAsia"/>
          <w:sz w:val="28"/>
          <w:szCs w:val="28"/>
        </w:rPr>
        <w:t>（今</w:t>
      </w:r>
      <w:hyperlink r:id="rId7" w:tgtFrame="https://baike.baidu.com/item/%E4%BA%AC%E6%9D%AD%E5%A4%A7%E8%BF%90%E6%B2%B3/_blank" w:history="1">
        <w:r w:rsidR="00DA5899">
          <w:rPr>
            <w:rFonts w:ascii="仿宋" w:eastAsia="仿宋" w:hAnsi="仿宋" w:hint="eastAsia"/>
            <w:sz w:val="28"/>
            <w:szCs w:val="28"/>
          </w:rPr>
          <w:t>杭州</w:t>
        </w:r>
      </w:hyperlink>
      <w:r>
        <w:rPr>
          <w:rFonts w:ascii="仿宋" w:eastAsia="仿宋" w:hAnsi="仿宋" w:hint="eastAsia"/>
          <w:sz w:val="28"/>
          <w:szCs w:val="28"/>
        </w:rPr>
        <w:t>），北到</w:t>
      </w:r>
      <w:r>
        <w:rPr>
          <w:rFonts w:hint="eastAsia"/>
        </w:rPr>
        <w:fldChar w:fldCharType="begin"/>
      </w:r>
      <w:r>
        <w:instrText xml:space="preserve"> HYPERLINK "https://baike.baidu.com/item/%E6%B6%BF%E9%83%A1/7966372?fromModule=lemma_inlink" \t "https://baike.baidu.com/item/%E4%BA%AC%E6%9D%AD%E5%A4%A7%E8%BF%90%E6%B2%B3/_blank"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proofErr w:type="gramStart"/>
      <w:r>
        <w:rPr>
          <w:rFonts w:ascii="仿宋" w:eastAsia="仿宋" w:hAnsi="仿宋" w:hint="eastAsia"/>
          <w:sz w:val="28"/>
          <w:szCs w:val="28"/>
        </w:rPr>
        <w:t>涿</w:t>
      </w:r>
      <w:proofErr w:type="gramEnd"/>
      <w:r>
        <w:rPr>
          <w:rFonts w:ascii="仿宋" w:eastAsia="仿宋" w:hAnsi="仿宋" w:hint="eastAsia"/>
          <w:sz w:val="28"/>
          <w:szCs w:val="28"/>
        </w:rPr>
        <w:t>郡</w:t>
      </w:r>
      <w:r>
        <w:rPr>
          <w:rFonts w:ascii="仿宋" w:eastAsia="仿宋" w:hAnsi="仿宋" w:hint="eastAsia"/>
          <w:sz w:val="28"/>
          <w:szCs w:val="28"/>
        </w:rPr>
        <w:fldChar w:fldCharType="end"/>
      </w:r>
      <w:r>
        <w:rPr>
          <w:rFonts w:ascii="仿宋" w:eastAsia="仿宋" w:hAnsi="仿宋" w:hint="eastAsia"/>
          <w:sz w:val="28"/>
          <w:szCs w:val="28"/>
        </w:rPr>
        <w:t>（今</w:t>
      </w:r>
      <w:r>
        <w:rPr>
          <w:rFonts w:hint="eastAsia"/>
        </w:rPr>
        <w:fldChar w:fldCharType="begin"/>
      </w:r>
      <w:r>
        <w:instrText xml:space="preserve"> HYPERLINK "https://baike.baidu.com/item/%E5%8C%97%E4%BA%AC/128981?fromModule=lemma_inlink" \t "https://baike.baidu.com/item/%E4%BA%AC%E6%9D%AD%E5%A4%A7%E8%BF%90%E6%B2%B3/_blank"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ascii="仿宋" w:eastAsia="仿宋" w:hAnsi="仿宋" w:hint="eastAsia"/>
          <w:sz w:val="28"/>
          <w:szCs w:val="28"/>
        </w:rPr>
        <w:t>北京</w:t>
      </w:r>
      <w:r>
        <w:rPr>
          <w:rFonts w:ascii="仿宋" w:eastAsia="仿宋" w:hAnsi="仿宋" w:hint="eastAsia"/>
          <w:sz w:val="28"/>
          <w:szCs w:val="28"/>
        </w:rPr>
        <w:fldChar w:fldCharType="end"/>
      </w:r>
      <w:r>
        <w:rPr>
          <w:rFonts w:ascii="仿宋" w:eastAsia="仿宋" w:hAnsi="仿宋" w:hint="eastAsia"/>
          <w:sz w:val="28"/>
          <w:szCs w:val="28"/>
        </w:rPr>
        <w:t>），途经今</w:t>
      </w:r>
      <w:r>
        <w:rPr>
          <w:rFonts w:hint="eastAsia"/>
        </w:rPr>
        <w:fldChar w:fldCharType="begin"/>
      </w:r>
      <w:r>
        <w:instrText xml:space="preserve"> HYPERLINK "https://baike.baidu.com/item/%E6%B5%99%E6%B1%9F/154399?fromModule=lemma_inlink" \t "https://baike.baidu.com/item/%E4%BA%AC%E6%9D%AD%E5%A4%A7%E8%BF%90%E6%B2%B3/_blank"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ascii="仿宋" w:eastAsia="仿宋" w:hAnsi="仿宋" w:hint="eastAsia"/>
          <w:sz w:val="28"/>
          <w:szCs w:val="28"/>
        </w:rPr>
        <w:t>浙江</w:t>
      </w:r>
      <w:r>
        <w:rPr>
          <w:rFonts w:ascii="仿宋" w:eastAsia="仿宋" w:hAnsi="仿宋" w:hint="eastAsia"/>
          <w:sz w:val="28"/>
          <w:szCs w:val="28"/>
        </w:rPr>
        <w:fldChar w:fldCharType="end"/>
      </w:r>
      <w:r>
        <w:rPr>
          <w:rFonts w:ascii="仿宋" w:eastAsia="仿宋" w:hAnsi="仿宋" w:hint="eastAsia"/>
          <w:sz w:val="28"/>
          <w:szCs w:val="28"/>
        </w:rPr>
        <w:t>、</w:t>
      </w:r>
      <w:hyperlink r:id="rId8" w:tgtFrame="https://baike.baidu.com/item/%E4%BA%AC%E6%9D%AD%E5%A4%A7%E8%BF%90%E6%B2%B3/_blank" w:history="1">
        <w:r w:rsidR="00DA5899">
          <w:rPr>
            <w:rFonts w:ascii="仿宋" w:eastAsia="仿宋" w:hAnsi="仿宋" w:hint="eastAsia"/>
            <w:sz w:val="28"/>
            <w:szCs w:val="28"/>
          </w:rPr>
          <w:t>江苏</w:t>
        </w:r>
      </w:hyperlink>
      <w:r>
        <w:rPr>
          <w:rFonts w:ascii="仿宋" w:eastAsia="仿宋" w:hAnsi="仿宋" w:hint="eastAsia"/>
          <w:sz w:val="28"/>
          <w:szCs w:val="28"/>
        </w:rPr>
        <w:t>、</w:t>
      </w:r>
      <w:hyperlink r:id="rId9" w:tgtFrame="https://baike.baidu.com/item/%E4%BA%AC%E6%9D%AD%E5%A4%A7%E8%BF%90%E6%B2%B3/_blank" w:history="1">
        <w:r w:rsidR="00DA5899">
          <w:rPr>
            <w:rFonts w:ascii="仿宋" w:eastAsia="仿宋" w:hAnsi="仿宋" w:hint="eastAsia"/>
            <w:sz w:val="28"/>
            <w:szCs w:val="28"/>
          </w:rPr>
          <w:t>山东</w:t>
        </w:r>
      </w:hyperlink>
      <w:r>
        <w:rPr>
          <w:rFonts w:ascii="仿宋" w:eastAsia="仿宋" w:hAnsi="仿宋" w:hint="eastAsia"/>
          <w:sz w:val="28"/>
          <w:szCs w:val="28"/>
        </w:rPr>
        <w:t>、</w:t>
      </w:r>
      <w:hyperlink r:id="rId10" w:tgtFrame="https://baike.baidu.com/item/%E4%BA%AC%E6%9D%AD%E5%A4%A7%E8%BF%90%E6%B2%B3/_blank" w:history="1">
        <w:r w:rsidR="00DA5899">
          <w:rPr>
            <w:rFonts w:ascii="仿宋" w:eastAsia="仿宋" w:hAnsi="仿宋" w:hint="eastAsia"/>
            <w:sz w:val="28"/>
            <w:szCs w:val="28"/>
          </w:rPr>
          <w:t>河北</w:t>
        </w:r>
      </w:hyperlink>
      <w:r>
        <w:rPr>
          <w:rFonts w:ascii="仿宋" w:eastAsia="仿宋" w:hAnsi="仿宋" w:hint="eastAsia"/>
          <w:sz w:val="28"/>
          <w:szCs w:val="28"/>
        </w:rPr>
        <w:t>四省及</w:t>
      </w:r>
      <w:hyperlink r:id="rId11" w:tgtFrame="https://baike.baidu.com/item/%E4%BA%AC%E6%9D%AD%E5%A4%A7%E8%BF%90%E6%B2%B3/_blank" w:history="1">
        <w:r w:rsidR="00DA5899">
          <w:rPr>
            <w:rFonts w:ascii="仿宋" w:eastAsia="仿宋" w:hAnsi="仿宋" w:hint="eastAsia"/>
            <w:sz w:val="28"/>
            <w:szCs w:val="28"/>
          </w:rPr>
          <w:t>天津</w:t>
        </w:r>
      </w:hyperlink>
      <w:r>
        <w:rPr>
          <w:rFonts w:ascii="仿宋" w:eastAsia="仿宋" w:hAnsi="仿宋" w:hint="eastAsia"/>
          <w:sz w:val="28"/>
          <w:szCs w:val="28"/>
        </w:rPr>
        <w:t>、</w:t>
      </w:r>
      <w:hyperlink r:id="rId12" w:tgtFrame="https://baike.baidu.com/item/%E4%BA%AC%E6%9D%AD%E5%A4%A7%E8%BF%90%E6%B2%B3/_blank" w:history="1">
        <w:r w:rsidR="00DA5899">
          <w:rPr>
            <w:rFonts w:ascii="仿宋" w:eastAsia="仿宋" w:hAnsi="仿宋" w:hint="eastAsia"/>
            <w:sz w:val="28"/>
            <w:szCs w:val="28"/>
          </w:rPr>
          <w:t>北京</w:t>
        </w:r>
      </w:hyperlink>
      <w:r>
        <w:rPr>
          <w:rFonts w:ascii="仿宋" w:eastAsia="仿宋" w:hAnsi="仿宋" w:hint="eastAsia"/>
          <w:sz w:val="28"/>
          <w:szCs w:val="28"/>
        </w:rPr>
        <w:t>两市，贯通</w:t>
      </w:r>
      <w:hyperlink r:id="rId13" w:tgtFrame="https://baike.baidu.com/item/%E4%BA%AC%E6%9D%AD%E5%A4%A7%E8%BF%90%E6%B2%B3/_blank" w:history="1">
        <w:r w:rsidR="00DA5899">
          <w:rPr>
            <w:rFonts w:ascii="仿宋" w:eastAsia="仿宋" w:hAnsi="仿宋" w:hint="eastAsia"/>
            <w:sz w:val="28"/>
            <w:szCs w:val="28"/>
          </w:rPr>
          <w:t>海河</w:t>
        </w:r>
      </w:hyperlink>
      <w:r>
        <w:rPr>
          <w:rFonts w:ascii="仿宋" w:eastAsia="仿宋" w:hAnsi="仿宋" w:hint="eastAsia"/>
          <w:sz w:val="28"/>
          <w:szCs w:val="28"/>
        </w:rPr>
        <w:t>、</w:t>
      </w:r>
      <w:hyperlink r:id="rId14" w:tgtFrame="https://baike.baidu.com/item/%E4%BA%AC%E6%9D%AD%E5%A4%A7%E8%BF%90%E6%B2%B3/_blank" w:history="1">
        <w:r w:rsidR="00DA5899">
          <w:rPr>
            <w:rFonts w:ascii="仿宋" w:eastAsia="仿宋" w:hAnsi="仿宋" w:hint="eastAsia"/>
            <w:sz w:val="28"/>
            <w:szCs w:val="28"/>
          </w:rPr>
          <w:t>黄河</w:t>
        </w:r>
      </w:hyperlink>
      <w:r>
        <w:rPr>
          <w:rFonts w:ascii="仿宋" w:eastAsia="仿宋" w:hAnsi="仿宋" w:hint="eastAsia"/>
          <w:sz w:val="28"/>
          <w:szCs w:val="28"/>
        </w:rPr>
        <w:t>、</w:t>
      </w:r>
      <w:hyperlink r:id="rId15" w:tgtFrame="https://baike.baidu.com/item/%E4%BA%AC%E6%9D%AD%E5%A4%A7%E8%BF%90%E6%B2%B3/_blank" w:history="1">
        <w:r w:rsidR="00DA5899">
          <w:rPr>
            <w:rFonts w:ascii="仿宋" w:eastAsia="仿宋" w:hAnsi="仿宋" w:hint="eastAsia"/>
            <w:sz w:val="28"/>
            <w:szCs w:val="28"/>
          </w:rPr>
          <w:t>淮河</w:t>
        </w:r>
      </w:hyperlink>
      <w:r>
        <w:rPr>
          <w:rFonts w:ascii="仿宋" w:eastAsia="仿宋" w:hAnsi="仿宋" w:hint="eastAsia"/>
          <w:sz w:val="28"/>
          <w:szCs w:val="28"/>
        </w:rPr>
        <w:t>、</w:t>
      </w:r>
      <w:hyperlink r:id="rId16" w:tgtFrame="https://baike.baidu.com/item/%E4%BA%AC%E6%9D%AD%E5%A4%A7%E8%BF%90%E6%B2%B3/_blank" w:history="1">
        <w:r w:rsidR="00DA5899">
          <w:rPr>
            <w:rFonts w:ascii="仿宋" w:eastAsia="仿宋" w:hAnsi="仿宋" w:hint="eastAsia"/>
            <w:sz w:val="28"/>
            <w:szCs w:val="28"/>
          </w:rPr>
          <w:t>长江</w:t>
        </w:r>
      </w:hyperlink>
      <w:r>
        <w:rPr>
          <w:rFonts w:ascii="仿宋" w:eastAsia="仿宋" w:hAnsi="仿宋" w:hint="eastAsia"/>
          <w:sz w:val="28"/>
          <w:szCs w:val="28"/>
        </w:rPr>
        <w:t>、</w:t>
      </w:r>
      <w:hyperlink r:id="rId17" w:tgtFrame="https://baike.baidu.com/item/%E4%BA%AC%E6%9D%AD%E5%A4%A7%E8%BF%90%E6%B2%B3/_blank" w:history="1">
        <w:r w:rsidR="00DA5899">
          <w:rPr>
            <w:rFonts w:ascii="仿宋" w:eastAsia="仿宋" w:hAnsi="仿宋" w:hint="eastAsia"/>
            <w:sz w:val="28"/>
            <w:szCs w:val="28"/>
          </w:rPr>
          <w:t>钱塘江</w:t>
        </w:r>
      </w:hyperlink>
      <w:r>
        <w:rPr>
          <w:rFonts w:ascii="仿宋" w:eastAsia="仿宋" w:hAnsi="仿宋" w:hint="eastAsia"/>
          <w:sz w:val="28"/>
          <w:szCs w:val="28"/>
        </w:rPr>
        <w:t>五大水系，大运河全长约1794公里。运河对中国南北地区之间的经济、文化发展与交流，特别是对沿线地区工农业经济的发展起了巨大作用。2014年6月，</w:t>
      </w:r>
      <w:r>
        <w:rPr>
          <w:rFonts w:hint="eastAsia"/>
        </w:rPr>
        <w:fldChar w:fldCharType="begin"/>
      </w:r>
      <w:r>
        <w:instrText xml:space="preserve"> HYPERLINK "https://baike.baidu.com/item/%E7%AC%AC38%E5%B1%8A%E4%B8%96%E7%95%8C%E9%81%97%E4%BA%A7%E5%A4%A7%E4%BC%9A/14493433?fromModule=lemma_inlink" \t "https://baike.baidu.com/item/%E4%BA%AC%E6%9D%AD%E5%A4%A7%E8%BF%90%E6%B2%B3/_blank"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ascii="仿宋" w:eastAsia="仿宋" w:hAnsi="仿宋" w:hint="eastAsia"/>
          <w:sz w:val="28"/>
          <w:szCs w:val="28"/>
        </w:rPr>
        <w:t>第38届世界遗产大会</w:t>
      </w:r>
      <w:r>
        <w:rPr>
          <w:rFonts w:ascii="仿宋" w:eastAsia="仿宋" w:hAnsi="仿宋" w:hint="eastAsia"/>
          <w:sz w:val="28"/>
          <w:szCs w:val="28"/>
        </w:rPr>
        <w:fldChar w:fldCharType="end"/>
      </w:r>
      <w:r>
        <w:rPr>
          <w:rFonts w:ascii="仿宋" w:eastAsia="仿宋" w:hAnsi="仿宋" w:hint="eastAsia"/>
          <w:sz w:val="28"/>
          <w:szCs w:val="28"/>
        </w:rPr>
        <w:t>宣布，中国大运河项目成功入选《</w:t>
      </w:r>
      <w:hyperlink r:id="rId18" w:tgtFrame="https://baike.baidu.com/item/%E4%BA%AC%E6%9D%AD%E5%A4%A7%E8%BF%90%E6%B2%B3/_blank" w:history="1">
        <w:r w:rsidR="00DA5899">
          <w:rPr>
            <w:rFonts w:ascii="仿宋" w:eastAsia="仿宋" w:hAnsi="仿宋" w:hint="eastAsia"/>
            <w:sz w:val="28"/>
            <w:szCs w:val="28"/>
          </w:rPr>
          <w:t>世界文化遗产</w:t>
        </w:r>
      </w:hyperlink>
      <w:r>
        <w:rPr>
          <w:rFonts w:ascii="仿宋" w:eastAsia="仿宋" w:hAnsi="仿宋" w:hint="eastAsia"/>
          <w:sz w:val="28"/>
          <w:szCs w:val="28"/>
        </w:rPr>
        <w:t>名录》，成为中国第46个</w:t>
      </w:r>
      <w:r>
        <w:rPr>
          <w:rFonts w:hint="eastAsia"/>
        </w:rPr>
        <w:fldChar w:fldCharType="begin"/>
      </w:r>
      <w:r>
        <w:instrText xml:space="preserve"> HYPERLINK "https://baike.baidu.com/item/%E4%B8%96%E7%95%8C%E9%81%97%E4%BA%A7/67761?fromModule=lemma_inlink" \t "https://baike.baidu.com/item/%E4%BA%AC%E6%9D%AD%E5%A4%A7%E8%BF%90%E6%B2%B3/_blank" </w:instrText>
      </w:r>
      <w:r>
        <w:rPr>
          <w:rFonts w:hint="eastAsia"/>
        </w:rPr>
      </w:r>
      <w:r>
        <w:rPr>
          <w:rFonts w:hint="eastAsia"/>
        </w:rPr>
        <w:fldChar w:fldCharType="separate"/>
      </w:r>
      <w:r>
        <w:rPr>
          <w:rFonts w:ascii="仿宋" w:eastAsia="仿宋" w:hAnsi="仿宋" w:hint="eastAsia"/>
          <w:sz w:val="28"/>
          <w:szCs w:val="28"/>
        </w:rPr>
        <w:t>世界遗产</w:t>
      </w:r>
      <w:r>
        <w:rPr>
          <w:rFonts w:ascii="仿宋" w:eastAsia="仿宋" w:hAnsi="仿宋" w:hint="eastAsia"/>
          <w:sz w:val="28"/>
          <w:szCs w:val="28"/>
        </w:rPr>
        <w:fldChar w:fldCharType="end"/>
      </w:r>
      <w:r>
        <w:rPr>
          <w:rFonts w:ascii="仿宋" w:eastAsia="仿宋" w:hAnsi="仿宋" w:hint="eastAsia"/>
          <w:sz w:val="28"/>
          <w:szCs w:val="28"/>
        </w:rPr>
        <w:t>项目。草图表现了运河上船只途径城市的情景，运河两岸绿树成荫、</w:t>
      </w:r>
      <w:r>
        <w:rPr>
          <w:rFonts w:ascii="仿宋" w:eastAsia="仿宋" w:hAnsi="仿宋" w:hint="eastAsia"/>
          <w:sz w:val="28"/>
          <w:szCs w:val="28"/>
        </w:rPr>
        <w:lastRenderedPageBreak/>
        <w:t>市井繁荣，有繁华都市，也有古老城区。</w:t>
      </w:r>
    </w:p>
    <w:p w14:paraId="6D33AF83" w14:textId="77777777" w:rsidR="00DA5899" w:rsidRDefault="00000000">
      <w:pPr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</w:t>
      </w:r>
      <w:r>
        <w:rPr>
          <w:rFonts w:ascii="仿宋" w:eastAsia="仿宋" w:hAnsi="仿宋"/>
          <w:sz w:val="28"/>
          <w:szCs w:val="28"/>
        </w:rPr>
        <w:t>.</w:t>
      </w:r>
      <w:r>
        <w:rPr>
          <w:rFonts w:ascii="仿宋" w:eastAsia="仿宋" w:hAnsi="仿宋" w:hint="eastAsia"/>
          <w:sz w:val="28"/>
          <w:szCs w:val="28"/>
        </w:rPr>
        <w:t>技术要求：数字绘画要求考生以草图为参考蓝本，应用提供的数字软件绘制1张能够表达此主题的插画作品。要求构图完整、要素丰富、层次分明、色彩调和，能够表达出“传统与现代并存”的城市意境，突出“古老运河”这一典型形象。</w:t>
      </w:r>
    </w:p>
    <w:p w14:paraId="72E11F96" w14:textId="77777777" w:rsidR="00DA5899" w:rsidRDefault="00000000">
      <w:pPr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3</w:t>
      </w:r>
      <w:r>
        <w:rPr>
          <w:rFonts w:ascii="仿宋" w:eastAsia="仿宋" w:hAnsi="仿宋"/>
          <w:sz w:val="28"/>
          <w:szCs w:val="28"/>
        </w:rPr>
        <w:t>.</w:t>
      </w:r>
      <w:r>
        <w:rPr>
          <w:rFonts w:ascii="仿宋" w:eastAsia="仿宋" w:hAnsi="仿宋" w:hint="eastAsia"/>
          <w:sz w:val="28"/>
          <w:szCs w:val="28"/>
        </w:rPr>
        <w:t>创意要求：创意绘画要求选择性补足“船只、建筑、树木”等要素，表现出大运河连接“传统与现代”，跨越古今，体现时空对比。可以选择添加“飞鸟、植被、青山、夕阳”等景色提升画面意境和美感。参赛选手根据创意要求，重新设计构图，增加与主题相适应的要素，调整画面的构图布局等等，确保整体构图完整、创意设计合理、画面和谐美观。</w:t>
      </w:r>
    </w:p>
    <w:p w14:paraId="4185A604" w14:textId="77777777" w:rsidR="00DA5899" w:rsidRDefault="00000000">
      <w:pPr>
        <w:ind w:firstLineChars="200" w:firstLine="562"/>
        <w:outlineLvl w:val="2"/>
        <w:rPr>
          <w:rFonts w:ascii="楷体" w:eastAsia="楷体" w:hAnsi="楷体" w:hint="eastAsia"/>
          <w:b/>
          <w:sz w:val="28"/>
          <w:szCs w:val="28"/>
        </w:rPr>
      </w:pPr>
      <w:r>
        <w:rPr>
          <w:rFonts w:ascii="楷体" w:eastAsia="楷体" w:hAnsi="楷体" w:hint="eastAsia"/>
          <w:b/>
          <w:sz w:val="28"/>
          <w:szCs w:val="28"/>
        </w:rPr>
        <w:t>（三）提交文件要求</w:t>
      </w:r>
    </w:p>
    <w:p w14:paraId="3F3ED047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新建“模块1”文件夹，在“模块1”文件夹内新建“赛位号+</w:t>
      </w:r>
      <w:proofErr w:type="spellStart"/>
      <w:r>
        <w:rPr>
          <w:rFonts w:ascii="仿宋" w:eastAsia="仿宋" w:hAnsi="仿宋" w:hint="eastAsia"/>
          <w:sz w:val="28"/>
          <w:szCs w:val="28"/>
        </w:rPr>
        <w:t>dayunhe</w:t>
      </w:r>
      <w:proofErr w:type="spellEnd"/>
      <w:r>
        <w:rPr>
          <w:rFonts w:ascii="仿宋" w:eastAsia="仿宋" w:hAnsi="仿宋" w:hint="eastAsia"/>
          <w:sz w:val="28"/>
          <w:szCs w:val="28"/>
        </w:rPr>
        <w:t>”文件夹，内含以下文件：</w:t>
      </w:r>
    </w:p>
    <w:p w14:paraId="67C9120D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1.输出文件.JPG图片</w:t>
      </w:r>
      <w:r>
        <w:rPr>
          <w:rFonts w:ascii="仿宋" w:eastAsia="仿宋" w:hAnsi="仿宋" w:hint="eastAsia"/>
          <w:sz w:val="28"/>
          <w:szCs w:val="28"/>
        </w:rPr>
        <w:t>。命名为：</w:t>
      </w:r>
      <w:proofErr w:type="spellStart"/>
      <w:r>
        <w:rPr>
          <w:rFonts w:ascii="仿宋" w:eastAsia="仿宋" w:hAnsi="仿宋" w:hint="eastAsia"/>
          <w:sz w:val="28"/>
          <w:szCs w:val="28"/>
        </w:rPr>
        <w:t>dayunhe</w:t>
      </w:r>
      <w:proofErr w:type="spellEnd"/>
    </w:p>
    <w:p w14:paraId="27C669E5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</w:t>
      </w:r>
      <w:r>
        <w:rPr>
          <w:rFonts w:ascii="仿宋" w:eastAsia="仿宋" w:hAnsi="仿宋"/>
          <w:sz w:val="28"/>
          <w:szCs w:val="28"/>
        </w:rPr>
        <w:t>.</w:t>
      </w:r>
      <w:r>
        <w:rPr>
          <w:rFonts w:ascii="仿宋" w:eastAsia="仿宋" w:hAnsi="仿宋" w:hint="eastAsia"/>
          <w:sz w:val="28"/>
          <w:szCs w:val="28"/>
        </w:rPr>
        <w:t xml:space="preserve"> PSD</w:t>
      </w:r>
      <w:r>
        <w:rPr>
          <w:rFonts w:ascii="仿宋" w:eastAsia="仿宋" w:hAnsi="仿宋"/>
          <w:sz w:val="28"/>
          <w:szCs w:val="28"/>
        </w:rPr>
        <w:t>源文件</w:t>
      </w:r>
      <w:r>
        <w:rPr>
          <w:rFonts w:ascii="仿宋" w:eastAsia="仿宋" w:hAnsi="仿宋" w:hint="eastAsia"/>
          <w:sz w:val="28"/>
          <w:szCs w:val="28"/>
        </w:rPr>
        <w:t>。命名为：</w:t>
      </w:r>
      <w:proofErr w:type="spellStart"/>
      <w:r>
        <w:rPr>
          <w:rFonts w:ascii="仿宋" w:eastAsia="仿宋" w:hAnsi="仿宋" w:hint="eastAsia"/>
          <w:sz w:val="28"/>
          <w:szCs w:val="28"/>
        </w:rPr>
        <w:t>dayunhe</w:t>
      </w:r>
      <w:proofErr w:type="spellEnd"/>
    </w:p>
    <w:p w14:paraId="01D9429F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3.图片尺寸的长度或宽度不低于2480px，分辨率300dpi；</w:t>
      </w:r>
    </w:p>
    <w:p w14:paraId="06DD8BBB" w14:textId="77777777" w:rsidR="00DA5899" w:rsidRDefault="00000000">
      <w:pPr>
        <w:spacing w:line="360" w:lineRule="auto"/>
        <w:ind w:firstLineChars="200" w:firstLine="562"/>
        <w:rPr>
          <w:rFonts w:ascii="仿宋" w:eastAsia="仿宋" w:hAnsi="仿宋" w:hint="eastAsia"/>
          <w:b/>
          <w:sz w:val="28"/>
          <w:szCs w:val="28"/>
        </w:rPr>
      </w:pPr>
      <w:r>
        <w:rPr>
          <w:rFonts w:ascii="仿宋" w:eastAsia="仿宋" w:hAnsi="仿宋"/>
          <w:b/>
          <w:sz w:val="28"/>
          <w:szCs w:val="28"/>
        </w:rPr>
        <w:br w:type="page"/>
      </w:r>
    </w:p>
    <w:p w14:paraId="7C4640BA" w14:textId="77777777" w:rsidR="00DA5899" w:rsidRDefault="00000000">
      <w:pPr>
        <w:ind w:firstLineChars="200" w:firstLine="562"/>
        <w:outlineLvl w:val="1"/>
        <w:rPr>
          <w:rFonts w:ascii="黑体" w:eastAsia="黑体" w:hAnsi="黑体" w:hint="eastAsia"/>
          <w:b/>
          <w:sz w:val="28"/>
          <w:szCs w:val="28"/>
        </w:rPr>
      </w:pPr>
      <w:r>
        <w:rPr>
          <w:rFonts w:ascii="黑体" w:eastAsia="黑体" w:hAnsi="黑体"/>
          <w:b/>
          <w:sz w:val="28"/>
          <w:szCs w:val="28"/>
        </w:rPr>
        <w:lastRenderedPageBreak/>
        <w:t>模块</w:t>
      </w:r>
      <w:r>
        <w:rPr>
          <w:rFonts w:ascii="黑体" w:eastAsia="黑体" w:hAnsi="黑体" w:hint="eastAsia"/>
          <w:b/>
          <w:sz w:val="28"/>
          <w:szCs w:val="28"/>
        </w:rPr>
        <w:t xml:space="preserve">二 </w:t>
      </w:r>
      <w:r>
        <w:rPr>
          <w:rFonts w:ascii="黑体" w:eastAsia="黑体" w:hAnsi="黑体" w:hint="eastAsia"/>
          <w:b/>
          <w:sz w:val="28"/>
          <w:szCs w:val="28"/>
          <w:lang w:eastAsia="zh-Hans"/>
        </w:rPr>
        <w:t>数字</w:t>
      </w:r>
      <w:r>
        <w:rPr>
          <w:rFonts w:ascii="黑体" w:eastAsia="黑体" w:hAnsi="黑体"/>
          <w:b/>
          <w:sz w:val="28"/>
          <w:szCs w:val="28"/>
        </w:rPr>
        <w:t>模型</w:t>
      </w:r>
      <w:r>
        <w:rPr>
          <w:rFonts w:ascii="黑体" w:eastAsia="黑体" w:hAnsi="黑体" w:hint="eastAsia"/>
          <w:b/>
          <w:sz w:val="28"/>
          <w:szCs w:val="28"/>
        </w:rPr>
        <w:t>设计</w:t>
      </w:r>
    </w:p>
    <w:p w14:paraId="2E2E0E75" w14:textId="77777777" w:rsidR="00DA5899" w:rsidRDefault="00000000">
      <w:pPr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114300" distR="114300" wp14:anchorId="24498259" wp14:editId="331A606E">
            <wp:extent cx="6170295" cy="1550035"/>
            <wp:effectExtent l="0" t="0" r="1905" b="24765"/>
            <wp:docPr id="4" name="图片 4" descr="dingga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inggao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70295" cy="155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D629D" w14:textId="77777777" w:rsidR="00DA5899" w:rsidRDefault="00000000">
      <w:pPr>
        <w:ind w:firstLineChars="200" w:firstLine="562"/>
        <w:outlineLvl w:val="2"/>
        <w:rPr>
          <w:rFonts w:ascii="楷体" w:eastAsia="楷体" w:hAnsi="楷体" w:hint="eastAsia"/>
          <w:b/>
          <w:sz w:val="28"/>
          <w:szCs w:val="28"/>
        </w:rPr>
      </w:pPr>
      <w:r>
        <w:rPr>
          <w:rFonts w:ascii="楷体" w:eastAsia="楷体" w:hAnsi="楷体"/>
          <w:b/>
          <w:sz w:val="28"/>
          <w:szCs w:val="28"/>
        </w:rPr>
        <w:t>（一）任务描述</w:t>
      </w:r>
    </w:p>
    <w:p w14:paraId="28ECFF26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根据所提供的原图，分析其造型特征，使用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3dsMax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或Maya软件进行建模、分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UV、贴图制作。具体要求：</w:t>
      </w:r>
    </w:p>
    <w:p w14:paraId="27050DAD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1.造型特征符合原图特征；</w:t>
      </w:r>
    </w:p>
    <w:p w14:paraId="07EA7A85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2.布线均匀合理；</w:t>
      </w:r>
    </w:p>
    <w:p w14:paraId="496AFD88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3.拆分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UV，规范利用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UV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空间；</w:t>
      </w:r>
    </w:p>
    <w:p w14:paraId="288D339B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4.</w:t>
      </w:r>
      <w:r>
        <w:rPr>
          <w:rFonts w:ascii="仿宋" w:eastAsia="仿宋" w:hAnsi="仿宋" w:hint="eastAsia"/>
          <w:sz w:val="28"/>
          <w:szCs w:val="28"/>
        </w:rPr>
        <w:t>合理使用</w:t>
      </w:r>
      <w:r>
        <w:rPr>
          <w:rFonts w:ascii="仿宋" w:eastAsia="仿宋" w:hAnsi="仿宋"/>
          <w:sz w:val="28"/>
          <w:szCs w:val="28"/>
        </w:rPr>
        <w:t>面数，控制在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 w:hint="eastAsia"/>
          <w:sz w:val="28"/>
          <w:szCs w:val="28"/>
        </w:rPr>
        <w:t>6</w:t>
      </w:r>
      <w:r>
        <w:rPr>
          <w:rFonts w:ascii="仿宋" w:eastAsia="仿宋" w:hAnsi="仿宋"/>
          <w:sz w:val="28"/>
          <w:szCs w:val="28"/>
        </w:rPr>
        <w:t>000</w:t>
      </w:r>
      <w:r>
        <w:rPr>
          <w:rFonts w:ascii="Calibri" w:eastAsia="仿宋" w:hAnsi="Calibri" w:cs="Calibri"/>
          <w:sz w:val="28"/>
          <w:szCs w:val="28"/>
        </w:rPr>
        <w:t> </w:t>
      </w:r>
      <w:proofErr w:type="gramStart"/>
      <w:r>
        <w:rPr>
          <w:rFonts w:ascii="仿宋" w:eastAsia="仿宋" w:hAnsi="仿宋"/>
          <w:sz w:val="28"/>
          <w:szCs w:val="28"/>
        </w:rPr>
        <w:t>个</w:t>
      </w:r>
      <w:proofErr w:type="gramEnd"/>
      <w:r>
        <w:rPr>
          <w:rFonts w:ascii="仿宋" w:eastAsia="仿宋" w:hAnsi="仿宋"/>
          <w:sz w:val="28"/>
          <w:szCs w:val="28"/>
        </w:rPr>
        <w:t>面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(</w:t>
      </w:r>
      <w:r>
        <w:rPr>
          <w:rFonts w:ascii="仿宋" w:eastAsia="仿宋" w:hAnsi="仿宋" w:hint="eastAsia"/>
          <w:b/>
          <w:bCs/>
          <w:color w:val="FF0000"/>
          <w:sz w:val="28"/>
          <w:szCs w:val="28"/>
        </w:rPr>
        <w:t>多边面</w:t>
      </w:r>
      <w:r>
        <w:rPr>
          <w:rFonts w:ascii="仿宋" w:eastAsia="仿宋" w:hAnsi="仿宋"/>
          <w:sz w:val="28"/>
          <w:szCs w:val="28"/>
        </w:rPr>
        <w:t>)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以内；</w:t>
      </w:r>
    </w:p>
    <w:p w14:paraId="4C019C0C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5.贴图</w:t>
      </w:r>
      <w:r>
        <w:rPr>
          <w:rFonts w:ascii="仿宋" w:eastAsia="仿宋" w:hAnsi="仿宋" w:hint="eastAsia"/>
          <w:sz w:val="28"/>
          <w:szCs w:val="28"/>
        </w:rPr>
        <w:t>需</w:t>
      </w:r>
      <w:r>
        <w:rPr>
          <w:rFonts w:ascii="仿宋" w:eastAsia="仿宋" w:hAnsi="仿宋" w:hint="eastAsia"/>
          <w:b/>
          <w:bCs/>
          <w:color w:val="FF0000"/>
          <w:sz w:val="28"/>
          <w:szCs w:val="28"/>
        </w:rPr>
        <w:t>还原</w:t>
      </w:r>
      <w:r>
        <w:rPr>
          <w:rFonts w:ascii="仿宋" w:eastAsia="仿宋" w:hAnsi="仿宋"/>
          <w:sz w:val="28"/>
          <w:szCs w:val="28"/>
        </w:rPr>
        <w:t>原画造型特征；</w:t>
      </w:r>
    </w:p>
    <w:p w14:paraId="74CC50EC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6.各个流程操作规范。</w:t>
      </w:r>
    </w:p>
    <w:p w14:paraId="5D496265" w14:textId="77777777" w:rsidR="00DA5899" w:rsidRDefault="00000000">
      <w:pPr>
        <w:ind w:firstLineChars="200" w:firstLine="562"/>
        <w:outlineLvl w:val="2"/>
        <w:rPr>
          <w:rFonts w:ascii="楷体" w:eastAsia="楷体" w:hAnsi="楷体" w:hint="eastAsia"/>
          <w:b/>
          <w:sz w:val="28"/>
          <w:szCs w:val="28"/>
        </w:rPr>
      </w:pPr>
      <w:r>
        <w:rPr>
          <w:rFonts w:ascii="楷体" w:eastAsia="楷体" w:hAnsi="楷体"/>
          <w:b/>
          <w:sz w:val="28"/>
          <w:szCs w:val="28"/>
        </w:rPr>
        <w:t>（二）提交文件类型</w:t>
      </w:r>
    </w:p>
    <w:p w14:paraId="6350B5D9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1.Fbx</w:t>
      </w:r>
      <w:r>
        <w:rPr>
          <w:rFonts w:ascii="仿宋" w:eastAsia="仿宋" w:hAnsi="仿宋" w:hint="eastAsia"/>
          <w:sz w:val="28"/>
          <w:szCs w:val="28"/>
        </w:rPr>
        <w:t>文件</w:t>
      </w:r>
      <w:r>
        <w:rPr>
          <w:rFonts w:ascii="仿宋" w:eastAsia="仿宋" w:hAnsi="仿宋"/>
          <w:sz w:val="28"/>
          <w:szCs w:val="28"/>
        </w:rPr>
        <w:t>带贴图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(模型能看到赋予的贴图效果)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；</w:t>
      </w:r>
    </w:p>
    <w:p w14:paraId="2A5D3B06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2.MAX或者MAYA</w:t>
      </w:r>
      <w:r>
        <w:rPr>
          <w:rFonts w:ascii="仿宋" w:eastAsia="仿宋" w:hAnsi="仿宋"/>
          <w:sz w:val="28"/>
          <w:szCs w:val="28"/>
        </w:rPr>
        <w:t>源文件带贴图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(模型能看到赋予的贴图效果)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；</w:t>
      </w:r>
    </w:p>
    <w:p w14:paraId="55AE0BF4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3</w:t>
      </w:r>
      <w:r>
        <w:rPr>
          <w:rFonts w:ascii="仿宋" w:eastAsia="仿宋" w:hAnsi="仿宋"/>
          <w:sz w:val="28"/>
          <w:szCs w:val="28"/>
        </w:rPr>
        <w:t>.不同角度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3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张透视图截图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(展现结构造型为目的)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；</w:t>
      </w:r>
    </w:p>
    <w:p w14:paraId="110D6104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4</w:t>
      </w:r>
      <w:r>
        <w:rPr>
          <w:rFonts w:ascii="仿宋" w:eastAsia="仿宋" w:hAnsi="仿宋"/>
          <w:sz w:val="28"/>
          <w:szCs w:val="28"/>
        </w:rPr>
        <w:t>.UV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图；</w:t>
      </w:r>
    </w:p>
    <w:p w14:paraId="494F93F8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5</w:t>
      </w:r>
      <w:r>
        <w:rPr>
          <w:rFonts w:ascii="仿宋" w:eastAsia="仿宋" w:hAnsi="仿宋"/>
          <w:sz w:val="28"/>
          <w:szCs w:val="28"/>
        </w:rPr>
        <w:t>.绘制的贴图</w:t>
      </w:r>
      <w:r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/>
          <w:sz w:val="28"/>
          <w:szCs w:val="28"/>
        </w:rPr>
        <w:t>(尺寸：1024*1024</w:t>
      </w:r>
      <w:r>
        <w:rPr>
          <w:rFonts w:ascii="仿宋" w:eastAsia="仿宋" w:hAnsi="仿宋" w:hint="eastAsia"/>
          <w:sz w:val="28"/>
          <w:szCs w:val="28"/>
        </w:rPr>
        <w:t>，数量1张</w:t>
      </w:r>
      <w:r>
        <w:rPr>
          <w:rFonts w:ascii="仿宋" w:eastAsia="仿宋" w:hAnsi="仿宋"/>
          <w:sz w:val="28"/>
          <w:szCs w:val="28"/>
        </w:rPr>
        <w:t>)。</w:t>
      </w:r>
    </w:p>
    <w:p w14:paraId="0CEC6FCE" w14:textId="77777777" w:rsidR="00DA5899" w:rsidRDefault="00000000">
      <w:pPr>
        <w:pStyle w:val="a9"/>
        <w:ind w:firstLine="562"/>
        <w:rPr>
          <w:rFonts w:ascii="楷体" w:eastAsia="楷体" w:hAnsi="楷体" w:hint="eastAsia"/>
          <w:b/>
          <w:sz w:val="28"/>
          <w:szCs w:val="28"/>
        </w:rPr>
      </w:pPr>
      <w:r>
        <w:rPr>
          <w:rFonts w:ascii="楷体" w:eastAsia="楷体" w:hAnsi="楷体" w:hint="eastAsia"/>
          <w:b/>
          <w:sz w:val="28"/>
          <w:szCs w:val="28"/>
        </w:rPr>
        <w:t>（三）提交文件命名要求</w:t>
      </w:r>
    </w:p>
    <w:p w14:paraId="6589FC17" w14:textId="77777777" w:rsidR="00DA5899" w:rsidRDefault="00000000">
      <w:pPr>
        <w:pStyle w:val="a9"/>
        <w:ind w:firstLine="560"/>
        <w:rPr>
          <w:rFonts w:ascii="仿宋" w:eastAsia="仿宋" w:hAnsi="仿宋" w:cstheme="minorBidi" w:hint="eastAsia"/>
          <w:sz w:val="28"/>
          <w:szCs w:val="28"/>
        </w:rPr>
      </w:pPr>
      <w:r>
        <w:rPr>
          <w:rFonts w:ascii="仿宋" w:eastAsia="仿宋" w:hAnsi="仿宋" w:cstheme="minorBidi"/>
          <w:sz w:val="28"/>
          <w:szCs w:val="28"/>
        </w:rPr>
        <w:t>1.</w:t>
      </w:r>
      <w:r>
        <w:rPr>
          <w:rFonts w:ascii="仿宋" w:eastAsia="仿宋" w:hAnsi="仿宋" w:cstheme="minorBidi" w:hint="eastAsia"/>
          <w:sz w:val="28"/>
          <w:szCs w:val="28"/>
        </w:rPr>
        <w:t>模型命名：</w:t>
      </w:r>
      <w:r>
        <w:rPr>
          <w:rFonts w:ascii="仿宋" w:eastAsia="仿宋" w:hAnsi="仿宋" w:hint="eastAsia"/>
          <w:sz w:val="28"/>
          <w:szCs w:val="28"/>
        </w:rPr>
        <w:t>赛位号</w:t>
      </w:r>
      <w:r>
        <w:rPr>
          <w:rFonts w:ascii="仿宋" w:eastAsia="仿宋" w:hAnsi="仿宋" w:cstheme="minorBidi" w:hint="eastAsia"/>
          <w:sz w:val="28"/>
          <w:szCs w:val="28"/>
        </w:rPr>
        <w:t>-</w:t>
      </w:r>
      <w:proofErr w:type="spellStart"/>
      <w:r>
        <w:rPr>
          <w:rFonts w:ascii="仿宋" w:eastAsia="仿宋" w:hAnsi="仿宋" w:cstheme="minorBidi" w:hint="eastAsia"/>
          <w:sz w:val="28"/>
          <w:szCs w:val="28"/>
        </w:rPr>
        <w:t>chuan</w:t>
      </w:r>
      <w:proofErr w:type="spellEnd"/>
      <w:r>
        <w:rPr>
          <w:rFonts w:ascii="仿宋" w:eastAsia="仿宋" w:hAnsi="仿宋" w:cstheme="minorBidi" w:hint="eastAsia"/>
          <w:sz w:val="28"/>
          <w:szCs w:val="28"/>
        </w:rPr>
        <w:t>；</w:t>
      </w:r>
    </w:p>
    <w:p w14:paraId="7998D86B" w14:textId="77777777" w:rsidR="00DA5899" w:rsidRDefault="00000000">
      <w:pPr>
        <w:pStyle w:val="a9"/>
        <w:ind w:firstLine="560"/>
        <w:rPr>
          <w:rFonts w:ascii="仿宋" w:eastAsia="仿宋" w:hAnsi="仿宋" w:cstheme="minorBidi" w:hint="eastAsia"/>
          <w:sz w:val="28"/>
          <w:szCs w:val="28"/>
        </w:rPr>
      </w:pPr>
      <w:r>
        <w:rPr>
          <w:rFonts w:ascii="仿宋" w:eastAsia="仿宋" w:hAnsi="仿宋" w:cstheme="minorBidi" w:hint="eastAsia"/>
          <w:sz w:val="28"/>
          <w:szCs w:val="28"/>
        </w:rPr>
        <w:lastRenderedPageBreak/>
        <w:t>2</w:t>
      </w:r>
      <w:r>
        <w:rPr>
          <w:rFonts w:ascii="仿宋" w:eastAsia="仿宋" w:hAnsi="仿宋" w:cstheme="minorBidi"/>
          <w:sz w:val="28"/>
          <w:szCs w:val="28"/>
        </w:rPr>
        <w:t>.</w:t>
      </w:r>
      <w:r>
        <w:rPr>
          <w:rFonts w:ascii="仿宋" w:eastAsia="仿宋" w:hAnsi="仿宋" w:cstheme="minorBidi" w:hint="eastAsia"/>
          <w:sz w:val="28"/>
          <w:szCs w:val="28"/>
        </w:rPr>
        <w:t>贴图命名：</w:t>
      </w:r>
      <w:r>
        <w:rPr>
          <w:rFonts w:ascii="仿宋" w:eastAsia="仿宋" w:hAnsi="仿宋" w:hint="eastAsia"/>
          <w:sz w:val="28"/>
          <w:szCs w:val="28"/>
        </w:rPr>
        <w:t>赛位号</w:t>
      </w:r>
      <w:r>
        <w:rPr>
          <w:rFonts w:ascii="仿宋" w:eastAsia="仿宋" w:hAnsi="仿宋" w:cstheme="minorBidi" w:hint="eastAsia"/>
          <w:sz w:val="28"/>
          <w:szCs w:val="28"/>
        </w:rPr>
        <w:t>-</w:t>
      </w:r>
      <w:proofErr w:type="spellStart"/>
      <w:r>
        <w:rPr>
          <w:rFonts w:ascii="仿宋" w:eastAsia="仿宋" w:hAnsi="仿宋" w:cstheme="minorBidi" w:hint="eastAsia"/>
          <w:sz w:val="28"/>
          <w:szCs w:val="28"/>
        </w:rPr>
        <w:t>chuan</w:t>
      </w:r>
      <w:proofErr w:type="spellEnd"/>
      <w:r>
        <w:rPr>
          <w:rFonts w:ascii="仿宋" w:eastAsia="仿宋" w:hAnsi="仿宋" w:cstheme="minorBidi" w:hint="eastAsia"/>
          <w:sz w:val="28"/>
          <w:szCs w:val="28"/>
        </w:rPr>
        <w:t>；</w:t>
      </w:r>
    </w:p>
    <w:p w14:paraId="77B36772" w14:textId="77777777" w:rsidR="00DA5899" w:rsidRDefault="00000000">
      <w:pPr>
        <w:pStyle w:val="a9"/>
        <w:ind w:firstLine="560"/>
        <w:rPr>
          <w:rFonts w:ascii="仿宋" w:eastAsia="仿宋" w:hAnsi="仿宋" w:cstheme="minorBidi" w:hint="eastAsia"/>
          <w:sz w:val="28"/>
          <w:szCs w:val="28"/>
        </w:rPr>
      </w:pPr>
      <w:r>
        <w:rPr>
          <w:rFonts w:ascii="仿宋" w:eastAsia="仿宋" w:hAnsi="仿宋" w:cstheme="minorBidi" w:hint="eastAsia"/>
          <w:sz w:val="28"/>
          <w:szCs w:val="28"/>
        </w:rPr>
        <w:t>3</w:t>
      </w:r>
      <w:r>
        <w:rPr>
          <w:rFonts w:ascii="仿宋" w:eastAsia="仿宋" w:hAnsi="仿宋" w:cstheme="minorBidi"/>
          <w:sz w:val="28"/>
          <w:szCs w:val="28"/>
        </w:rPr>
        <w:t>.</w:t>
      </w:r>
      <w:r>
        <w:rPr>
          <w:rFonts w:ascii="仿宋" w:eastAsia="仿宋" w:hAnsi="仿宋" w:cstheme="minorBidi" w:hint="eastAsia"/>
          <w:sz w:val="28"/>
          <w:szCs w:val="28"/>
        </w:rPr>
        <w:t>截图命名：</w:t>
      </w:r>
      <w:r>
        <w:rPr>
          <w:rFonts w:ascii="仿宋" w:eastAsia="仿宋" w:hAnsi="仿宋" w:hint="eastAsia"/>
          <w:sz w:val="28"/>
          <w:szCs w:val="28"/>
        </w:rPr>
        <w:t>赛位号</w:t>
      </w:r>
      <w:r>
        <w:rPr>
          <w:rFonts w:ascii="仿宋" w:eastAsia="仿宋" w:hAnsi="仿宋" w:cstheme="minorBidi" w:hint="eastAsia"/>
          <w:sz w:val="28"/>
          <w:szCs w:val="28"/>
        </w:rPr>
        <w:t>-01，</w:t>
      </w:r>
      <w:r>
        <w:rPr>
          <w:rFonts w:ascii="仿宋" w:eastAsia="仿宋" w:hAnsi="仿宋" w:hint="eastAsia"/>
          <w:sz w:val="28"/>
          <w:szCs w:val="28"/>
        </w:rPr>
        <w:t>赛位号</w:t>
      </w:r>
      <w:r>
        <w:rPr>
          <w:rFonts w:ascii="仿宋" w:eastAsia="仿宋" w:hAnsi="仿宋" w:cstheme="minorBidi" w:hint="eastAsia"/>
          <w:sz w:val="28"/>
          <w:szCs w:val="28"/>
        </w:rPr>
        <w:t>-02，</w:t>
      </w:r>
      <w:r>
        <w:rPr>
          <w:rFonts w:ascii="仿宋" w:eastAsia="仿宋" w:hAnsi="仿宋" w:hint="eastAsia"/>
          <w:sz w:val="28"/>
          <w:szCs w:val="28"/>
        </w:rPr>
        <w:t>赛位号</w:t>
      </w:r>
      <w:r>
        <w:rPr>
          <w:rFonts w:ascii="仿宋" w:eastAsia="仿宋" w:hAnsi="仿宋" w:cstheme="minorBidi" w:hint="eastAsia"/>
          <w:sz w:val="28"/>
          <w:szCs w:val="28"/>
        </w:rPr>
        <w:t>-03；</w:t>
      </w:r>
    </w:p>
    <w:p w14:paraId="389473E1" w14:textId="77777777" w:rsidR="00DA5899" w:rsidRDefault="00000000">
      <w:pPr>
        <w:pStyle w:val="a9"/>
        <w:ind w:firstLine="560"/>
        <w:rPr>
          <w:rFonts w:ascii="仿宋" w:eastAsia="仿宋" w:hAnsi="仿宋" w:cstheme="minorBidi" w:hint="eastAsia"/>
          <w:sz w:val="28"/>
          <w:szCs w:val="28"/>
        </w:rPr>
      </w:pPr>
      <w:r>
        <w:rPr>
          <w:rFonts w:ascii="仿宋" w:eastAsia="仿宋" w:hAnsi="仿宋" w:cstheme="minorBidi" w:hint="eastAsia"/>
          <w:sz w:val="28"/>
          <w:szCs w:val="28"/>
        </w:rPr>
        <w:t>4.UV图命名：</w:t>
      </w:r>
      <w:r>
        <w:rPr>
          <w:rFonts w:ascii="仿宋" w:eastAsia="仿宋" w:hAnsi="仿宋" w:hint="eastAsia"/>
          <w:sz w:val="28"/>
          <w:szCs w:val="28"/>
        </w:rPr>
        <w:t>赛位号</w:t>
      </w:r>
      <w:r>
        <w:rPr>
          <w:rFonts w:ascii="仿宋" w:eastAsia="仿宋" w:hAnsi="仿宋" w:cstheme="minorBidi" w:hint="eastAsia"/>
          <w:sz w:val="28"/>
          <w:szCs w:val="28"/>
        </w:rPr>
        <w:t>-UV01</w:t>
      </w:r>
    </w:p>
    <w:p w14:paraId="322E5522" w14:textId="77777777" w:rsidR="00DA5899" w:rsidRDefault="00000000">
      <w:pPr>
        <w:pStyle w:val="a9"/>
        <w:ind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cstheme="minorBidi" w:hint="eastAsia"/>
          <w:sz w:val="28"/>
          <w:szCs w:val="28"/>
        </w:rPr>
        <w:t>5</w:t>
      </w:r>
      <w:r>
        <w:rPr>
          <w:rFonts w:ascii="仿宋" w:eastAsia="仿宋" w:hAnsi="仿宋" w:cstheme="minorBidi"/>
          <w:sz w:val="28"/>
          <w:szCs w:val="28"/>
        </w:rPr>
        <w:t>.</w:t>
      </w:r>
      <w:r>
        <w:rPr>
          <w:rFonts w:ascii="仿宋" w:eastAsia="仿宋" w:hAnsi="仿宋" w:cstheme="minorBidi" w:hint="eastAsia"/>
          <w:sz w:val="28"/>
          <w:szCs w:val="28"/>
        </w:rPr>
        <w:t>文件命名：</w:t>
      </w:r>
      <w:r>
        <w:rPr>
          <w:rFonts w:ascii="仿宋" w:eastAsia="仿宋" w:hAnsi="仿宋" w:hint="eastAsia"/>
          <w:sz w:val="28"/>
          <w:szCs w:val="28"/>
        </w:rPr>
        <w:t>赛位号</w:t>
      </w:r>
      <w:r>
        <w:rPr>
          <w:rFonts w:ascii="仿宋" w:eastAsia="仿宋" w:hAnsi="仿宋" w:cstheme="minorBidi" w:hint="eastAsia"/>
          <w:sz w:val="28"/>
          <w:szCs w:val="28"/>
        </w:rPr>
        <w:t>；</w:t>
      </w:r>
    </w:p>
    <w:p w14:paraId="3684BD63" w14:textId="77777777" w:rsidR="00DA5899" w:rsidRDefault="00000000">
      <w:pPr>
        <w:pStyle w:val="a9"/>
        <w:ind w:firstLine="562"/>
        <w:rPr>
          <w:rFonts w:ascii="楷体" w:eastAsia="楷体" w:hAnsi="楷体" w:hint="eastAsia"/>
          <w:b/>
          <w:sz w:val="28"/>
          <w:szCs w:val="28"/>
        </w:rPr>
      </w:pPr>
      <w:r>
        <w:rPr>
          <w:rFonts w:ascii="楷体" w:eastAsia="楷体" w:hAnsi="楷体" w:hint="eastAsia"/>
          <w:b/>
          <w:sz w:val="28"/>
          <w:szCs w:val="28"/>
        </w:rPr>
        <w:t>（四）提交文件格式要求</w:t>
      </w:r>
    </w:p>
    <w:p w14:paraId="1D62561C" w14:textId="77777777" w:rsidR="00DA5899" w:rsidRDefault="00000000">
      <w:pPr>
        <w:pStyle w:val="a9"/>
        <w:ind w:firstLine="560"/>
        <w:rPr>
          <w:rFonts w:ascii="仿宋" w:eastAsia="仿宋" w:hAnsi="仿宋" w:cstheme="minorBidi" w:hint="eastAsia"/>
          <w:sz w:val="28"/>
          <w:szCs w:val="28"/>
        </w:rPr>
      </w:pPr>
      <w:r>
        <w:rPr>
          <w:rFonts w:ascii="仿宋" w:eastAsia="仿宋" w:hAnsi="仿宋" w:cstheme="minorBidi" w:hint="eastAsia"/>
          <w:sz w:val="28"/>
          <w:szCs w:val="28"/>
        </w:rPr>
        <w:t>1.本地文件：按照截</w:t>
      </w:r>
      <w:proofErr w:type="gramStart"/>
      <w:r>
        <w:rPr>
          <w:rFonts w:ascii="仿宋" w:eastAsia="仿宋" w:hAnsi="仿宋" w:cstheme="minorBidi" w:hint="eastAsia"/>
          <w:sz w:val="28"/>
          <w:szCs w:val="28"/>
        </w:rPr>
        <w:t>图要求</w:t>
      </w:r>
      <w:proofErr w:type="gramEnd"/>
      <w:r>
        <w:rPr>
          <w:rFonts w:ascii="仿宋" w:eastAsia="仿宋" w:hAnsi="仿宋" w:cstheme="minorBidi" w:hint="eastAsia"/>
          <w:sz w:val="28"/>
          <w:szCs w:val="28"/>
        </w:rPr>
        <w:t>存放到电脑桌面</w:t>
      </w:r>
    </w:p>
    <w:p w14:paraId="608E2D29" w14:textId="77777777" w:rsidR="00DA5899" w:rsidRDefault="00000000">
      <w:pPr>
        <w:spacing w:line="360" w:lineRule="auto"/>
        <w:ind w:firstLineChars="200" w:firstLine="420"/>
      </w:pPr>
      <w:r>
        <w:rPr>
          <w:noProof/>
        </w:rPr>
        <w:drawing>
          <wp:inline distT="0" distB="0" distL="114300" distR="114300" wp14:anchorId="15F23C79" wp14:editId="09069FA3">
            <wp:extent cx="2870200" cy="2222500"/>
            <wp:effectExtent l="0" t="0" r="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70200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7788D" w14:textId="77777777" w:rsidR="00DA5899" w:rsidRDefault="00000000">
      <w:pPr>
        <w:spacing w:line="360" w:lineRule="auto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2.U盘提交：存放在U盘“提交资料”文件夹下，“模块二”文件内，内含以下文件：</w:t>
      </w:r>
    </w:p>
    <w:p w14:paraId="2188A053" w14:textId="77777777" w:rsidR="00DA5899" w:rsidRDefault="00000000">
      <w:pPr>
        <w:spacing w:line="360" w:lineRule="auto"/>
        <w:ind w:firstLineChars="200" w:firstLine="420"/>
        <w:rPr>
          <w:rFonts w:ascii="仿宋" w:eastAsia="仿宋" w:hAnsi="仿宋" w:hint="eastAsia"/>
          <w:sz w:val="28"/>
          <w:szCs w:val="28"/>
        </w:rPr>
      </w:pPr>
      <w:r>
        <w:rPr>
          <w:noProof/>
        </w:rPr>
        <w:drawing>
          <wp:inline distT="0" distB="0" distL="114300" distR="114300" wp14:anchorId="5E26F419" wp14:editId="176F52A7">
            <wp:extent cx="2597150" cy="1587500"/>
            <wp:effectExtent l="0" t="0" r="6350" b="0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97150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B6799" w14:textId="77777777" w:rsidR="00DA5899" w:rsidRDefault="00000000">
      <w:pPr>
        <w:outlineLvl w:val="1"/>
        <w:rPr>
          <w:rFonts w:ascii="黑体" w:eastAsia="黑体" w:hAnsi="黑体" w:hint="eastAsia"/>
          <w:b/>
          <w:sz w:val="28"/>
          <w:szCs w:val="28"/>
        </w:rPr>
      </w:pPr>
      <w:r>
        <w:rPr>
          <w:rFonts w:ascii="黑体" w:eastAsia="黑体" w:hAnsi="黑体" w:hint="eastAsia"/>
          <w:b/>
          <w:sz w:val="28"/>
          <w:szCs w:val="28"/>
        </w:rPr>
        <w:t>模块三 数字交互展示</w:t>
      </w:r>
    </w:p>
    <w:p w14:paraId="46420B15" w14:textId="77777777" w:rsidR="00DA5899" w:rsidRDefault="00000000">
      <w:pPr>
        <w:spacing w:line="360" w:lineRule="auto"/>
        <w:ind w:firstLineChars="100" w:firstLine="281"/>
        <w:outlineLvl w:val="2"/>
        <w:rPr>
          <w:rFonts w:ascii="楷体" w:eastAsia="楷体" w:hAnsi="楷体" w:hint="eastAsia"/>
          <w:b/>
          <w:sz w:val="28"/>
          <w:szCs w:val="28"/>
        </w:rPr>
      </w:pPr>
      <w:r>
        <w:rPr>
          <w:rFonts w:ascii="楷体" w:eastAsia="楷体" w:hAnsi="楷体" w:hint="eastAsia"/>
          <w:b/>
          <w:sz w:val="28"/>
          <w:szCs w:val="28"/>
        </w:rPr>
        <w:t>（一）开发前准备</w:t>
      </w:r>
    </w:p>
    <w:p w14:paraId="6EB00ECD" w14:textId="77777777" w:rsidR="00DA5899" w:rsidRDefault="00000000">
      <w:pPr>
        <w:numPr>
          <w:ilvl w:val="0"/>
          <w:numId w:val="1"/>
        </w:numPr>
        <w:ind w:firstLine="42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激活插件</w:t>
      </w:r>
    </w:p>
    <w:p w14:paraId="7334B712" w14:textId="77777777" w:rsidR="00DA5899" w:rsidRDefault="00000000">
      <w:pPr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新建Unreal工程，命名</w:t>
      </w:r>
      <w:proofErr w:type="spellStart"/>
      <w:r>
        <w:rPr>
          <w:rFonts w:ascii="仿宋" w:eastAsia="仿宋" w:hAnsi="仿宋" w:hint="eastAsia"/>
          <w:sz w:val="28"/>
          <w:szCs w:val="28"/>
        </w:rPr>
        <w:t>jinghangdayunhe</w:t>
      </w:r>
      <w:proofErr w:type="spellEnd"/>
      <w:r>
        <w:rPr>
          <w:rFonts w:ascii="仿宋" w:eastAsia="仿宋" w:hAnsi="仿宋" w:hint="eastAsia"/>
          <w:sz w:val="28"/>
          <w:szCs w:val="28"/>
        </w:rPr>
        <w:t>，打开“编辑-插件”，</w:t>
      </w:r>
      <w:r>
        <w:rPr>
          <w:rFonts w:ascii="仿宋" w:eastAsia="仿宋" w:hAnsi="仿宋" w:hint="eastAsia"/>
          <w:sz w:val="28"/>
          <w:szCs w:val="28"/>
        </w:rPr>
        <w:lastRenderedPageBreak/>
        <w:t>查</w:t>
      </w:r>
      <w:proofErr w:type="spellStart"/>
      <w:r>
        <w:rPr>
          <w:rFonts w:ascii="仿宋" w:eastAsia="仿宋" w:hAnsi="仿宋" w:hint="eastAsia"/>
          <w:sz w:val="28"/>
          <w:szCs w:val="28"/>
        </w:rPr>
        <w:t>A_DigitalArt</w:t>
      </w:r>
      <w:proofErr w:type="spellEnd"/>
      <w:r>
        <w:rPr>
          <w:rFonts w:ascii="仿宋" w:eastAsia="仿宋" w:hAnsi="仿宋" w:hint="eastAsia"/>
          <w:sz w:val="28"/>
          <w:szCs w:val="28"/>
        </w:rPr>
        <w:t xml:space="preserve">、Editor Scripting </w:t>
      </w:r>
      <w:proofErr w:type="spellStart"/>
      <w:r>
        <w:rPr>
          <w:rFonts w:ascii="仿宋" w:eastAsia="仿宋" w:hAnsi="仿宋" w:hint="eastAsia"/>
          <w:sz w:val="28"/>
          <w:szCs w:val="28"/>
        </w:rPr>
        <w:t>Utilties</w:t>
      </w:r>
      <w:proofErr w:type="spellEnd"/>
      <w:r>
        <w:rPr>
          <w:rFonts w:ascii="仿宋" w:eastAsia="仿宋" w:hAnsi="仿宋" w:hint="eastAsia"/>
          <w:sz w:val="28"/>
          <w:szCs w:val="28"/>
        </w:rPr>
        <w:t>两个插件是否开启，开启插件然后重启工程</w:t>
      </w:r>
    </w:p>
    <w:p w14:paraId="48601D42" w14:textId="77777777" w:rsidR="00DA5899" w:rsidRDefault="00DA5899">
      <w:pPr>
        <w:ind w:firstLine="420"/>
      </w:pPr>
    </w:p>
    <w:p w14:paraId="2A4F4039" w14:textId="77777777" w:rsidR="00DA5899" w:rsidRDefault="00000000">
      <w:r>
        <w:rPr>
          <w:noProof/>
        </w:rPr>
        <w:drawing>
          <wp:inline distT="0" distB="0" distL="114300" distR="114300" wp14:anchorId="24C295E7" wp14:editId="57FD9276">
            <wp:extent cx="5265420" cy="3280410"/>
            <wp:effectExtent l="0" t="0" r="1143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28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F9CFB" w14:textId="77777777" w:rsidR="00DA5899" w:rsidRDefault="00000000">
      <w:r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 wp14:anchorId="35E8A703" wp14:editId="395BF861">
            <wp:extent cx="5265420" cy="3280410"/>
            <wp:effectExtent l="0" t="0" r="11430" b="15240"/>
            <wp:docPr id="3" name="图片 3" descr="d5d69e59937db0388a96d0c016289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5d69e59937db0388a96d0c01628907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28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60D99" w14:textId="77777777" w:rsidR="00DA5899" w:rsidRDefault="00000000">
      <w:pPr>
        <w:numPr>
          <w:ilvl w:val="0"/>
          <w:numId w:val="1"/>
        </w:numPr>
        <w:spacing w:line="360" w:lineRule="auto"/>
        <w:ind w:firstLine="420"/>
        <w:jc w:val="left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显示插件</w:t>
      </w:r>
    </w:p>
    <w:p w14:paraId="211453D7" w14:textId="77777777" w:rsidR="00DA5899" w:rsidRDefault="00000000">
      <w:pPr>
        <w:spacing w:line="360" w:lineRule="auto"/>
        <w:ind w:firstLine="420"/>
        <w:jc w:val="left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如果插件在内容浏览器页面，没有显示刚刚添加的插件，可以在右下角试图选项中，</w:t>
      </w:r>
      <w:proofErr w:type="gramStart"/>
      <w:r>
        <w:rPr>
          <w:rFonts w:ascii="仿宋" w:eastAsia="仿宋" w:hAnsi="仿宋" w:hint="eastAsia"/>
          <w:sz w:val="28"/>
          <w:szCs w:val="28"/>
        </w:rPr>
        <w:t>勾选显示</w:t>
      </w:r>
      <w:proofErr w:type="gramEnd"/>
      <w:r>
        <w:rPr>
          <w:rFonts w:ascii="仿宋" w:eastAsia="仿宋" w:hAnsi="仿宋" w:hint="eastAsia"/>
          <w:sz w:val="28"/>
          <w:szCs w:val="28"/>
        </w:rPr>
        <w:t>引擎内容。</w:t>
      </w:r>
    </w:p>
    <w:p w14:paraId="23E12DDB" w14:textId="77777777" w:rsidR="00DA5899" w:rsidRDefault="00000000">
      <w:pPr>
        <w:spacing w:line="360" w:lineRule="auto"/>
        <w:jc w:val="left"/>
      </w:pPr>
      <w:r>
        <w:rPr>
          <w:noProof/>
        </w:rPr>
        <w:lastRenderedPageBreak/>
        <w:drawing>
          <wp:inline distT="0" distB="0" distL="114300" distR="114300" wp14:anchorId="1854765C" wp14:editId="7B4D6815">
            <wp:extent cx="5272405" cy="1527175"/>
            <wp:effectExtent l="0" t="0" r="4445" b="1587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52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900BB" w14:textId="77777777" w:rsidR="00DA5899" w:rsidRDefault="00000000">
      <w:pPr>
        <w:numPr>
          <w:ilvl w:val="0"/>
          <w:numId w:val="1"/>
        </w:numPr>
        <w:spacing w:line="360" w:lineRule="auto"/>
        <w:ind w:firstLine="420"/>
        <w:jc w:val="left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准备素材</w:t>
      </w:r>
    </w:p>
    <w:p w14:paraId="3E8DB510" w14:textId="77777777" w:rsidR="00DA5899" w:rsidRDefault="00000000">
      <w:pPr>
        <w:spacing w:line="360" w:lineRule="auto"/>
        <w:ind w:firstLine="420"/>
        <w:jc w:val="left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将</w:t>
      </w:r>
      <w:r>
        <w:rPr>
          <w:rFonts w:ascii="仿宋" w:eastAsia="仿宋" w:hAnsi="仿宋" w:hint="eastAsia"/>
          <w:sz w:val="28"/>
          <w:szCs w:val="28"/>
        </w:rPr>
        <w:t>U盘里的</w:t>
      </w:r>
      <w:r>
        <w:rPr>
          <w:rFonts w:ascii="仿宋" w:eastAsia="仿宋" w:hAnsi="仿宋"/>
          <w:sz w:val="28"/>
          <w:szCs w:val="28"/>
        </w:rPr>
        <w:t>素材</w:t>
      </w:r>
      <w:proofErr w:type="spellStart"/>
      <w:r>
        <w:rPr>
          <w:rFonts w:ascii="仿宋" w:eastAsia="仿宋" w:hAnsi="仿宋" w:hint="eastAsia"/>
          <w:sz w:val="28"/>
          <w:szCs w:val="28"/>
        </w:rPr>
        <w:t>JingHangDaYunHe</w:t>
      </w:r>
      <w:proofErr w:type="spellEnd"/>
      <w:r>
        <w:rPr>
          <w:rFonts w:ascii="仿宋" w:eastAsia="仿宋" w:hAnsi="仿宋"/>
          <w:sz w:val="28"/>
          <w:szCs w:val="28"/>
        </w:rPr>
        <w:t>文件夹</w:t>
      </w:r>
      <w:r>
        <w:rPr>
          <w:rFonts w:ascii="仿宋" w:eastAsia="仿宋" w:hAnsi="仿宋" w:hint="eastAsia"/>
          <w:sz w:val="28"/>
          <w:szCs w:val="28"/>
        </w:rPr>
        <w:t>整体</w:t>
      </w:r>
      <w:r>
        <w:rPr>
          <w:rFonts w:ascii="仿宋" w:eastAsia="仿宋" w:hAnsi="仿宋"/>
          <w:sz w:val="28"/>
          <w:szCs w:val="28"/>
        </w:rPr>
        <w:t>拷贝至Unreal工程目录Content文件夹下，利用准备好的素材开始创作。</w:t>
      </w:r>
    </w:p>
    <w:p w14:paraId="5D680A51" w14:textId="77777777" w:rsidR="00DA5899" w:rsidRDefault="00DA5899">
      <w:pPr>
        <w:ind w:firstLineChars="200" w:firstLine="562"/>
        <w:rPr>
          <w:rFonts w:ascii="黑体" w:eastAsia="黑体" w:hAnsi="黑体" w:hint="eastAsia"/>
          <w:b/>
          <w:sz w:val="28"/>
          <w:szCs w:val="28"/>
        </w:rPr>
      </w:pPr>
    </w:p>
    <w:p w14:paraId="7B60A7A7" w14:textId="77777777" w:rsidR="00DA5899" w:rsidRDefault="00000000">
      <w:pPr>
        <w:ind w:firstLineChars="200" w:firstLine="562"/>
        <w:outlineLvl w:val="2"/>
        <w:rPr>
          <w:rFonts w:ascii="楷体" w:eastAsia="楷体" w:hAnsi="楷体" w:hint="eastAsia"/>
          <w:b/>
          <w:sz w:val="28"/>
          <w:szCs w:val="28"/>
        </w:rPr>
      </w:pPr>
      <w:r>
        <w:rPr>
          <w:rFonts w:ascii="楷体" w:eastAsia="楷体" w:hAnsi="楷体" w:hint="eastAsia"/>
          <w:b/>
          <w:sz w:val="28"/>
          <w:szCs w:val="28"/>
        </w:rPr>
        <w:t>（二）</w:t>
      </w:r>
      <w:r>
        <w:rPr>
          <w:rFonts w:ascii="楷体" w:eastAsia="楷体" w:hAnsi="楷体"/>
          <w:b/>
          <w:sz w:val="28"/>
          <w:szCs w:val="28"/>
        </w:rPr>
        <w:t>任务描述</w:t>
      </w:r>
    </w:p>
    <w:p w14:paraId="460CB6E4" w14:textId="77777777" w:rsidR="00DA5899" w:rsidRDefault="00000000">
      <w:pPr>
        <w:numPr>
          <w:ilvl w:val="0"/>
          <w:numId w:val="2"/>
        </w:numPr>
        <w:rPr>
          <w:rFonts w:ascii="仿宋" w:eastAsia="仿宋" w:hAnsi="仿宋" w:hint="eastAsia"/>
          <w:color w:val="00B050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创建一个大运河场景，天空晴朗，万里无云，河岸有排列的树林，稀</w:t>
      </w:r>
      <w:r>
        <w:rPr>
          <w:rFonts w:ascii="仿宋" w:eastAsia="仿宋" w:hAnsi="仿宋"/>
          <w:sz w:val="28"/>
          <w:szCs w:val="28"/>
        </w:rPr>
        <w:t>疏</w:t>
      </w:r>
      <w:r>
        <w:rPr>
          <w:rFonts w:ascii="仿宋" w:eastAsia="仿宋" w:hAnsi="仿宋" w:hint="eastAsia"/>
          <w:sz w:val="28"/>
          <w:szCs w:val="28"/>
        </w:rPr>
        <w:t>得当，河两岸有植被覆盖，河岸地形合理。水面有水生植物，水面有流动的波浪效果，植物周围有涟漪。水面可以反射天空和周围环境，可以透过水面看到河床。添加一个静止的船只和一个玩家乘坐的船只，船有船篷和船舱，玩家乘坐船的船头有一个旗杆，挂</w:t>
      </w:r>
      <w:proofErr w:type="gramStart"/>
      <w:r>
        <w:rPr>
          <w:rFonts w:ascii="仿宋" w:eastAsia="仿宋" w:hAnsi="仿宋" w:hint="eastAsia"/>
          <w:sz w:val="28"/>
          <w:szCs w:val="28"/>
        </w:rPr>
        <w:t>一</w:t>
      </w:r>
      <w:proofErr w:type="gramEnd"/>
      <w:r>
        <w:rPr>
          <w:rFonts w:ascii="仿宋" w:eastAsia="仿宋" w:hAnsi="仿宋" w:hint="eastAsia"/>
          <w:sz w:val="28"/>
          <w:szCs w:val="28"/>
        </w:rPr>
        <w:t>国旗，迎风漂动。河两岸远端有楼房等建筑，河岸边有道路，有可以供船只停靠上岸的石阶。</w:t>
      </w:r>
    </w:p>
    <w:p w14:paraId="70D1212A" w14:textId="77777777" w:rsidR="00DA5899" w:rsidRDefault="00000000">
      <w:pPr>
        <w:rPr>
          <w:rFonts w:ascii="仿宋" w:eastAsia="仿宋" w:hAnsi="仿宋" w:hint="eastAsia"/>
          <w:color w:val="FF0000"/>
          <w:sz w:val="28"/>
          <w:szCs w:val="28"/>
        </w:rPr>
      </w:pPr>
      <w:r>
        <w:rPr>
          <w:rFonts w:ascii="仿宋" w:eastAsia="仿宋" w:hAnsi="仿宋" w:hint="eastAsia"/>
          <w:color w:val="FF0000"/>
          <w:sz w:val="28"/>
          <w:szCs w:val="28"/>
        </w:rPr>
        <w:t>备注1：视角固定不能移动</w:t>
      </w:r>
    </w:p>
    <w:p w14:paraId="21F24E62" w14:textId="77777777" w:rsidR="00DA5899" w:rsidRDefault="00000000">
      <w:r>
        <w:rPr>
          <w:noProof/>
        </w:rPr>
        <w:lastRenderedPageBreak/>
        <w:drawing>
          <wp:inline distT="0" distB="0" distL="114300" distR="114300" wp14:anchorId="639EE477" wp14:editId="61AF865D">
            <wp:extent cx="5268595" cy="3042285"/>
            <wp:effectExtent l="0" t="0" r="8255" b="571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4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5BE78" w14:textId="77777777" w:rsidR="00DA5899" w:rsidRDefault="00000000">
      <w:pPr>
        <w:jc w:val="center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参考场景</w:t>
      </w:r>
    </w:p>
    <w:p w14:paraId="4258FCA0" w14:textId="77777777" w:rsidR="00DA5899" w:rsidRDefault="00DA5899">
      <w:pPr>
        <w:jc w:val="center"/>
        <w:rPr>
          <w:rFonts w:ascii="仿宋" w:eastAsia="仿宋" w:hAnsi="仿宋" w:hint="eastAsia"/>
          <w:sz w:val="28"/>
          <w:szCs w:val="28"/>
        </w:rPr>
      </w:pPr>
    </w:p>
    <w:p w14:paraId="6AE069B4" w14:textId="77777777" w:rsidR="00DA5899" w:rsidRDefault="00000000">
      <w:pPr>
        <w:numPr>
          <w:ilvl w:val="0"/>
          <w:numId w:val="2"/>
        </w:numPr>
        <w:rPr>
          <w:rFonts w:ascii="仿宋" w:eastAsia="仿宋" w:hAnsi="仿宋" w:hint="eastAsia"/>
          <w:color w:val="FF0000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切换到行驶的船舱内场景，视角为第一人称。船身有在水面上晃动的物理效果，站在船内可以看到船身的晃动效果。船舱内有必要的家具</w:t>
      </w:r>
      <w:r>
        <w:rPr>
          <w:rFonts w:ascii="仿宋" w:eastAsia="仿宋" w:hAnsi="仿宋"/>
          <w:sz w:val="28"/>
          <w:szCs w:val="28"/>
        </w:rPr>
        <w:t>(</w:t>
      </w:r>
      <w:r>
        <w:rPr>
          <w:rFonts w:ascii="仿宋" w:eastAsia="仿宋" w:hAnsi="仿宋" w:hint="eastAsia"/>
          <w:sz w:val="28"/>
          <w:szCs w:val="28"/>
        </w:rPr>
        <w:t>材质为木纹材质</w:t>
      </w:r>
      <w:r>
        <w:rPr>
          <w:rFonts w:ascii="仿宋" w:eastAsia="仿宋" w:hAnsi="仿宋"/>
          <w:sz w:val="28"/>
          <w:szCs w:val="28"/>
        </w:rPr>
        <w:t>)</w:t>
      </w:r>
      <w:r>
        <w:rPr>
          <w:rFonts w:ascii="仿宋" w:eastAsia="仿宋" w:hAnsi="仿宋" w:hint="eastAsia"/>
          <w:sz w:val="28"/>
          <w:szCs w:val="28"/>
        </w:rPr>
        <w:t>，屋顶添加两盏吊灯，光源为暖色调，并调整点光源参数使得光照范围和光照亮度达到合适的效果。船舱内挂有一台电视，鼠标左键点击电视触发播放电影，再次点击电视可以关闭电视。在电视机附近按下E键可以进行全屏播放，再次按下E键关闭全屏播放，可以反复切换全屏播放状态。关闭电视</w:t>
      </w:r>
      <w:r>
        <w:rPr>
          <w:rFonts w:ascii="仿宋" w:eastAsia="仿宋" w:hAnsi="仿宋"/>
          <w:sz w:val="28"/>
          <w:szCs w:val="28"/>
        </w:rPr>
        <w:t>3</w:t>
      </w:r>
      <w:r>
        <w:rPr>
          <w:rFonts w:ascii="仿宋" w:eastAsia="仿宋" w:hAnsi="仿宋" w:hint="eastAsia"/>
          <w:sz w:val="28"/>
          <w:szCs w:val="28"/>
        </w:rPr>
        <w:t>秒后或影片</w:t>
      </w:r>
      <w:r>
        <w:rPr>
          <w:rFonts w:ascii="仿宋" w:eastAsia="仿宋" w:hAnsi="仿宋"/>
          <w:sz w:val="28"/>
          <w:szCs w:val="28"/>
        </w:rPr>
        <w:t>播放完毕，</w:t>
      </w:r>
      <w:r>
        <w:rPr>
          <w:rFonts w:ascii="仿宋" w:eastAsia="仿宋" w:hAnsi="仿宋" w:hint="eastAsia"/>
          <w:sz w:val="28"/>
          <w:szCs w:val="28"/>
        </w:rPr>
        <w:t>舱门自动向外打开，</w:t>
      </w:r>
      <w:r>
        <w:rPr>
          <w:rFonts w:ascii="仿宋" w:eastAsia="仿宋" w:hAnsi="仿宋"/>
          <w:sz w:val="28"/>
          <w:szCs w:val="28"/>
        </w:rPr>
        <w:t>室内光源自动关闭。</w:t>
      </w:r>
      <w:r>
        <w:rPr>
          <w:rFonts w:ascii="仿宋" w:eastAsia="仿宋" w:hAnsi="仿宋" w:hint="eastAsia"/>
          <w:sz w:val="28"/>
          <w:szCs w:val="28"/>
        </w:rPr>
        <w:t>切换场景到船头。</w:t>
      </w:r>
      <w:r>
        <w:rPr>
          <w:rFonts w:ascii="仿宋" w:eastAsia="仿宋" w:hAnsi="仿宋" w:hint="eastAsia"/>
          <w:sz w:val="28"/>
          <w:szCs w:val="28"/>
        </w:rPr>
        <w:br/>
      </w:r>
      <w:r>
        <w:rPr>
          <w:rFonts w:ascii="仿宋" w:eastAsia="仿宋" w:hAnsi="仿宋" w:hint="eastAsia"/>
          <w:color w:val="FF0000"/>
          <w:sz w:val="28"/>
          <w:szCs w:val="28"/>
        </w:rPr>
        <w:t>备注2：在船舱内可以使用WASD可移动角色。</w:t>
      </w:r>
    </w:p>
    <w:p w14:paraId="3E440797" w14:textId="77777777" w:rsidR="00DA5899" w:rsidRDefault="00000000">
      <w:r>
        <w:rPr>
          <w:noProof/>
        </w:rPr>
        <w:lastRenderedPageBreak/>
        <w:drawing>
          <wp:inline distT="0" distB="0" distL="114300" distR="114300" wp14:anchorId="25C29586" wp14:editId="34EEF332">
            <wp:extent cx="5268595" cy="3038475"/>
            <wp:effectExtent l="0" t="0" r="8255" b="952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40698" w14:textId="77777777" w:rsidR="00DA5899" w:rsidRDefault="00000000">
      <w:pPr>
        <w:jc w:val="center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参考场景</w:t>
      </w:r>
    </w:p>
    <w:p w14:paraId="10DDCDCA" w14:textId="77777777" w:rsidR="00DA5899" w:rsidRDefault="00DA5899">
      <w:pPr>
        <w:jc w:val="center"/>
        <w:rPr>
          <w:rFonts w:ascii="仿宋" w:eastAsia="仿宋" w:hAnsi="仿宋" w:hint="eastAsia"/>
          <w:sz w:val="28"/>
          <w:szCs w:val="28"/>
        </w:rPr>
      </w:pPr>
    </w:p>
    <w:p w14:paraId="282C6652" w14:textId="77777777" w:rsidR="00DA5899" w:rsidRDefault="00000000">
      <w:pPr>
        <w:numPr>
          <w:ilvl w:val="0"/>
          <w:numId w:val="2"/>
        </w:numPr>
        <w:rPr>
          <w:rFonts w:ascii="仿宋" w:eastAsia="仿宋" w:hAnsi="仿宋" w:hint="eastAsia"/>
          <w:color w:val="FF0000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以第一人称站立在船头，出现</w:t>
      </w:r>
      <w:r>
        <w:rPr>
          <w:rFonts w:ascii="仿宋" w:eastAsia="仿宋" w:hAnsi="仿宋"/>
          <w:sz w:val="28"/>
          <w:szCs w:val="28"/>
        </w:rPr>
        <w:t>UI“</w:t>
      </w:r>
      <w:r>
        <w:rPr>
          <w:rFonts w:ascii="仿宋" w:eastAsia="仿宋" w:hAnsi="仿宋" w:hint="eastAsia"/>
          <w:sz w:val="28"/>
          <w:szCs w:val="28"/>
        </w:rPr>
        <w:t>已到大运河文化展示码头，请通过WASD控制小船停靠到台阶处</w:t>
      </w:r>
      <w:r>
        <w:rPr>
          <w:rFonts w:ascii="仿宋" w:eastAsia="仿宋" w:hAnsi="仿宋"/>
          <w:sz w:val="28"/>
          <w:szCs w:val="28"/>
        </w:rPr>
        <w:t>”</w:t>
      </w:r>
      <w:r>
        <w:rPr>
          <w:rFonts w:ascii="仿宋" w:eastAsia="仿宋" w:hAnsi="仿宋" w:hint="eastAsia"/>
          <w:sz w:val="28"/>
          <w:szCs w:val="28"/>
        </w:rPr>
        <w:t>。单击“确认”，</w:t>
      </w:r>
      <w:r>
        <w:rPr>
          <w:rFonts w:ascii="仿宋" w:eastAsia="仿宋" w:hAnsi="仿宋"/>
          <w:sz w:val="28"/>
          <w:szCs w:val="28"/>
        </w:rPr>
        <w:t>文字消失，通过WASD键实现</w:t>
      </w:r>
      <w:r>
        <w:rPr>
          <w:rFonts w:ascii="仿宋" w:eastAsia="仿宋" w:hAnsi="仿宋" w:hint="eastAsia"/>
          <w:sz w:val="28"/>
          <w:szCs w:val="28"/>
        </w:rPr>
        <w:t>小船</w:t>
      </w:r>
      <w:r>
        <w:rPr>
          <w:rFonts w:ascii="仿宋" w:eastAsia="仿宋" w:hAnsi="仿宋"/>
          <w:sz w:val="28"/>
          <w:szCs w:val="28"/>
        </w:rPr>
        <w:t>前后左右移动，</w:t>
      </w:r>
      <w:r>
        <w:rPr>
          <w:rFonts w:ascii="仿宋" w:eastAsia="仿宋" w:hAnsi="仿宋" w:hint="eastAsia"/>
          <w:sz w:val="28"/>
          <w:szCs w:val="28"/>
        </w:rPr>
        <w:t>缓慢靠岸，小船靠岸时，有碰撞效果，出现</w:t>
      </w:r>
      <w:r>
        <w:rPr>
          <w:rFonts w:ascii="仿宋" w:eastAsia="仿宋" w:hAnsi="仿宋"/>
          <w:sz w:val="28"/>
          <w:szCs w:val="28"/>
        </w:rPr>
        <w:t>UI“</w:t>
      </w:r>
      <w:r>
        <w:rPr>
          <w:rFonts w:ascii="仿宋" w:eastAsia="仿宋" w:hAnsi="仿宋" w:hint="eastAsia"/>
          <w:sz w:val="28"/>
          <w:szCs w:val="28"/>
        </w:rPr>
        <w:t>船已靠岸，请下船参观</w:t>
      </w:r>
      <w:r>
        <w:rPr>
          <w:rFonts w:ascii="仿宋" w:eastAsia="仿宋" w:hAnsi="仿宋"/>
          <w:sz w:val="28"/>
          <w:szCs w:val="28"/>
        </w:rPr>
        <w:t>”</w:t>
      </w:r>
      <w:r>
        <w:rPr>
          <w:rFonts w:ascii="仿宋" w:eastAsia="仿宋" w:hAnsi="仿宋" w:hint="eastAsia"/>
          <w:sz w:val="28"/>
          <w:szCs w:val="28"/>
        </w:rPr>
        <w:t>。</w:t>
      </w:r>
    </w:p>
    <w:p w14:paraId="4A5E2A82" w14:textId="77777777" w:rsidR="00DA5899" w:rsidRDefault="00000000">
      <w:pPr>
        <w:ind w:left="420" w:firstLine="42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单击“是”，播放大运河文化的视频。播放时单击鼠标可以停止播放，暂停时点击鼠标可以再次播放，按空格键进行场景切换,切换至下一船尾场景。</w:t>
      </w:r>
    </w:p>
    <w:p w14:paraId="1991AB73" w14:textId="77777777" w:rsidR="00DA5899" w:rsidRDefault="00000000">
      <w:pPr>
        <w:ind w:left="420" w:firstLine="420"/>
        <w:rPr>
          <w:rFonts w:ascii="仿宋" w:eastAsia="仿宋" w:hAnsi="仿宋" w:hint="eastAsia"/>
          <w:color w:val="FF0000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单击“否”，</w:t>
      </w:r>
      <w:r>
        <w:rPr>
          <w:rFonts w:ascii="仿宋" w:eastAsia="仿宋" w:hAnsi="仿宋"/>
          <w:sz w:val="28"/>
          <w:szCs w:val="28"/>
        </w:rPr>
        <w:t>文字消失</w:t>
      </w:r>
      <w:r>
        <w:rPr>
          <w:rFonts w:ascii="仿宋" w:eastAsia="仿宋" w:hAnsi="仿宋" w:hint="eastAsia"/>
          <w:sz w:val="28"/>
          <w:szCs w:val="28"/>
        </w:rPr>
        <w:t>，出现</w:t>
      </w:r>
      <w:r>
        <w:rPr>
          <w:rFonts w:ascii="仿宋" w:eastAsia="仿宋" w:hAnsi="仿宋"/>
          <w:sz w:val="28"/>
          <w:szCs w:val="28"/>
        </w:rPr>
        <w:t>UI“</w:t>
      </w:r>
      <w:r>
        <w:rPr>
          <w:rFonts w:ascii="仿宋" w:eastAsia="仿宋" w:hAnsi="仿宋" w:hint="eastAsia"/>
          <w:sz w:val="28"/>
          <w:szCs w:val="28"/>
        </w:rPr>
        <w:t>您不参观，我们就听听大运河文化的介绍吧</w:t>
      </w:r>
      <w:r>
        <w:rPr>
          <w:rFonts w:ascii="仿宋" w:eastAsia="仿宋" w:hAnsi="仿宋"/>
          <w:sz w:val="28"/>
          <w:szCs w:val="28"/>
        </w:rPr>
        <w:t>”</w:t>
      </w:r>
      <w:r>
        <w:rPr>
          <w:rFonts w:ascii="仿宋" w:eastAsia="仿宋" w:hAnsi="仿宋" w:hint="eastAsia"/>
          <w:sz w:val="28"/>
          <w:szCs w:val="28"/>
        </w:rPr>
        <w:t>。U</w:t>
      </w:r>
      <w:r>
        <w:rPr>
          <w:rFonts w:ascii="仿宋" w:eastAsia="仿宋" w:hAnsi="仿宋"/>
          <w:sz w:val="28"/>
          <w:szCs w:val="28"/>
        </w:rPr>
        <w:t>I</w:t>
      </w:r>
      <w:r>
        <w:rPr>
          <w:rFonts w:ascii="仿宋" w:eastAsia="仿宋" w:hAnsi="仿宋" w:hint="eastAsia"/>
          <w:sz w:val="28"/>
          <w:szCs w:val="28"/>
        </w:rPr>
        <w:t>消失，播放大运河文化的介绍音频。单击鼠标可以停止播放，再次单击可以重新播放。按空格键进行场景切换，切换至下一船尾场景。</w:t>
      </w:r>
    </w:p>
    <w:p w14:paraId="046B15AD" w14:textId="77777777" w:rsidR="00DA5899" w:rsidRDefault="00000000">
      <w:r>
        <w:rPr>
          <w:noProof/>
        </w:rPr>
        <w:lastRenderedPageBreak/>
        <w:drawing>
          <wp:inline distT="0" distB="0" distL="114300" distR="114300" wp14:anchorId="4DF4A3DF" wp14:editId="3D3F92A1">
            <wp:extent cx="5271770" cy="3038475"/>
            <wp:effectExtent l="0" t="0" r="5080" b="952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2B387C" w14:textId="77777777" w:rsidR="00DA5899" w:rsidRDefault="00000000">
      <w:pPr>
        <w:jc w:val="center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参考场景</w:t>
      </w:r>
    </w:p>
    <w:p w14:paraId="6422AE15" w14:textId="77777777" w:rsidR="00DA5899" w:rsidRDefault="00DA5899">
      <w:pPr>
        <w:jc w:val="center"/>
        <w:rPr>
          <w:rFonts w:ascii="仿宋" w:eastAsia="仿宋" w:hAnsi="仿宋" w:hint="eastAsia"/>
          <w:sz w:val="28"/>
          <w:szCs w:val="28"/>
        </w:rPr>
      </w:pPr>
    </w:p>
    <w:p w14:paraId="217D4EF2" w14:textId="77777777" w:rsidR="00DA5899" w:rsidRDefault="00000000">
      <w:pPr>
        <w:numPr>
          <w:ilvl w:val="0"/>
          <w:numId w:val="2"/>
        </w:numPr>
        <w:rPr>
          <w:rFonts w:ascii="仿宋" w:eastAsia="仿宋" w:hAnsi="仿宋" w:hint="eastAsia"/>
          <w:color w:val="FF0000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你立于船尾，看着逐渐远去的两岸风光，水面有波浪效果和水花效果，</w:t>
      </w:r>
      <w:proofErr w:type="gramStart"/>
      <w:r>
        <w:rPr>
          <w:rFonts w:ascii="仿宋" w:eastAsia="仿宋" w:hAnsi="仿宋" w:hint="eastAsia"/>
          <w:sz w:val="28"/>
          <w:szCs w:val="28"/>
        </w:rPr>
        <w:t>船渐行</w:t>
      </w:r>
      <w:proofErr w:type="gramEnd"/>
      <w:r>
        <w:rPr>
          <w:rFonts w:ascii="仿宋" w:eastAsia="仿宋" w:hAnsi="仿宋" w:hint="eastAsia"/>
          <w:sz w:val="28"/>
          <w:szCs w:val="28"/>
        </w:rPr>
        <w:t>渐远，场景变暗。</w:t>
      </w:r>
      <w:r>
        <w:rPr>
          <w:rFonts w:ascii="仿宋" w:eastAsia="仿宋" w:hAnsi="仿宋" w:hint="eastAsia"/>
          <w:sz w:val="28"/>
          <w:szCs w:val="28"/>
        </w:rPr>
        <w:br/>
      </w:r>
      <w:r>
        <w:rPr>
          <w:rFonts w:ascii="仿宋" w:eastAsia="仿宋" w:hAnsi="仿宋" w:hint="eastAsia"/>
          <w:color w:val="FF0000"/>
          <w:sz w:val="28"/>
          <w:szCs w:val="28"/>
        </w:rPr>
        <w:t>备注4：视角固定不能移动</w:t>
      </w:r>
    </w:p>
    <w:p w14:paraId="5F4A624B" w14:textId="77777777" w:rsidR="00DA5899" w:rsidRDefault="00000000">
      <w:pPr>
        <w:ind w:left="420"/>
        <w:rPr>
          <w:rFonts w:ascii="仿宋" w:eastAsia="仿宋" w:hAnsi="仿宋" w:hint="eastAsia"/>
          <w:color w:val="FF0000"/>
          <w:sz w:val="28"/>
          <w:szCs w:val="28"/>
        </w:rPr>
      </w:pPr>
      <w:r>
        <w:rPr>
          <w:noProof/>
        </w:rPr>
        <w:drawing>
          <wp:inline distT="0" distB="0" distL="114300" distR="114300" wp14:anchorId="4AE9048D" wp14:editId="68607BCC">
            <wp:extent cx="5259070" cy="3038475"/>
            <wp:effectExtent l="0" t="0" r="17780" b="952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9C2EB" w14:textId="77777777" w:rsidR="00DA5899" w:rsidRDefault="00000000">
      <w:pPr>
        <w:ind w:left="420"/>
        <w:jc w:val="center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参考场景</w:t>
      </w:r>
    </w:p>
    <w:p w14:paraId="62A78BE2" w14:textId="77777777" w:rsidR="00DA5899" w:rsidRDefault="00000000">
      <w:pPr>
        <w:numPr>
          <w:ilvl w:val="0"/>
          <w:numId w:val="2"/>
        </w:numPr>
        <w:spacing w:line="360" w:lineRule="auto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根据打包的可执行文件，录制效果视频，突出任务书中描述的效果，视频时长在1-3分钟。</w:t>
      </w:r>
    </w:p>
    <w:p w14:paraId="50AE4720" w14:textId="77777777" w:rsidR="00DA5899" w:rsidRDefault="00DA5899">
      <w:pPr>
        <w:ind w:firstLineChars="200" w:firstLine="560"/>
        <w:rPr>
          <w:rFonts w:ascii="仿宋" w:eastAsia="仿宋" w:hAnsi="仿宋" w:hint="eastAsia"/>
          <w:sz w:val="28"/>
          <w:szCs w:val="28"/>
        </w:rPr>
      </w:pPr>
    </w:p>
    <w:p w14:paraId="48EB714A" w14:textId="77777777" w:rsidR="00DA5899" w:rsidRDefault="00000000">
      <w:pPr>
        <w:numPr>
          <w:ilvl w:val="0"/>
          <w:numId w:val="3"/>
        </w:numPr>
        <w:ind w:firstLineChars="200" w:firstLine="562"/>
        <w:outlineLvl w:val="2"/>
        <w:rPr>
          <w:rFonts w:ascii="楷体" w:eastAsia="楷体" w:hAnsi="楷体" w:hint="eastAsia"/>
          <w:b/>
          <w:sz w:val="28"/>
          <w:szCs w:val="28"/>
        </w:rPr>
      </w:pPr>
      <w:r>
        <w:rPr>
          <w:rFonts w:ascii="楷体" w:eastAsia="楷体" w:hAnsi="楷体"/>
          <w:b/>
          <w:sz w:val="28"/>
          <w:szCs w:val="28"/>
        </w:rPr>
        <w:t>提交文件类型</w:t>
      </w:r>
      <w:r>
        <w:rPr>
          <w:rFonts w:ascii="楷体" w:eastAsia="楷体" w:hAnsi="楷体" w:hint="eastAsia"/>
          <w:b/>
          <w:sz w:val="28"/>
          <w:szCs w:val="28"/>
        </w:rPr>
        <w:t xml:space="preserve"> </w:t>
      </w:r>
    </w:p>
    <w:p w14:paraId="0B65F57C" w14:textId="77777777" w:rsidR="00DA5899" w:rsidRDefault="00000000">
      <w:pPr>
        <w:spacing w:line="360" w:lineRule="auto"/>
        <w:ind w:firstLine="42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1.在U盘“提交资料”文件夹下，“模块三”文件内新建“赛位号+</w:t>
      </w:r>
      <w:proofErr w:type="spellStart"/>
      <w:r>
        <w:rPr>
          <w:rFonts w:ascii="仿宋" w:eastAsia="仿宋" w:hAnsi="仿宋" w:hint="eastAsia"/>
          <w:sz w:val="28"/>
          <w:szCs w:val="28"/>
        </w:rPr>
        <w:t>jinghangdayunhe</w:t>
      </w:r>
      <w:proofErr w:type="spellEnd"/>
      <w:r>
        <w:rPr>
          <w:rFonts w:ascii="仿宋" w:eastAsia="仿宋" w:hAnsi="仿宋" w:hint="eastAsia"/>
          <w:sz w:val="28"/>
          <w:szCs w:val="28"/>
        </w:rPr>
        <w:t>”文件夹，内含以下文件：</w:t>
      </w:r>
    </w:p>
    <w:p w14:paraId="6187421A" w14:textId="77777777" w:rsidR="00DA5899" w:rsidRDefault="00000000">
      <w:pPr>
        <w:numPr>
          <w:ilvl w:val="0"/>
          <w:numId w:val="4"/>
        </w:numPr>
        <w:spacing w:line="360" w:lineRule="auto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发布的可执行文件，命名为“</w:t>
      </w:r>
      <w:proofErr w:type="spellStart"/>
      <w:r>
        <w:rPr>
          <w:rFonts w:ascii="仿宋" w:eastAsia="仿宋" w:hAnsi="仿宋" w:hint="eastAsia"/>
          <w:sz w:val="28"/>
          <w:szCs w:val="28"/>
        </w:rPr>
        <w:t>jinghangdayunhe</w:t>
      </w:r>
      <w:proofErr w:type="spellEnd"/>
      <w:r>
        <w:rPr>
          <w:rFonts w:ascii="仿宋" w:eastAsia="仿宋" w:hAnsi="仿宋" w:hint="eastAsia"/>
          <w:sz w:val="28"/>
          <w:szCs w:val="28"/>
        </w:rPr>
        <w:t>”</w:t>
      </w:r>
    </w:p>
    <w:p w14:paraId="1CFFD828" w14:textId="77777777" w:rsidR="00DA5899" w:rsidRDefault="00000000">
      <w:pPr>
        <w:numPr>
          <w:ilvl w:val="0"/>
          <w:numId w:val="4"/>
        </w:numPr>
        <w:spacing w:line="360" w:lineRule="auto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录制的运行视频，命名为“jinghangdayunhe.mp4”</w:t>
      </w:r>
    </w:p>
    <w:p w14:paraId="1E1441E9" w14:textId="77777777" w:rsidR="00DA5899" w:rsidRDefault="00DA5899">
      <w:pPr>
        <w:spacing w:line="360" w:lineRule="auto"/>
        <w:rPr>
          <w:rFonts w:ascii="仿宋" w:eastAsia="仿宋" w:hAnsi="仿宋" w:hint="eastAsia"/>
          <w:sz w:val="28"/>
          <w:szCs w:val="28"/>
        </w:rPr>
      </w:pPr>
    </w:p>
    <w:p w14:paraId="0A315726" w14:textId="77777777" w:rsidR="00DA5899" w:rsidRDefault="00000000">
      <w:pPr>
        <w:spacing w:line="360" w:lineRule="auto"/>
        <w:ind w:firstLine="42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2.在电脑桌面新建“模块三”文件夹，在“模块三”文件夹内新建“赛位号+</w:t>
      </w:r>
      <w:proofErr w:type="spellStart"/>
      <w:r>
        <w:rPr>
          <w:rFonts w:ascii="仿宋" w:eastAsia="仿宋" w:hAnsi="仿宋" w:hint="eastAsia"/>
          <w:sz w:val="28"/>
          <w:szCs w:val="28"/>
        </w:rPr>
        <w:t>jinghangdayunhe</w:t>
      </w:r>
      <w:proofErr w:type="spellEnd"/>
      <w:r>
        <w:rPr>
          <w:rFonts w:ascii="仿宋" w:eastAsia="仿宋" w:hAnsi="仿宋" w:hint="eastAsia"/>
          <w:sz w:val="28"/>
          <w:szCs w:val="28"/>
        </w:rPr>
        <w:t>”文件夹，内包含以下文件：</w:t>
      </w:r>
    </w:p>
    <w:p w14:paraId="21E8F591" w14:textId="77777777" w:rsidR="00DA5899" w:rsidRDefault="00000000">
      <w:pPr>
        <w:numPr>
          <w:ilvl w:val="0"/>
          <w:numId w:val="5"/>
        </w:numPr>
        <w:spacing w:line="360" w:lineRule="auto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工程源文件，命名为“</w:t>
      </w:r>
      <w:proofErr w:type="spellStart"/>
      <w:r>
        <w:rPr>
          <w:rFonts w:ascii="仿宋" w:eastAsia="仿宋" w:hAnsi="仿宋" w:hint="eastAsia"/>
          <w:sz w:val="28"/>
          <w:szCs w:val="28"/>
        </w:rPr>
        <w:t>jinghangdayunhe</w:t>
      </w:r>
      <w:proofErr w:type="spellEnd"/>
      <w:r>
        <w:rPr>
          <w:rFonts w:ascii="仿宋" w:eastAsia="仿宋" w:hAnsi="仿宋" w:hint="eastAsia"/>
          <w:sz w:val="28"/>
          <w:szCs w:val="28"/>
        </w:rPr>
        <w:t>”</w:t>
      </w:r>
    </w:p>
    <w:p w14:paraId="01218E53" w14:textId="77777777" w:rsidR="00DA5899" w:rsidRDefault="00DA5899">
      <w:pPr>
        <w:spacing w:line="360" w:lineRule="auto"/>
        <w:rPr>
          <w:rFonts w:ascii="仿宋" w:eastAsia="仿宋" w:hAnsi="仿宋" w:hint="eastAsia"/>
          <w:sz w:val="28"/>
          <w:szCs w:val="28"/>
        </w:rPr>
      </w:pPr>
    </w:p>
    <w:p w14:paraId="7F5DC709" w14:textId="77777777" w:rsidR="00DA5899" w:rsidRDefault="00000000">
      <w:pPr>
        <w:spacing w:line="360" w:lineRule="auto"/>
        <w:ind w:firstLine="420"/>
        <w:outlineLvl w:val="2"/>
        <w:rPr>
          <w:rFonts w:ascii="楷体" w:eastAsia="楷体" w:hAnsi="楷体" w:hint="eastAsia"/>
          <w:b/>
          <w:sz w:val="28"/>
          <w:szCs w:val="28"/>
        </w:rPr>
      </w:pPr>
      <w:r>
        <w:rPr>
          <w:rFonts w:ascii="楷体" w:eastAsia="楷体" w:hAnsi="楷体" w:hint="eastAsia"/>
          <w:b/>
          <w:sz w:val="28"/>
          <w:szCs w:val="28"/>
        </w:rPr>
        <w:t>（四）提示事项</w:t>
      </w:r>
    </w:p>
    <w:p w14:paraId="4BA9B003" w14:textId="77777777" w:rsidR="00DA5899" w:rsidRDefault="00000000">
      <w:pPr>
        <w:pStyle w:val="ab"/>
        <w:numPr>
          <w:ilvl w:val="0"/>
          <w:numId w:val="6"/>
        </w:numPr>
        <w:spacing w:line="360" w:lineRule="auto"/>
        <w:ind w:firstLineChars="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t>UE工程、关卡名称、打包文件的命名要</w:t>
      </w:r>
      <w:r>
        <w:rPr>
          <w:rFonts w:ascii="仿宋" w:eastAsia="仿宋" w:hAnsi="仿宋" w:hint="eastAsia"/>
          <w:sz w:val="28"/>
          <w:szCs w:val="28"/>
        </w:rPr>
        <w:t>全英文</w:t>
      </w:r>
      <w:r>
        <w:rPr>
          <w:rFonts w:ascii="仿宋" w:eastAsia="仿宋" w:hAnsi="仿宋"/>
          <w:sz w:val="28"/>
          <w:szCs w:val="28"/>
        </w:rPr>
        <w:t>，以防打包打不出来</w:t>
      </w:r>
      <w:r>
        <w:rPr>
          <w:rFonts w:ascii="仿宋" w:eastAsia="仿宋" w:hAnsi="仿宋" w:hint="eastAsia"/>
          <w:sz w:val="28"/>
          <w:szCs w:val="28"/>
        </w:rPr>
        <w:t>，可执行文件无法运行。</w:t>
      </w:r>
    </w:p>
    <w:p w14:paraId="47D23F54" w14:textId="77777777" w:rsidR="00DA5899" w:rsidRDefault="00000000">
      <w:pPr>
        <w:spacing w:line="360" w:lineRule="auto"/>
        <w:ind w:firstLineChars="200" w:firstLine="560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2.整个项目需要有合理的资产管理，创建 Mesh（模型）， Material（材质），Texture（贴图），Sence（关卡），Landscape（地形），Effect（特效），Blueprint（蓝图），Animation（动画）等文件夹，需要将提供的素材以及自己创建的资源按类别放置在以上文件夹内。</w:t>
      </w:r>
    </w:p>
    <w:p w14:paraId="67D443FE" w14:textId="77777777" w:rsidR="00DA5899" w:rsidRDefault="00DA5899">
      <w:pPr>
        <w:pStyle w:val="ab"/>
        <w:spacing w:line="360" w:lineRule="auto"/>
        <w:ind w:left="420" w:firstLineChars="0" w:firstLine="0"/>
        <w:rPr>
          <w:rFonts w:ascii="仿宋" w:eastAsia="仿宋" w:hAnsi="仿宋" w:hint="eastAsia"/>
          <w:sz w:val="28"/>
          <w:szCs w:val="28"/>
        </w:rPr>
      </w:pPr>
    </w:p>
    <w:p w14:paraId="5541563E" w14:textId="77777777" w:rsidR="00DA5899" w:rsidRDefault="00DA5899">
      <w:pPr>
        <w:spacing w:line="360" w:lineRule="auto"/>
        <w:rPr>
          <w:rFonts w:ascii="仿宋" w:eastAsia="仿宋" w:hAnsi="仿宋" w:hint="eastAsia"/>
          <w:sz w:val="28"/>
          <w:szCs w:val="28"/>
        </w:rPr>
      </w:pPr>
    </w:p>
    <w:sectPr w:rsidR="00DA589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7AB1FD3"/>
    <w:multiLevelType w:val="singleLevel"/>
    <w:tmpl w:val="87AB1FD3"/>
    <w:lvl w:ilvl="0">
      <w:start w:val="1"/>
      <w:numFmt w:val="decimal"/>
      <w:suff w:val="space"/>
      <w:lvlText w:val="%1."/>
      <w:lvlJc w:val="left"/>
      <w:rPr>
        <w:rFonts w:ascii="仿宋" w:eastAsia="仿宋" w:hAnsi="仿宋" w:cs="仿宋" w:hint="default"/>
        <w:b w:val="0"/>
        <w:bCs w:val="0"/>
        <w:color w:val="auto"/>
        <w:sz w:val="28"/>
        <w:szCs w:val="28"/>
      </w:rPr>
    </w:lvl>
  </w:abstractNum>
  <w:abstractNum w:abstractNumId="1" w15:restartNumberingAfterBreak="0">
    <w:nsid w:val="A3AB658B"/>
    <w:multiLevelType w:val="singleLevel"/>
    <w:tmpl w:val="A3AB658B"/>
    <w:lvl w:ilvl="0">
      <w:start w:val="3"/>
      <w:numFmt w:val="chineseCounting"/>
      <w:suff w:val="nothing"/>
      <w:lvlText w:val="（%1）"/>
      <w:lvlJc w:val="left"/>
      <w:rPr>
        <w:rFonts w:hint="eastAsia"/>
      </w:rPr>
    </w:lvl>
  </w:abstractNum>
  <w:abstractNum w:abstractNumId="2" w15:restartNumberingAfterBreak="0">
    <w:nsid w:val="AE702AE5"/>
    <w:multiLevelType w:val="singleLevel"/>
    <w:tmpl w:val="AE702AE5"/>
    <w:lvl w:ilvl="0">
      <w:start w:val="1"/>
      <w:numFmt w:val="decimal"/>
      <w:suff w:val="space"/>
      <w:lvlText w:val="%1."/>
      <w:lvlJc w:val="left"/>
    </w:lvl>
  </w:abstractNum>
  <w:abstractNum w:abstractNumId="3" w15:restartNumberingAfterBreak="0">
    <w:nsid w:val="C24A4C1A"/>
    <w:multiLevelType w:val="singleLevel"/>
    <w:tmpl w:val="C24A4C1A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  <w:color w:val="auto"/>
      </w:rPr>
    </w:lvl>
  </w:abstractNum>
  <w:abstractNum w:abstractNumId="4" w15:restartNumberingAfterBreak="0">
    <w:nsid w:val="F7775C93"/>
    <w:multiLevelType w:val="singleLevel"/>
    <w:tmpl w:val="F7775C93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5" w15:restartNumberingAfterBreak="0">
    <w:nsid w:val="5ADEBDF9"/>
    <w:multiLevelType w:val="singleLevel"/>
    <w:tmpl w:val="5ADEBDF9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num w:numId="1" w16cid:durableId="754938073">
    <w:abstractNumId w:val="0"/>
  </w:num>
  <w:num w:numId="2" w16cid:durableId="1289046421">
    <w:abstractNumId w:val="3"/>
  </w:num>
  <w:num w:numId="3" w16cid:durableId="746928330">
    <w:abstractNumId w:val="1"/>
  </w:num>
  <w:num w:numId="4" w16cid:durableId="1864051341">
    <w:abstractNumId w:val="4"/>
  </w:num>
  <w:num w:numId="5" w16cid:durableId="260797800">
    <w:abstractNumId w:val="5"/>
  </w:num>
  <w:num w:numId="6" w16cid:durableId="15387399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WZhMGZmNTA4M2ZhNzliZTU1MzViZWU4MzBhNTM3ODAifQ=="/>
  </w:docVars>
  <w:rsids>
    <w:rsidRoot w:val="F5FB1251"/>
    <w:rsid w:val="000A5790"/>
    <w:rsid w:val="000F2C6F"/>
    <w:rsid w:val="001B1174"/>
    <w:rsid w:val="002516F5"/>
    <w:rsid w:val="00354AAF"/>
    <w:rsid w:val="004278F9"/>
    <w:rsid w:val="00796D4A"/>
    <w:rsid w:val="008552C1"/>
    <w:rsid w:val="00860423"/>
    <w:rsid w:val="008F539B"/>
    <w:rsid w:val="009E0B68"/>
    <w:rsid w:val="00BE1C5E"/>
    <w:rsid w:val="00C56B3E"/>
    <w:rsid w:val="00DA32D5"/>
    <w:rsid w:val="00DA5899"/>
    <w:rsid w:val="00F665E7"/>
    <w:rsid w:val="017442FA"/>
    <w:rsid w:val="01C35FA3"/>
    <w:rsid w:val="01C56903"/>
    <w:rsid w:val="01F62DFE"/>
    <w:rsid w:val="03084CFA"/>
    <w:rsid w:val="042751F8"/>
    <w:rsid w:val="04610B65"/>
    <w:rsid w:val="05535A8B"/>
    <w:rsid w:val="055B2770"/>
    <w:rsid w:val="05D11E19"/>
    <w:rsid w:val="064A33B7"/>
    <w:rsid w:val="07120614"/>
    <w:rsid w:val="081163FE"/>
    <w:rsid w:val="0B7A42BB"/>
    <w:rsid w:val="0BB71A28"/>
    <w:rsid w:val="0D076022"/>
    <w:rsid w:val="0E370B89"/>
    <w:rsid w:val="0F1C5F13"/>
    <w:rsid w:val="109D1177"/>
    <w:rsid w:val="13A92BC7"/>
    <w:rsid w:val="14074B7B"/>
    <w:rsid w:val="14CD67D8"/>
    <w:rsid w:val="14F711F2"/>
    <w:rsid w:val="17EC02EE"/>
    <w:rsid w:val="17EE480C"/>
    <w:rsid w:val="19931681"/>
    <w:rsid w:val="1A626314"/>
    <w:rsid w:val="1B1B3677"/>
    <w:rsid w:val="1E29229C"/>
    <w:rsid w:val="1FCF29CF"/>
    <w:rsid w:val="202C1BA1"/>
    <w:rsid w:val="232D0251"/>
    <w:rsid w:val="25D54AB7"/>
    <w:rsid w:val="26DD6DE9"/>
    <w:rsid w:val="280D7487"/>
    <w:rsid w:val="2A3C5105"/>
    <w:rsid w:val="2CAA60B7"/>
    <w:rsid w:val="2D4023E1"/>
    <w:rsid w:val="2E444588"/>
    <w:rsid w:val="2FD91648"/>
    <w:rsid w:val="302E3742"/>
    <w:rsid w:val="306453B6"/>
    <w:rsid w:val="33096E5B"/>
    <w:rsid w:val="334B3033"/>
    <w:rsid w:val="36F7113A"/>
    <w:rsid w:val="37704640"/>
    <w:rsid w:val="37CD285C"/>
    <w:rsid w:val="38A94D1F"/>
    <w:rsid w:val="399E0E42"/>
    <w:rsid w:val="3B070E17"/>
    <w:rsid w:val="3BFD046C"/>
    <w:rsid w:val="3CBD116E"/>
    <w:rsid w:val="3D714C6E"/>
    <w:rsid w:val="40EC1913"/>
    <w:rsid w:val="42864D18"/>
    <w:rsid w:val="45124FFB"/>
    <w:rsid w:val="47290367"/>
    <w:rsid w:val="47B1198D"/>
    <w:rsid w:val="488E0DCA"/>
    <w:rsid w:val="4A7638C4"/>
    <w:rsid w:val="4ABD5996"/>
    <w:rsid w:val="4C745C04"/>
    <w:rsid w:val="4D3966C3"/>
    <w:rsid w:val="4D754306"/>
    <w:rsid w:val="515D4046"/>
    <w:rsid w:val="51CD7A38"/>
    <w:rsid w:val="530D2BEC"/>
    <w:rsid w:val="53805FAD"/>
    <w:rsid w:val="55546533"/>
    <w:rsid w:val="55654C60"/>
    <w:rsid w:val="56FC435C"/>
    <w:rsid w:val="58865216"/>
    <w:rsid w:val="59B241EC"/>
    <w:rsid w:val="59F42A57"/>
    <w:rsid w:val="5A4C0480"/>
    <w:rsid w:val="5A513A05"/>
    <w:rsid w:val="5D055073"/>
    <w:rsid w:val="5F3770A1"/>
    <w:rsid w:val="5F4678B1"/>
    <w:rsid w:val="5F6B42B4"/>
    <w:rsid w:val="60D96503"/>
    <w:rsid w:val="60FD0994"/>
    <w:rsid w:val="61120392"/>
    <w:rsid w:val="62A049CD"/>
    <w:rsid w:val="650D2EF3"/>
    <w:rsid w:val="65C26FC5"/>
    <w:rsid w:val="681A18DB"/>
    <w:rsid w:val="69212202"/>
    <w:rsid w:val="6A17586A"/>
    <w:rsid w:val="6B1B3F64"/>
    <w:rsid w:val="6B6F6AA5"/>
    <w:rsid w:val="6E5042A8"/>
    <w:rsid w:val="6F413BF1"/>
    <w:rsid w:val="70871AD7"/>
    <w:rsid w:val="71C70D25"/>
    <w:rsid w:val="7237612E"/>
    <w:rsid w:val="72897D89"/>
    <w:rsid w:val="73F456D6"/>
    <w:rsid w:val="740C0C71"/>
    <w:rsid w:val="77B41C25"/>
    <w:rsid w:val="77FBF200"/>
    <w:rsid w:val="783B7CB2"/>
    <w:rsid w:val="78C049FB"/>
    <w:rsid w:val="7A162166"/>
    <w:rsid w:val="7B683179"/>
    <w:rsid w:val="7E9903D3"/>
    <w:rsid w:val="7F054C3B"/>
    <w:rsid w:val="AAFBBF94"/>
    <w:rsid w:val="AB977A61"/>
    <w:rsid w:val="E3FB38C8"/>
    <w:rsid w:val="F5FB1251"/>
    <w:rsid w:val="FFDA35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48D6F7D"/>
  <w15:docId w15:val="{8C3FB695-E057-43DF-93F7-2C7020B3C7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unhideWhenUsed="1" w:qFormat="1"/>
    <w:lsdException w:name="heading 8" w:unhideWhenUsed="1" w:qFormat="1"/>
    <w:lsdException w:name="heading 9" w:unhideWhenUsed="1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Body Text" w:uiPriority="99" w:unhideWhenUsed="1" w:qFormat="1"/>
    <w:lsdException w:name="Subtitle" w:qFormat="1"/>
    <w:lsdException w:name="Body Text First Indent" w:uiPriority="99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7">
    <w:name w:val="heading 7"/>
    <w:basedOn w:val="a"/>
    <w:next w:val="a"/>
    <w:unhideWhenUsed/>
    <w:qFormat/>
    <w:pPr>
      <w:keepNext/>
      <w:keepLines/>
      <w:spacing w:before="240" w:after="64" w:line="317" w:lineRule="auto"/>
      <w:outlineLvl w:val="6"/>
    </w:pPr>
    <w:rPr>
      <w:b/>
      <w:sz w:val="24"/>
    </w:rPr>
  </w:style>
  <w:style w:type="paragraph" w:styleId="8">
    <w:name w:val="heading 8"/>
    <w:basedOn w:val="a"/>
    <w:next w:val="a"/>
    <w:unhideWhenUsed/>
    <w:qFormat/>
    <w:pPr>
      <w:keepNext/>
      <w:keepLines/>
      <w:spacing w:before="240" w:after="64" w:line="317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unhideWhenUsed/>
    <w:qFormat/>
    <w:pPr>
      <w:keepNext/>
      <w:keepLines/>
      <w:spacing w:before="240" w:after="64" w:line="317" w:lineRule="auto"/>
      <w:outlineLvl w:val="8"/>
    </w:pPr>
    <w:rPr>
      <w:rFonts w:ascii="Arial" w:eastAsia="黑体" w:hAnsi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qFormat/>
    <w:pPr>
      <w:jc w:val="left"/>
    </w:pPr>
  </w:style>
  <w:style w:type="paragraph" w:styleId="a4">
    <w:name w:val="Body Text"/>
    <w:basedOn w:val="a"/>
    <w:uiPriority w:val="99"/>
    <w:unhideWhenUsed/>
    <w:qFormat/>
    <w:pPr>
      <w:spacing w:after="120"/>
    </w:pPr>
    <w:rPr>
      <w:rFonts w:ascii="Calibri" w:eastAsia="宋体" w:hAnsi="Calibri" w:cs="Times New Roman"/>
      <w:szCs w:val="22"/>
    </w:rPr>
  </w:style>
  <w:style w:type="paragraph" w:styleId="a5">
    <w:name w:val="footer"/>
    <w:basedOn w:val="a"/>
    <w:link w:val="a6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Body Text First Indent"/>
    <w:basedOn w:val="a4"/>
    <w:uiPriority w:val="99"/>
    <w:qFormat/>
    <w:pPr>
      <w:spacing w:after="0" w:line="560" w:lineRule="exact"/>
      <w:ind w:firstLineChars="200" w:firstLine="721"/>
    </w:pPr>
    <w:rPr>
      <w:rFonts w:ascii="仿宋_GB2312" w:hAnsi="仿宋_GB2312"/>
      <w:sz w:val="24"/>
    </w:rPr>
  </w:style>
  <w:style w:type="character" w:styleId="aa">
    <w:name w:val="Hyperlink"/>
    <w:basedOn w:val="a0"/>
    <w:qFormat/>
    <w:rPr>
      <w:color w:val="0000FF"/>
      <w:u w:val="single"/>
    </w:rPr>
  </w:style>
  <w:style w:type="paragraph" w:styleId="ab">
    <w:name w:val="List Paragraph"/>
    <w:basedOn w:val="a"/>
    <w:uiPriority w:val="99"/>
    <w:qFormat/>
    <w:pPr>
      <w:ind w:firstLineChars="200" w:firstLine="420"/>
    </w:pPr>
  </w:style>
  <w:style w:type="character" w:customStyle="1" w:styleId="a8">
    <w:name w:val="页眉 字符"/>
    <w:basedOn w:val="a0"/>
    <w:link w:val="a7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6">
    <w:name w:val="页脚 字符"/>
    <w:basedOn w:val="a0"/>
    <w:link w:val="a5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仿宋_GB2312" w:eastAsia="仿宋_GB2312" w:hAnsiTheme="minorHAnsi" w:cs="仿宋_GB2312"/>
      <w:color w:val="000000"/>
      <w:sz w:val="24"/>
      <w:szCs w:val="24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aike.baidu.com/item/%E6%B1%9F%E8%8B%8F/154268?fromModule=lemma_inlink" TargetMode="External"/><Relationship Id="rId13" Type="http://schemas.openxmlformats.org/officeDocument/2006/relationships/hyperlink" Target="https://baike.baidu.com/item/%E6%B5%B7%E6%B2%B3/604586?fromModule=lemma_inlink" TargetMode="External"/><Relationship Id="rId18" Type="http://schemas.openxmlformats.org/officeDocument/2006/relationships/hyperlink" Target="https://baike.baidu.com/item/%E4%B8%96%E7%95%8C%E6%96%87%E5%8C%96%E9%81%97%E4%BA%A7/290153?fromModule=lemma_inlink" TargetMode="External"/><Relationship Id="rId26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image" Target="media/image4.png"/><Relationship Id="rId7" Type="http://schemas.openxmlformats.org/officeDocument/2006/relationships/hyperlink" Target="https://baike.baidu.com/item/%E6%9D%AD%E5%B7%9E/147639?fromModule=lemma_inlink" TargetMode="External"/><Relationship Id="rId12" Type="http://schemas.openxmlformats.org/officeDocument/2006/relationships/hyperlink" Target="https://baike.baidu.com/item/%E5%8C%97%E4%BA%AC/128981?fromModule=lemma_inlink" TargetMode="External"/><Relationship Id="rId17" Type="http://schemas.openxmlformats.org/officeDocument/2006/relationships/hyperlink" Target="https://baike.baidu.com/item/%E9%92%B1%E5%A1%98%E6%B1%9F/389131?fromModule=lemma_inlink" TargetMode="External"/><Relationship Id="rId25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hyperlink" Target="https://baike.baidu.com/item/%E9%95%BF%E6%B1%9F/388?fromModule=lemma_inlink" TargetMode="External"/><Relationship Id="rId20" Type="http://schemas.openxmlformats.org/officeDocument/2006/relationships/image" Target="media/image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baike.baidu.com/item/%E4%BD%99%E6%9D%AD/260370?fromModule=lemma_inlink" TargetMode="External"/><Relationship Id="rId11" Type="http://schemas.openxmlformats.org/officeDocument/2006/relationships/hyperlink" Target="https://baike.baidu.com/item/%E5%A4%A9%E6%B4%A5/132308?fromModule=lemma_inlink" TargetMode="External"/><Relationship Id="rId24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hyperlink" Target="https://baike.baidu.com/item/%E6%B7%AE%E6%B2%B3/230880?fromModule=lemma_inlink" TargetMode="Externa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10" Type="http://schemas.openxmlformats.org/officeDocument/2006/relationships/hyperlink" Target="https://baike.baidu.com/item/%E6%B2%B3%E5%8C%97/65777?fromModule=lemma_inlink" TargetMode="External"/><Relationship Id="rId19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hyperlink" Target="https://baike.baidu.com/item/%E5%B1%B1%E4%B8%9C/155740?fromModule=lemma_inlink" TargetMode="External"/><Relationship Id="rId14" Type="http://schemas.openxmlformats.org/officeDocument/2006/relationships/hyperlink" Target="https://baike.baidu.com/item/%E9%BB%84%E6%B2%B3/5394?fromModule=lemma_inlink" TargetMode="Externa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12</Pages>
  <Words>1005</Words>
  <Characters>5729</Characters>
  <Application>Microsoft Office Word</Application>
  <DocSecurity>0</DocSecurity>
  <Lines>47</Lines>
  <Paragraphs>13</Paragraphs>
  <ScaleCrop>false</ScaleCrop>
  <Company>HP Inc.</Company>
  <LinksUpToDate>false</LinksUpToDate>
  <CharactersWithSpaces>6721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苏昊</dc:creator>
  <cp:lastModifiedBy>very E</cp:lastModifiedBy>
  <cp:revision>6</cp:revision>
  <cp:lastPrinted>2023-04-15T09:16:00Z</cp:lastPrinted>
  <dcterms:created xsi:type="dcterms:W3CDTF">2023-04-15T08:32:00Z</dcterms:created>
  <dcterms:modified xsi:type="dcterms:W3CDTF">2026-06-12T13:25:00Z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96BE1ECF62055C64C50F3A64068B3291</vt:lpwstr>
  </property>
</Properties>
</file>