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086CD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年唐山市中等职业学校技能大赛</w:t>
      </w:r>
    </w:p>
    <w:p w14:paraId="3B20904C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6B4C96E3">
      <w:pPr>
        <w:widowControl/>
        <w:adjustRightInd w:val="0"/>
        <w:snapToGrid w:val="0"/>
        <w:spacing w:line="360" w:lineRule="auto"/>
        <w:ind w:firstLine="720" w:firstLineChars="200"/>
        <w:jc w:val="left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7445762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竞赛主题：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民族服饰时尚展示周National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Costume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Fashion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Exhibition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Week</w:t>
      </w:r>
      <w:r>
        <w:rPr>
          <w:rFonts w:hint="eastAsia" w:ascii="仿宋" w:hAnsi="仿宋" w:eastAsia="仿宋" w:cs="仿宋"/>
          <w:kern w:val="0"/>
          <w:sz w:val="28"/>
          <w:szCs w:val="28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项目设计</w:t>
      </w:r>
    </w:p>
    <w:p w14:paraId="27D2A164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竞赛时间：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240</w:t>
      </w:r>
      <w:r>
        <w:rPr>
          <w:rFonts w:hint="eastAsia" w:ascii="仿宋" w:hAnsi="仿宋" w:eastAsia="仿宋" w:cs="仿宋"/>
          <w:kern w:val="0"/>
          <w:sz w:val="28"/>
          <w:szCs w:val="28"/>
        </w:rPr>
        <w:t>分钟</w:t>
      </w:r>
    </w:p>
    <w:p w14:paraId="5686507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79C9EEF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从服饰起源的那天起，人们就已将生活习俗、审美情趣、色彩爱好都沉淀于服饰之中，构筑成了服饰文化精神内涵。汉服、唐装、旗袍、中山装等服饰是中华服饰文化的代表。我国各少数民族的服饰百花齐放、绚丽多彩、精美绝伦，使中国传统服饰更具博大的容量和多彩的风貌。</w:t>
      </w:r>
    </w:p>
    <w:p w14:paraId="52E0B49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仿宋"/>
          <w:sz w:val="28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117C2C3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为“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民族服饰时尚展示周</w:t>
      </w:r>
      <w:r>
        <w:rPr>
          <w:rFonts w:hint="eastAsia" w:ascii="仿宋" w:hAnsi="仿宋" w:eastAsia="仿宋" w:cs="仿宋"/>
          <w:kern w:val="0"/>
          <w:sz w:val="28"/>
          <w:szCs w:val="28"/>
        </w:rPr>
        <w:t>”设计标志、IP形象设计、宣传海报设计、IP包装盒设计、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63B91863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4EE98912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标志设计（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5分）</w:t>
      </w:r>
    </w:p>
    <w:p w14:paraId="703C621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标志设计包含图形设计、标准字设计、图形与标准字体组合、标准色、辅助图形设计。</w:t>
      </w:r>
    </w:p>
    <w:p w14:paraId="578BCB1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1.创意要求</w:t>
      </w:r>
    </w:p>
    <w:p w14:paraId="28FA4CB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围绕本时尚展示周设计的标志、标准字、标准色、辅助图形等各要素，应定位清晰、容易识别、构思新颖、创意巧妙，能够达成本活动周打造品牌化的目标。</w:t>
      </w:r>
    </w:p>
    <w:p w14:paraId="255E579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2.技术要求</w:t>
      </w:r>
    </w:p>
    <w:p w14:paraId="2F52CB1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（1）必须使用矢量软件制作标志；</w:t>
      </w:r>
    </w:p>
    <w:p w14:paraId="1645202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（2）标准色用CMYK色值标注；</w:t>
      </w:r>
    </w:p>
    <w:p w14:paraId="74EF048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（3）应含有反黑反白效果图、方格坐标制图；</w:t>
      </w:r>
    </w:p>
    <w:p w14:paraId="108DAE2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（4）标准字均应包含方格坐标制图，并转曲线；</w:t>
      </w:r>
    </w:p>
    <w:p w14:paraId="265DB78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（5）尺寸：最长边100mm以内，放置在A4页面；</w:t>
      </w:r>
    </w:p>
    <w:p w14:paraId="745573F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（6）撰写不超过200字的设计说明，放置于上述页面，应考虑版式美观。</w:t>
      </w:r>
    </w:p>
    <w:p w14:paraId="0D4F2CC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31761BA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（1）在指定盘区建立文件夹，以“抽签号+标志”命名，将所有结果文件存储在此文件夹内。</w:t>
      </w:r>
    </w:p>
    <w:p w14:paraId="1B106A9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5FD67CF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a.标志的源文件；</w:t>
      </w:r>
    </w:p>
    <w:p w14:paraId="42852CE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b.A4页面的标志PDF文档（含设计说明）。</w:t>
      </w:r>
    </w:p>
    <w:p w14:paraId="0A198373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0FD4963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</w:p>
    <w:p w14:paraId="699381BD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（一）IP形象设计（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15分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）</w:t>
      </w:r>
    </w:p>
    <w:p w14:paraId="5AE50D9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请为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民族服饰时尚展示周</w:t>
      </w:r>
      <w:r>
        <w:rPr>
          <w:rFonts w:hint="eastAsia" w:ascii="仿宋" w:hAnsi="仿宋" w:eastAsia="仿宋" w:cs="仿宋"/>
          <w:kern w:val="0"/>
          <w:sz w:val="28"/>
          <w:szCs w:val="28"/>
        </w:rPr>
        <w:t>”设计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IP吉祥物形象，名字自取。包括基本形、三视图（正面、侧面、背面），基本形与三视图的状态一致即可。</w:t>
      </w:r>
    </w:p>
    <w:p w14:paraId="20485E1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1.创意要求</w:t>
      </w:r>
    </w:p>
    <w:p w14:paraId="134D425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根据本展示周的定位，IP的设计应该体现中国传统民族服饰的特征，具备可延展及应用可能，有亲和力。</w:t>
      </w:r>
    </w:p>
    <w:p w14:paraId="15F7A64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2.技术要求</w:t>
      </w:r>
    </w:p>
    <w:p w14:paraId="58B1D57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（1）必须通过矢量软件或相关绘图软件设计制作IP角色；</w:t>
      </w:r>
    </w:p>
    <w:p w14:paraId="3958205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（2）基本形为平面上色效果图；</w:t>
      </w:r>
    </w:p>
    <w:p w14:paraId="04DE3E3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（3）三视图可以为线稿图或效果图；</w:t>
      </w:r>
    </w:p>
    <w:p w14:paraId="5D069BA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（4）在基本型设计文件中撰写100-200字左右的设计说明。</w:t>
      </w:r>
    </w:p>
    <w:p w14:paraId="618F1CC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4A50E65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1CA0CFA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604BEB4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a.基本型、三视图的源文件；</w:t>
      </w:r>
    </w:p>
    <w:p w14:paraId="5B8EBF7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b.基本型效果图与三视图放至（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页面）的PDF文档。</w:t>
      </w:r>
    </w:p>
    <w:p w14:paraId="0E531D0F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（二）宣传海报（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0分）</w:t>
      </w:r>
    </w:p>
    <w:p w14:paraId="258E751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1.创意要求</w:t>
      </w:r>
    </w:p>
    <w:p w14:paraId="652F708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</w:rPr>
        <w:t>本次展示周</w:t>
      </w:r>
      <w:r>
        <w:rPr>
          <w:rFonts w:hint="eastAsia" w:ascii="仿宋" w:hAnsi="仿宋" w:eastAsia="仿宋" w:cs="仿宋"/>
          <w:kern w:val="0"/>
          <w:sz w:val="28"/>
          <w:szCs w:val="28"/>
        </w:rPr>
        <w:t>设计宣传海报，用于品牌宣传。海报须包含模块一设计的标志，以及广告语：民族服装“秀”起来！</w:t>
      </w:r>
    </w:p>
    <w:p w14:paraId="67FD2EE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2.技术规格</w:t>
      </w:r>
    </w:p>
    <w:p w14:paraId="76FD4CC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（1）海报净尺寸：285mmx440mm；</w:t>
      </w:r>
    </w:p>
    <w:p w14:paraId="6E77479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（2）分辨率：300dpi，标注出血：3mm；</w:t>
      </w:r>
    </w:p>
    <w:p w14:paraId="7102F2E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（3）四色印刷，竖排。</w:t>
      </w:r>
    </w:p>
    <w:p w14:paraId="192E646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23CEE2C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（1）将所有结果文件存储在“抽签号+海报”文件夹内；</w:t>
      </w:r>
    </w:p>
    <w:p w14:paraId="52DF46A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5AA59A3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a.海报源文件；</w:t>
      </w:r>
    </w:p>
    <w:p w14:paraId="1E1A9A0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b.297mmx440mm页面的PDF文档（可将设计源文件缩放至适合页面大小），CMYK格式，文件中应包含出血、裁切标记等相关信息。</w:t>
      </w:r>
    </w:p>
    <w:p w14:paraId="7D94F60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（三）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IP包装盒设计（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10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分）</w:t>
      </w:r>
    </w:p>
    <w:p w14:paraId="56AE8C4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1.创意要求</w:t>
      </w:r>
    </w:p>
    <w:p w14:paraId="0148932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为前面设计的IP吉祥物，设计一款包装盒，盒上须包含模块一设计的标志。</w:t>
      </w:r>
    </w:p>
    <w:p w14:paraId="58430A3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2.技术规格</w:t>
      </w:r>
    </w:p>
    <w:p w14:paraId="1EEB331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（1）纸盒的体积控制在100mmx100mmx100mm（长x宽x高）尺寸以内；</w:t>
      </w:r>
    </w:p>
    <w:p w14:paraId="401432F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（2）分辨率：300dpi；</w:t>
      </w:r>
    </w:p>
    <w:p w14:paraId="61F3918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（3）运用矢量软件排出正确的刀版图，并在其基础上进行平面展开图的设计（刀版图与平面展开图应在不同图层体现）；</w:t>
      </w:r>
    </w:p>
    <w:p w14:paraId="5823E96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（4）根据设计的平面展开图做三维立体效果（至少一个角度）；</w:t>
      </w:r>
    </w:p>
    <w:p w14:paraId="74BDCEB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（5）色彩模式：CMYK。</w:t>
      </w:r>
    </w:p>
    <w:p w14:paraId="30B0021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3.文件提交</w:t>
      </w:r>
    </w:p>
    <w:p w14:paraId="6B4D34C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（1）将所有结果文件存储在“抽签号+包装设计”文件夹内；</w:t>
      </w:r>
    </w:p>
    <w:p w14:paraId="0BEF6D6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7B449C1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a.包装源文件：包括平面展开图（含刀版图）、立体效果图；</w:t>
      </w:r>
    </w:p>
    <w:p w14:paraId="122648B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b.缩放后（297mmx440mm页面）的包装PDF文档（包括出血、刀模等输出信息）。</w:t>
      </w:r>
    </w:p>
    <w:p w14:paraId="61BFC32E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</w:p>
    <w:p w14:paraId="14AFB8D8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模块三：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综合呈现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PPT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（10分）</w:t>
      </w:r>
    </w:p>
    <w:p w14:paraId="3452F6FC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</w:t>
      </w:r>
      <w:r>
        <w:rPr>
          <w:rFonts w:hint="eastAsia" w:ascii="仿宋" w:hAnsi="仿宋" w:eastAsia="仿宋" w:cs="微软雅黑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一个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版面上，版式设计美观。</w:t>
      </w:r>
    </w:p>
    <w:p w14:paraId="6DD9E415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2.技术规格</w:t>
      </w:r>
    </w:p>
    <w:p w14:paraId="5B0FDEDB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（1）尺寸：竖排，高90CM、宽60CM；</w:t>
      </w:r>
    </w:p>
    <w:p w14:paraId="0AE560B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（2）分辨率：150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dpi；</w:t>
      </w:r>
    </w:p>
    <w:p w14:paraId="1CBAED5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（3）色彩模式：CMYK。</w:t>
      </w:r>
    </w:p>
    <w:p w14:paraId="4A3025A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  <w:lang w:bidi="ar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.提交文件</w:t>
      </w:r>
    </w:p>
    <w:p w14:paraId="34216BF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（1）将文件存储在“抽签号+作品综合呈现”文件夹内；</w:t>
      </w:r>
    </w:p>
    <w:p w14:paraId="01376C4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4640895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a.作品综合呈现源文件；</w:t>
      </w:r>
    </w:p>
    <w:p w14:paraId="34E1FAB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b.60*90CM的PDF文档。</w:t>
      </w:r>
    </w:p>
    <w:p w14:paraId="0134406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c.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综合呈现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PPT</w:t>
      </w:r>
    </w:p>
    <w:p w14:paraId="76CE168D">
      <w:pPr>
        <w:widowControl/>
        <w:adjustRightInd w:val="0"/>
        <w:snapToGrid w:val="0"/>
        <w:spacing w:line="360" w:lineRule="auto"/>
        <w:ind w:firstLine="641" w:firstLineChars="228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模块四：项目汇报展示（20分）</w:t>
      </w:r>
    </w:p>
    <w:p w14:paraId="3C9AA563">
      <w:pPr>
        <w:widowControl/>
        <w:adjustRightInd w:val="0"/>
        <w:snapToGrid w:val="0"/>
        <w:spacing w:line="360" w:lineRule="auto"/>
        <w:ind w:firstLine="638" w:firstLineChars="22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根据模块三的内容现场讲解。</w:t>
      </w:r>
    </w:p>
    <w:p w14:paraId="4624F5B8">
      <w:pPr>
        <w:widowControl/>
        <w:adjustRightInd w:val="0"/>
        <w:snapToGrid w:val="0"/>
        <w:spacing w:line="360" w:lineRule="auto"/>
        <w:ind w:firstLine="560" w:firstLineChars="200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p w14:paraId="5C5C2C8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 w:cs="仿宋_GB2312" w:hAnsiTheme="minorEastAsia"/>
          <w:b/>
          <w:bCs/>
          <w:kern w:val="0"/>
          <w:sz w:val="28"/>
          <w:szCs w:val="28"/>
        </w:rPr>
      </w:pPr>
    </w:p>
    <w:p w14:paraId="5725F08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仿宋"/>
          <w:bCs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Cs/>
          <w:kern w:val="0"/>
          <w:sz w:val="28"/>
          <w:szCs w:val="28"/>
        </w:rPr>
        <w:t>二、文件提交总要求</w:t>
      </w:r>
    </w:p>
    <w:p w14:paraId="6589DDB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“抽签号+IP”、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“抽签号+宣传海报”、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“抽签号+IP包装盒”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“抽签号+作品综合呈现”一共5个文件夹，统一存放到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DD5B1E-0AC5-4E54-9E15-E4E8459A3D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756962F-D707-4BFE-B09C-EBA19A08C48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13B3F194-632A-4F06-AFB5-E7CCC195E646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F74B5425-E2FD-4FC2-92D7-9305368D233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4C323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80417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80417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3MTgyN2Q2N2M0MDM5OTFmNmExODA4MzFiZDYxYmYifQ=="/>
  </w:docVars>
  <w:rsids>
    <w:rsidRoot w:val="001B2B9F"/>
    <w:rsid w:val="0000368D"/>
    <w:rsid w:val="0000784E"/>
    <w:rsid w:val="00015F8E"/>
    <w:rsid w:val="00023197"/>
    <w:rsid w:val="000279C6"/>
    <w:rsid w:val="00035B02"/>
    <w:rsid w:val="000362D5"/>
    <w:rsid w:val="000409DC"/>
    <w:rsid w:val="00050618"/>
    <w:rsid w:val="00065C7C"/>
    <w:rsid w:val="000853F6"/>
    <w:rsid w:val="000967DF"/>
    <w:rsid w:val="000B1C64"/>
    <w:rsid w:val="000B2216"/>
    <w:rsid w:val="000B7C95"/>
    <w:rsid w:val="000E17B1"/>
    <w:rsid w:val="000E17DB"/>
    <w:rsid w:val="00103550"/>
    <w:rsid w:val="0011457B"/>
    <w:rsid w:val="001234BB"/>
    <w:rsid w:val="00123F3B"/>
    <w:rsid w:val="00137113"/>
    <w:rsid w:val="00155435"/>
    <w:rsid w:val="00156C9A"/>
    <w:rsid w:val="00162936"/>
    <w:rsid w:val="00170E12"/>
    <w:rsid w:val="00182D46"/>
    <w:rsid w:val="00184396"/>
    <w:rsid w:val="001872AE"/>
    <w:rsid w:val="00193FF0"/>
    <w:rsid w:val="001A5E31"/>
    <w:rsid w:val="001B2B9F"/>
    <w:rsid w:val="001B6136"/>
    <w:rsid w:val="001C534D"/>
    <w:rsid w:val="001C575E"/>
    <w:rsid w:val="001D0C0D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94B1A"/>
    <w:rsid w:val="002A13DE"/>
    <w:rsid w:val="002C1248"/>
    <w:rsid w:val="002F406E"/>
    <w:rsid w:val="003175BA"/>
    <w:rsid w:val="00326E41"/>
    <w:rsid w:val="00327C7F"/>
    <w:rsid w:val="0036476F"/>
    <w:rsid w:val="0037649E"/>
    <w:rsid w:val="003A4C6E"/>
    <w:rsid w:val="003B0443"/>
    <w:rsid w:val="003B66F0"/>
    <w:rsid w:val="003C05CF"/>
    <w:rsid w:val="003C752B"/>
    <w:rsid w:val="003D5879"/>
    <w:rsid w:val="003F68A1"/>
    <w:rsid w:val="0040085B"/>
    <w:rsid w:val="00410ED2"/>
    <w:rsid w:val="0042421A"/>
    <w:rsid w:val="004318B3"/>
    <w:rsid w:val="00435E77"/>
    <w:rsid w:val="004447A2"/>
    <w:rsid w:val="00456A16"/>
    <w:rsid w:val="0046602E"/>
    <w:rsid w:val="00494085"/>
    <w:rsid w:val="004A3C6B"/>
    <w:rsid w:val="004A624C"/>
    <w:rsid w:val="004C2F0D"/>
    <w:rsid w:val="004E3E50"/>
    <w:rsid w:val="004F2029"/>
    <w:rsid w:val="004F67D5"/>
    <w:rsid w:val="00501E40"/>
    <w:rsid w:val="00505DA8"/>
    <w:rsid w:val="00507924"/>
    <w:rsid w:val="00536AEE"/>
    <w:rsid w:val="005724CB"/>
    <w:rsid w:val="005A04B4"/>
    <w:rsid w:val="005B4F5C"/>
    <w:rsid w:val="005B7C09"/>
    <w:rsid w:val="005C782F"/>
    <w:rsid w:val="005D6A80"/>
    <w:rsid w:val="005F0660"/>
    <w:rsid w:val="005F7F19"/>
    <w:rsid w:val="00602940"/>
    <w:rsid w:val="006052FE"/>
    <w:rsid w:val="006059E0"/>
    <w:rsid w:val="00620F76"/>
    <w:rsid w:val="006245D7"/>
    <w:rsid w:val="00642663"/>
    <w:rsid w:val="00672405"/>
    <w:rsid w:val="00682622"/>
    <w:rsid w:val="00686DB4"/>
    <w:rsid w:val="006A4348"/>
    <w:rsid w:val="006A6E86"/>
    <w:rsid w:val="006D31FF"/>
    <w:rsid w:val="006D348E"/>
    <w:rsid w:val="006E3F42"/>
    <w:rsid w:val="006F3F7A"/>
    <w:rsid w:val="007138C8"/>
    <w:rsid w:val="00715A8C"/>
    <w:rsid w:val="00725AF8"/>
    <w:rsid w:val="00756A6D"/>
    <w:rsid w:val="00757FC9"/>
    <w:rsid w:val="007632B6"/>
    <w:rsid w:val="00763A77"/>
    <w:rsid w:val="00776598"/>
    <w:rsid w:val="007878D4"/>
    <w:rsid w:val="007A7A42"/>
    <w:rsid w:val="007B01F3"/>
    <w:rsid w:val="007C1A36"/>
    <w:rsid w:val="007D18C8"/>
    <w:rsid w:val="007E212D"/>
    <w:rsid w:val="007E226E"/>
    <w:rsid w:val="00842190"/>
    <w:rsid w:val="00871579"/>
    <w:rsid w:val="0087219B"/>
    <w:rsid w:val="00872B40"/>
    <w:rsid w:val="008A10F6"/>
    <w:rsid w:val="008A4BEE"/>
    <w:rsid w:val="008B15D4"/>
    <w:rsid w:val="008B21E1"/>
    <w:rsid w:val="008B6272"/>
    <w:rsid w:val="008C09A3"/>
    <w:rsid w:val="008D5445"/>
    <w:rsid w:val="008D651C"/>
    <w:rsid w:val="008F4477"/>
    <w:rsid w:val="00904D86"/>
    <w:rsid w:val="00906FED"/>
    <w:rsid w:val="009103C7"/>
    <w:rsid w:val="00922CF3"/>
    <w:rsid w:val="00927BA5"/>
    <w:rsid w:val="009343EB"/>
    <w:rsid w:val="00951C54"/>
    <w:rsid w:val="00955BB7"/>
    <w:rsid w:val="00965226"/>
    <w:rsid w:val="00971613"/>
    <w:rsid w:val="0097447D"/>
    <w:rsid w:val="00985022"/>
    <w:rsid w:val="0099740B"/>
    <w:rsid w:val="00997492"/>
    <w:rsid w:val="009A2E84"/>
    <w:rsid w:val="009B0660"/>
    <w:rsid w:val="009B23DE"/>
    <w:rsid w:val="009C3BBF"/>
    <w:rsid w:val="009F3DE5"/>
    <w:rsid w:val="009F47FF"/>
    <w:rsid w:val="009F58EE"/>
    <w:rsid w:val="00A1760A"/>
    <w:rsid w:val="00A2372B"/>
    <w:rsid w:val="00A57048"/>
    <w:rsid w:val="00A60A32"/>
    <w:rsid w:val="00A64279"/>
    <w:rsid w:val="00A6685E"/>
    <w:rsid w:val="00A779C6"/>
    <w:rsid w:val="00A82660"/>
    <w:rsid w:val="00A87EE8"/>
    <w:rsid w:val="00A9381C"/>
    <w:rsid w:val="00AA446D"/>
    <w:rsid w:val="00AB4DCD"/>
    <w:rsid w:val="00AD1B21"/>
    <w:rsid w:val="00AE6360"/>
    <w:rsid w:val="00B011C8"/>
    <w:rsid w:val="00B02D69"/>
    <w:rsid w:val="00B14849"/>
    <w:rsid w:val="00B314CB"/>
    <w:rsid w:val="00B33D47"/>
    <w:rsid w:val="00B66297"/>
    <w:rsid w:val="00B66710"/>
    <w:rsid w:val="00B7491B"/>
    <w:rsid w:val="00B82F08"/>
    <w:rsid w:val="00B93D75"/>
    <w:rsid w:val="00BB1097"/>
    <w:rsid w:val="00BC40B3"/>
    <w:rsid w:val="00BD1F87"/>
    <w:rsid w:val="00BE44D9"/>
    <w:rsid w:val="00BF0D74"/>
    <w:rsid w:val="00C06F6F"/>
    <w:rsid w:val="00C22FEA"/>
    <w:rsid w:val="00C27308"/>
    <w:rsid w:val="00C31C63"/>
    <w:rsid w:val="00C76CF2"/>
    <w:rsid w:val="00C912C8"/>
    <w:rsid w:val="00C91877"/>
    <w:rsid w:val="00C91C72"/>
    <w:rsid w:val="00C97641"/>
    <w:rsid w:val="00CA4633"/>
    <w:rsid w:val="00CC526D"/>
    <w:rsid w:val="00CE6990"/>
    <w:rsid w:val="00CF2D10"/>
    <w:rsid w:val="00D121FF"/>
    <w:rsid w:val="00D16AA3"/>
    <w:rsid w:val="00D20E3F"/>
    <w:rsid w:val="00D244A6"/>
    <w:rsid w:val="00D24D07"/>
    <w:rsid w:val="00D415FC"/>
    <w:rsid w:val="00D436C2"/>
    <w:rsid w:val="00D52C38"/>
    <w:rsid w:val="00D57A30"/>
    <w:rsid w:val="00D6101A"/>
    <w:rsid w:val="00D621E4"/>
    <w:rsid w:val="00D626EA"/>
    <w:rsid w:val="00D63C0E"/>
    <w:rsid w:val="00D946DF"/>
    <w:rsid w:val="00DA04D3"/>
    <w:rsid w:val="00DA4828"/>
    <w:rsid w:val="00DA723A"/>
    <w:rsid w:val="00DB16CD"/>
    <w:rsid w:val="00DC11A3"/>
    <w:rsid w:val="00DE2CA8"/>
    <w:rsid w:val="00DE7F2B"/>
    <w:rsid w:val="00DF2CD0"/>
    <w:rsid w:val="00E014A8"/>
    <w:rsid w:val="00E04CB1"/>
    <w:rsid w:val="00E425EF"/>
    <w:rsid w:val="00E42C90"/>
    <w:rsid w:val="00E45FD4"/>
    <w:rsid w:val="00E46292"/>
    <w:rsid w:val="00E52385"/>
    <w:rsid w:val="00E53DB7"/>
    <w:rsid w:val="00E62E26"/>
    <w:rsid w:val="00E701FF"/>
    <w:rsid w:val="00E70D1C"/>
    <w:rsid w:val="00E840D3"/>
    <w:rsid w:val="00EB25E1"/>
    <w:rsid w:val="00EC016E"/>
    <w:rsid w:val="00EC4149"/>
    <w:rsid w:val="00EE1DF9"/>
    <w:rsid w:val="00F00DBD"/>
    <w:rsid w:val="00F0366E"/>
    <w:rsid w:val="00F25225"/>
    <w:rsid w:val="00F2626E"/>
    <w:rsid w:val="00F54B4A"/>
    <w:rsid w:val="00F76D7F"/>
    <w:rsid w:val="00F81102"/>
    <w:rsid w:val="00F871D2"/>
    <w:rsid w:val="00F91628"/>
    <w:rsid w:val="00F9451B"/>
    <w:rsid w:val="00FB334D"/>
    <w:rsid w:val="00FB6921"/>
    <w:rsid w:val="00FD4246"/>
    <w:rsid w:val="00FF21D1"/>
    <w:rsid w:val="00FF2812"/>
    <w:rsid w:val="01E96CF1"/>
    <w:rsid w:val="02AB76E7"/>
    <w:rsid w:val="02B221A5"/>
    <w:rsid w:val="02D62057"/>
    <w:rsid w:val="046D27C0"/>
    <w:rsid w:val="04B10501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2F583D"/>
    <w:rsid w:val="197A7BBC"/>
    <w:rsid w:val="19FF7257"/>
    <w:rsid w:val="1A670100"/>
    <w:rsid w:val="1A7B0C5A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4D7FAC"/>
    <w:rsid w:val="2F5D3896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B04179C"/>
    <w:rsid w:val="3C2E174E"/>
    <w:rsid w:val="3C72121F"/>
    <w:rsid w:val="3D0C4C0D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FA5DCA"/>
    <w:rsid w:val="430158AE"/>
    <w:rsid w:val="43CB19E9"/>
    <w:rsid w:val="44166DD6"/>
    <w:rsid w:val="44546E1F"/>
    <w:rsid w:val="44B10474"/>
    <w:rsid w:val="44B7769D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C3E6843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242237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822F3A"/>
    <w:rsid w:val="7E1B07B2"/>
    <w:rsid w:val="7EDC56E4"/>
    <w:rsid w:val="7F1B4CCD"/>
    <w:rsid w:val="7FE44CD2"/>
    <w:rsid w:val="7FE66697"/>
    <w:rsid w:val="7FF3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18"/>
    <w:semiHidden/>
    <w:unhideWhenUsed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autoRedefine/>
    <w:semiHidden/>
    <w:unhideWhenUsed/>
    <w:qFormat/>
    <w:uiPriority w:val="0"/>
    <w:rPr>
      <w:b/>
      <w:bCs/>
    </w:r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semiHidden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autoRedefine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semiHidden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8">
    <w:name w:val="批注文字 字符"/>
    <w:basedOn w:val="10"/>
    <w:link w:val="3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字符"/>
    <w:basedOn w:val="18"/>
    <w:link w:val="8"/>
    <w:autoRedefine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5F518C-C835-423B-A0C4-5C0F8E41AE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1621</Words>
  <Characters>1834</Characters>
  <Lines>60</Lines>
  <Paragraphs>80</Paragraphs>
  <TotalTime>0</TotalTime>
  <ScaleCrop>false</ScaleCrop>
  <LinksUpToDate>false</LinksUpToDate>
  <CharactersWithSpaces>1838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2023-03-04T09:08:00Z</dcterms:created>
  <dc:creator>Administrator</dc:creator>
  <cp:lastModifiedBy>亦阳</cp:lastModifiedBy>
  <cp:lastPrinted>2023-03-04T09:39:00Z</cp:lastPrinted>
  <dcterms:modified xsi:type="dcterms:W3CDTF">2026-06-11T02:36:08Z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7C42CE670B9D48C3B84ACA80B45ED912_13</vt:lpwstr>
  </property>
  <property fmtid="{D5CDD505-2E9C-101B-9397-08002B2CF9AE}" pid="4" name="KSOTemplateDocerSaveRecord">
    <vt:lpwstr>eyJoZGlkIjoiNWFiYjY4MmNhMTIyZmRlODZiOWQ1ZWQzNmY2ZTY3MDUiLCJ1c2VySWQiOiI1ODg3NjU4NjkifQ==</vt:lpwstr>
  </property>
</Properties>
</file>