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B2C95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1CEBC559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1BFEA11B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2773E0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竞赛主题：“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上海非物质文化遗产博物馆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项目设计</w:t>
      </w:r>
    </w:p>
    <w:p w14:paraId="0392AB39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240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分钟</w:t>
      </w:r>
    </w:p>
    <w:p w14:paraId="2CBF4AA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1A0A5B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非物质文化遗产博物馆是优秀传统文化最具代表的展示地，能够给参观者一个实地的体验，也是文化产业发展的优质资源、核心要素和发展动力。非遗博物馆的主要职责是实现对非遗文化的保护和传承，在非物质文化遗产的保护中，博物馆利用其收藏展览研究公共教育文化交流的特长和优势，为非物质文化遗产的保护和传承提供了良好的环境和氛围，发挥了重要的作用。</w:t>
      </w:r>
    </w:p>
    <w:p w14:paraId="4B013EC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09D2637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为“上海非物质文化遗产博物馆”设计标志、宣传海报、手提袋设计、网站首页、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73D7EED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3D3B2FA0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标志设计（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15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分）</w:t>
      </w:r>
    </w:p>
    <w:p w14:paraId="229EEBB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45C47B4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1.创意要求</w:t>
      </w:r>
    </w:p>
    <w:p w14:paraId="1DB94EE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为“上海非物质文化遗产博物馆”设计标志。体现在博物馆不断展示和教育的影响下，全社会对非物质文化遗产的认知和了解进一步提升，从而带动非物质文化遗产在社会中的宣传与推广。</w:t>
      </w:r>
    </w:p>
    <w:p w14:paraId="6915733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2.技术要求</w:t>
      </w:r>
    </w:p>
    <w:p w14:paraId="76F13F9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1）必须使用矢量软件设计制作标志；</w:t>
      </w:r>
    </w:p>
    <w:p w14:paraId="2021A2C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2）标志中所设计的色块，必须用CMYK色值标注；</w:t>
      </w:r>
    </w:p>
    <w:p w14:paraId="456E902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3）标志页面应含有反黑反白效果图、方格坐标制图；</w:t>
      </w:r>
    </w:p>
    <w:p w14:paraId="3D9DC6B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4）标准字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应包含方格坐标制图，并转曲线；</w:t>
      </w:r>
    </w:p>
    <w:p w14:paraId="68DC64E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5）尺寸：最长边100mm以内，放置在A4页面；</w:t>
      </w:r>
    </w:p>
    <w:p w14:paraId="6A18656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6）撰写不超过200字的设计说明，放置于上述页面，应考虑版式美观。</w:t>
      </w:r>
    </w:p>
    <w:p w14:paraId="44F839E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3.提交文件</w:t>
      </w:r>
    </w:p>
    <w:p w14:paraId="01D21FF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1）在指定盘区建立文件夹，以“抽签号+标志”命名，将所有结果文件存储在此文件夹内。</w:t>
      </w:r>
    </w:p>
    <w:p w14:paraId="7520564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2）文件夹中应包含：</w:t>
      </w:r>
    </w:p>
    <w:p w14:paraId="749A2FE4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a.标志的源文件；</w:t>
      </w:r>
    </w:p>
    <w:p w14:paraId="5A2C2FCB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b.A4页面的标志PDF文档（含设计说明）。</w:t>
      </w:r>
    </w:p>
    <w:p w14:paraId="6C326339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641571C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55分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）</w:t>
      </w:r>
    </w:p>
    <w:p w14:paraId="25BB9520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（一）宣传海报（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30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分）</w:t>
      </w:r>
    </w:p>
    <w:p w14:paraId="2854A35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520A718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kern w:val="0"/>
          <w:sz w:val="28"/>
          <w:szCs w:val="28"/>
        </w:rPr>
        <w:t>上海非物质文化遗产博物馆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设计宣传海报，用于品牌宣传。海报应包含模块一设计的“</w:t>
      </w:r>
      <w:r>
        <w:rPr>
          <w:rFonts w:hint="eastAsia" w:ascii="仿宋" w:hAnsi="仿宋" w:eastAsia="仿宋" w:cs="仿宋"/>
          <w:kern w:val="0"/>
          <w:sz w:val="28"/>
          <w:szCs w:val="28"/>
        </w:rPr>
        <w:t>上海非物质文化遗产博物馆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标志。</w:t>
      </w:r>
    </w:p>
    <w:p w14:paraId="75B33C9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2.文本素材</w:t>
      </w:r>
    </w:p>
    <w:p w14:paraId="782824D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需包含广告语：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传承非遗文化共享华夏文明</w:t>
      </w:r>
    </w:p>
    <w:p w14:paraId="3719A6D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3.技术规格</w:t>
      </w:r>
    </w:p>
    <w:p w14:paraId="6E2361F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1）海报净尺寸：285mmx420mm；</w:t>
      </w:r>
    </w:p>
    <w:p w14:paraId="5E735B3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2）分辨率：300dpi；出血：3mm</w:t>
      </w:r>
    </w:p>
    <w:p w14:paraId="0A7E1B7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3）四色印刷，竖排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22F0E56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4.提交文件</w:t>
      </w:r>
    </w:p>
    <w:p w14:paraId="0E9D37E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1）将所有结果文件存储在“抽签号+海报”文件夹内；</w:t>
      </w:r>
    </w:p>
    <w:p w14:paraId="40753A3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2）文件夹中应包含：</w:t>
      </w:r>
    </w:p>
    <w:p w14:paraId="6C47C99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190C9B3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b.297mmx440mm页面的PDF文档（可将设计源文件缩放至适合页面大小），CMYK格式，文件中应包含出血、裁切标记等相关信息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13AC4BC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（二）手提袋设计（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15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分）</w:t>
      </w:r>
    </w:p>
    <w:p w14:paraId="53E4CCB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1.创意设计要求</w:t>
      </w:r>
    </w:p>
    <w:p w14:paraId="0B8F63A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材质为纸袋，必须含有模块一设计的“</w:t>
      </w:r>
      <w:r>
        <w:rPr>
          <w:rFonts w:hint="eastAsia" w:ascii="仿宋" w:hAnsi="仿宋" w:eastAsia="仿宋" w:cs="仿宋"/>
          <w:kern w:val="0"/>
          <w:sz w:val="28"/>
          <w:szCs w:val="28"/>
        </w:rPr>
        <w:t>上海非物质文化遗产博物馆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”标志，并做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UV（印刷工艺处理）处理。</w:t>
      </w:r>
    </w:p>
    <w:p w14:paraId="16EDB95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2.文本素材</w:t>
      </w:r>
    </w:p>
    <w:p w14:paraId="38ECB5C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需包含广告语：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传承非遗文化共享华夏文明</w:t>
      </w:r>
    </w:p>
    <w:p w14:paraId="6C070F8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3.技术规格</w:t>
      </w:r>
    </w:p>
    <w:p w14:paraId="65EA8AC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1）净尺寸：380mmx300mmx80mm；</w:t>
      </w:r>
    </w:p>
    <w:p w14:paraId="71DAAFB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2）分辨率：300dpi，色彩模式：CMYK；</w:t>
      </w:r>
    </w:p>
    <w:p w14:paraId="6D93B48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3）运用矢量软件排出正确的刀版图，并在其基础上进行平面展开图的设计（刀版图与平面展开图应在不同图层体现）；</w:t>
      </w:r>
    </w:p>
    <w:p w14:paraId="56818FF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4）根据设计的平面展开图绘制三维立体效果（至少一个角度）；</w:t>
      </w:r>
    </w:p>
    <w:p w14:paraId="437CA00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5）根据要求，用引线在页面的空白区域标注“特殊工艺”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。</w:t>
      </w:r>
    </w:p>
    <w:p w14:paraId="1F13968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4.提交文件</w:t>
      </w:r>
    </w:p>
    <w:p w14:paraId="4D82105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1）将所有结果文件存储在“抽签号+手提袋”文件夹内；</w:t>
      </w:r>
    </w:p>
    <w:p w14:paraId="11BA5B1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35442CC9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a.提袋源文件（包括平面展开图（含刀版图）、立体效果图和UV处理的局部放大图）；</w:t>
      </w:r>
    </w:p>
    <w:p w14:paraId="1376E8CC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b.将设计源文件等比例缩放至297mmx440mm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页面的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PDF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文档（包括出血、刀模、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CMYK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色标、特殊工艺等输出信息）。</w:t>
      </w:r>
    </w:p>
    <w:p w14:paraId="53CDA26A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（三）网站首页（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10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分）</w:t>
      </w:r>
    </w:p>
    <w:p w14:paraId="12DCA13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1.创意设计要求</w:t>
      </w:r>
    </w:p>
    <w:p w14:paraId="3521734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为“</w:t>
      </w:r>
      <w:r>
        <w:rPr>
          <w:rFonts w:hint="eastAsia" w:ascii="仿宋" w:hAnsi="仿宋" w:eastAsia="仿宋" w:cs="仿宋"/>
          <w:kern w:val="0"/>
          <w:sz w:val="28"/>
          <w:szCs w:val="28"/>
        </w:rPr>
        <w:t>上海非物质文化遗产博物馆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”设计一个网站首页。</w:t>
      </w:r>
    </w:p>
    <w:p w14:paraId="5F4F47E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2.文本素材（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正式试卷提供，下同）。</w:t>
      </w:r>
    </w:p>
    <w:p w14:paraId="7F8620B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3.图片素材（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正式试卷提供，下同）。</w:t>
      </w:r>
    </w:p>
    <w:p w14:paraId="57A2D8D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4.技术规格</w:t>
      </w:r>
    </w:p>
    <w:p w14:paraId="1D6666D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1）成品尺寸：宽1920px，高不限；</w:t>
      </w:r>
    </w:p>
    <w:p w14:paraId="7C83DD5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2）运用矢量软件设计制作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。</w:t>
      </w:r>
    </w:p>
    <w:p w14:paraId="69CEEB8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5.提交文件</w:t>
      </w:r>
    </w:p>
    <w:p w14:paraId="422F932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1）将所有结果文件存储在“抽签号+网站首页”文件夹内；</w:t>
      </w:r>
    </w:p>
    <w:p w14:paraId="362D46F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02074420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a.网站首页源文件；</w:t>
      </w:r>
    </w:p>
    <w:p w14:paraId="6BCD386B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b.网站首页的PDF文档（可将设计源文件缩放至适合页面大小），RGB格式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。</w:t>
      </w:r>
    </w:p>
    <w:p w14:paraId="3AFA54F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3099538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10分）</w:t>
      </w:r>
    </w:p>
    <w:p w14:paraId="052641CE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27B7348F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3A6818AF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90CM、宽60CM；</w:t>
      </w:r>
    </w:p>
    <w:p w14:paraId="4687B708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150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dpi；</w:t>
      </w:r>
    </w:p>
    <w:p w14:paraId="5F85965B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色彩模式：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CMYK。</w:t>
      </w:r>
    </w:p>
    <w:p w14:paraId="22E602D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6D07CD8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1）将所有结果文件存储在“抽签号+作品综合呈现”文件夹内；</w:t>
      </w:r>
    </w:p>
    <w:p w14:paraId="5F6431D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21DA07AA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；</w:t>
      </w:r>
    </w:p>
    <w:p w14:paraId="4464BB75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b.60*90CM的PDF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文档。</w:t>
      </w:r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6E92361F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62D1CBF8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677841E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0B85494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二、文件提交总要求</w:t>
      </w:r>
    </w:p>
    <w:p w14:paraId="13592D7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 w:cs="仿宋_GB2312" w:hAnsiTheme="minorEastAsia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</w:rPr>
        <w:t>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+宣传海报”、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</w:rPr>
        <w:t>+手提袋设计”、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+网站首页”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</w:t>
      </w:r>
      <w:r>
        <w:rPr>
          <w:rFonts w:hint="eastAsia" w:ascii="仿宋_GB2312" w:hAnsi="仿宋" w:eastAsia="仿宋_GB2312" w:cs="仿宋"/>
          <w:kern w:val="0"/>
          <w:sz w:val="28"/>
          <w:szCs w:val="28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AC73DD-E45C-4B6D-BFEC-B8D66024C92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BD7D0E5-9AF5-4C57-9335-6B48B69ABB82}"/>
  </w:font>
  <w:font w:name="仿宋_GB2312">
    <w:altName w:val="微软雅黑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50E44CA-C400-4265-B817-90F5B97AF701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004CC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1CA70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1CA70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9454E"/>
    <w:rsid w:val="000B209B"/>
    <w:rsid w:val="000E17B1"/>
    <w:rsid w:val="000E17DB"/>
    <w:rsid w:val="000F451F"/>
    <w:rsid w:val="001001D3"/>
    <w:rsid w:val="0011457B"/>
    <w:rsid w:val="00137113"/>
    <w:rsid w:val="00152C80"/>
    <w:rsid w:val="00155435"/>
    <w:rsid w:val="00156C9A"/>
    <w:rsid w:val="00162936"/>
    <w:rsid w:val="00170E12"/>
    <w:rsid w:val="00182D46"/>
    <w:rsid w:val="001A5E31"/>
    <w:rsid w:val="001B2B9F"/>
    <w:rsid w:val="001B6136"/>
    <w:rsid w:val="001D0C0D"/>
    <w:rsid w:val="001F2D8A"/>
    <w:rsid w:val="00214F87"/>
    <w:rsid w:val="00217F38"/>
    <w:rsid w:val="00222185"/>
    <w:rsid w:val="002316B8"/>
    <w:rsid w:val="0026092F"/>
    <w:rsid w:val="00261931"/>
    <w:rsid w:val="002624B6"/>
    <w:rsid w:val="00270AC1"/>
    <w:rsid w:val="00273195"/>
    <w:rsid w:val="002928A5"/>
    <w:rsid w:val="002A7F5A"/>
    <w:rsid w:val="002C1248"/>
    <w:rsid w:val="002D7EAF"/>
    <w:rsid w:val="002F406E"/>
    <w:rsid w:val="003175BA"/>
    <w:rsid w:val="00326E41"/>
    <w:rsid w:val="00327C7F"/>
    <w:rsid w:val="00333694"/>
    <w:rsid w:val="00342BBB"/>
    <w:rsid w:val="0037649E"/>
    <w:rsid w:val="00396353"/>
    <w:rsid w:val="003B0443"/>
    <w:rsid w:val="003B66F0"/>
    <w:rsid w:val="003C05CF"/>
    <w:rsid w:val="003D5879"/>
    <w:rsid w:val="0040085B"/>
    <w:rsid w:val="00411C63"/>
    <w:rsid w:val="0042421A"/>
    <w:rsid w:val="00441C68"/>
    <w:rsid w:val="00456A16"/>
    <w:rsid w:val="00494085"/>
    <w:rsid w:val="004A624C"/>
    <w:rsid w:val="004B13C8"/>
    <w:rsid w:val="004C2F0D"/>
    <w:rsid w:val="004F2029"/>
    <w:rsid w:val="004F67D5"/>
    <w:rsid w:val="00501E40"/>
    <w:rsid w:val="0054650B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A6E86"/>
    <w:rsid w:val="006D1690"/>
    <w:rsid w:val="006D348E"/>
    <w:rsid w:val="006E3F42"/>
    <w:rsid w:val="00725AF8"/>
    <w:rsid w:val="00756A6D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E2422"/>
    <w:rsid w:val="008E3A09"/>
    <w:rsid w:val="008F4477"/>
    <w:rsid w:val="00904D86"/>
    <w:rsid w:val="00906FED"/>
    <w:rsid w:val="009103C7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B62A5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B5A66"/>
    <w:rsid w:val="00AD1B21"/>
    <w:rsid w:val="00B002C7"/>
    <w:rsid w:val="00B02D69"/>
    <w:rsid w:val="00B20DEE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461D7"/>
    <w:rsid w:val="00C912C8"/>
    <w:rsid w:val="00C91C72"/>
    <w:rsid w:val="00C97641"/>
    <w:rsid w:val="00CA4633"/>
    <w:rsid w:val="00CC526D"/>
    <w:rsid w:val="00CC5E16"/>
    <w:rsid w:val="00CE2544"/>
    <w:rsid w:val="00CE6990"/>
    <w:rsid w:val="00CF2D10"/>
    <w:rsid w:val="00D121FF"/>
    <w:rsid w:val="00D16E88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E014A8"/>
    <w:rsid w:val="00E21FB0"/>
    <w:rsid w:val="00E425EF"/>
    <w:rsid w:val="00E42C90"/>
    <w:rsid w:val="00E52385"/>
    <w:rsid w:val="00E62E26"/>
    <w:rsid w:val="00E840D3"/>
    <w:rsid w:val="00E92B38"/>
    <w:rsid w:val="00EB25E1"/>
    <w:rsid w:val="00EC016E"/>
    <w:rsid w:val="00EC4149"/>
    <w:rsid w:val="00F0366E"/>
    <w:rsid w:val="00F23E13"/>
    <w:rsid w:val="00F25225"/>
    <w:rsid w:val="00F54B4A"/>
    <w:rsid w:val="00F76D7F"/>
    <w:rsid w:val="00F81102"/>
    <w:rsid w:val="00F9451B"/>
    <w:rsid w:val="00FB6921"/>
    <w:rsid w:val="00FC4F82"/>
    <w:rsid w:val="00FD4246"/>
    <w:rsid w:val="00FE02AD"/>
    <w:rsid w:val="00FF21D1"/>
    <w:rsid w:val="012F19E9"/>
    <w:rsid w:val="01E96CF1"/>
    <w:rsid w:val="02AB76E7"/>
    <w:rsid w:val="02B221A5"/>
    <w:rsid w:val="02D62057"/>
    <w:rsid w:val="046D27C0"/>
    <w:rsid w:val="04B10501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C227B9"/>
    <w:rsid w:val="0EE02418"/>
    <w:rsid w:val="0F4A5270"/>
    <w:rsid w:val="101046DA"/>
    <w:rsid w:val="102B6A28"/>
    <w:rsid w:val="10821A3D"/>
    <w:rsid w:val="108475B9"/>
    <w:rsid w:val="10996716"/>
    <w:rsid w:val="10CC4F5B"/>
    <w:rsid w:val="11D86505"/>
    <w:rsid w:val="12977696"/>
    <w:rsid w:val="12D81CC1"/>
    <w:rsid w:val="12E1799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8274AF9"/>
    <w:rsid w:val="192F583D"/>
    <w:rsid w:val="197A7BBC"/>
    <w:rsid w:val="19AC0680"/>
    <w:rsid w:val="19FF7257"/>
    <w:rsid w:val="1A3610D0"/>
    <w:rsid w:val="1A670100"/>
    <w:rsid w:val="1A7B0C5A"/>
    <w:rsid w:val="1ACA2712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4FF7B3B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8E717CC"/>
    <w:rsid w:val="292B3C37"/>
    <w:rsid w:val="2937649A"/>
    <w:rsid w:val="2AEB4216"/>
    <w:rsid w:val="2B913A1F"/>
    <w:rsid w:val="2BA227F4"/>
    <w:rsid w:val="2CED0939"/>
    <w:rsid w:val="2D28743E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2B439A1"/>
    <w:rsid w:val="33461B94"/>
    <w:rsid w:val="33AB1351"/>
    <w:rsid w:val="33CB2C88"/>
    <w:rsid w:val="342310E4"/>
    <w:rsid w:val="34A4352D"/>
    <w:rsid w:val="357A1115"/>
    <w:rsid w:val="366F23BE"/>
    <w:rsid w:val="369C5096"/>
    <w:rsid w:val="375E6DF0"/>
    <w:rsid w:val="3793297C"/>
    <w:rsid w:val="37A45050"/>
    <w:rsid w:val="386A73FB"/>
    <w:rsid w:val="389759D7"/>
    <w:rsid w:val="38982E61"/>
    <w:rsid w:val="38C169F7"/>
    <w:rsid w:val="391F0524"/>
    <w:rsid w:val="39EC3857"/>
    <w:rsid w:val="3A187818"/>
    <w:rsid w:val="3ACF3DB8"/>
    <w:rsid w:val="3B0403DF"/>
    <w:rsid w:val="3C2E174E"/>
    <w:rsid w:val="3D047302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007393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A4A02"/>
    <w:rsid w:val="45AB36BB"/>
    <w:rsid w:val="46213E2F"/>
    <w:rsid w:val="469772D7"/>
    <w:rsid w:val="46C87A7D"/>
    <w:rsid w:val="47551E4E"/>
    <w:rsid w:val="47D63C21"/>
    <w:rsid w:val="48FB756B"/>
    <w:rsid w:val="490863D3"/>
    <w:rsid w:val="496F56DF"/>
    <w:rsid w:val="4A325940"/>
    <w:rsid w:val="4A502A40"/>
    <w:rsid w:val="4BE52CFA"/>
    <w:rsid w:val="4D667385"/>
    <w:rsid w:val="4D9008A2"/>
    <w:rsid w:val="4D9E0B51"/>
    <w:rsid w:val="4F3301C2"/>
    <w:rsid w:val="4F6050B5"/>
    <w:rsid w:val="4F9D69F1"/>
    <w:rsid w:val="4FFC3C71"/>
    <w:rsid w:val="511C1103"/>
    <w:rsid w:val="512C1C64"/>
    <w:rsid w:val="514B7B26"/>
    <w:rsid w:val="51A139CC"/>
    <w:rsid w:val="51A71057"/>
    <w:rsid w:val="51E27B54"/>
    <w:rsid w:val="522C4449"/>
    <w:rsid w:val="52AD5A70"/>
    <w:rsid w:val="536237A7"/>
    <w:rsid w:val="538255A9"/>
    <w:rsid w:val="55053284"/>
    <w:rsid w:val="55627866"/>
    <w:rsid w:val="558162C4"/>
    <w:rsid w:val="55F44099"/>
    <w:rsid w:val="569F3001"/>
    <w:rsid w:val="5737076F"/>
    <w:rsid w:val="573C4609"/>
    <w:rsid w:val="575021F8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197417"/>
    <w:rsid w:val="5DD217F4"/>
    <w:rsid w:val="5EB27F32"/>
    <w:rsid w:val="60025234"/>
    <w:rsid w:val="60933715"/>
    <w:rsid w:val="60BF33E2"/>
    <w:rsid w:val="61661F71"/>
    <w:rsid w:val="61AE148B"/>
    <w:rsid w:val="61C3057A"/>
    <w:rsid w:val="62B71B0C"/>
    <w:rsid w:val="62E9599B"/>
    <w:rsid w:val="63BA12E2"/>
    <w:rsid w:val="63E62433"/>
    <w:rsid w:val="63E64A21"/>
    <w:rsid w:val="64627EE6"/>
    <w:rsid w:val="64DD42BB"/>
    <w:rsid w:val="65422B32"/>
    <w:rsid w:val="65443FD0"/>
    <w:rsid w:val="68957075"/>
    <w:rsid w:val="68A26CBC"/>
    <w:rsid w:val="68C13D3D"/>
    <w:rsid w:val="68DE6DAC"/>
    <w:rsid w:val="693947FC"/>
    <w:rsid w:val="693B503A"/>
    <w:rsid w:val="696A3DA8"/>
    <w:rsid w:val="69C66F67"/>
    <w:rsid w:val="6A084AEA"/>
    <w:rsid w:val="6A5B2A04"/>
    <w:rsid w:val="6AF12B5F"/>
    <w:rsid w:val="6B0A5522"/>
    <w:rsid w:val="6B0E0DE7"/>
    <w:rsid w:val="6BD4573D"/>
    <w:rsid w:val="6BE82982"/>
    <w:rsid w:val="6CE14648"/>
    <w:rsid w:val="6D0673E0"/>
    <w:rsid w:val="6D096A1A"/>
    <w:rsid w:val="6D1C65B1"/>
    <w:rsid w:val="6D5E31D9"/>
    <w:rsid w:val="6DB25C61"/>
    <w:rsid w:val="6E1935A0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5F75951"/>
    <w:rsid w:val="76AE4262"/>
    <w:rsid w:val="76EC749D"/>
    <w:rsid w:val="77865B79"/>
    <w:rsid w:val="780C2560"/>
    <w:rsid w:val="79053090"/>
    <w:rsid w:val="7A7301D7"/>
    <w:rsid w:val="7B004BE4"/>
    <w:rsid w:val="7B672C31"/>
    <w:rsid w:val="7C083E51"/>
    <w:rsid w:val="7C5238E1"/>
    <w:rsid w:val="7D822F3A"/>
    <w:rsid w:val="7E1B07B2"/>
    <w:rsid w:val="7E414658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9"/>
    <w:autoRedefine/>
    <w:unhideWhenUsed/>
    <w:qFormat/>
    <w:uiPriority w:val="0"/>
    <w:pPr>
      <w:jc w:val="left"/>
    </w:pPr>
  </w:style>
  <w:style w:type="paragraph" w:styleId="4">
    <w:name w:val="Balloon Text"/>
    <w:basedOn w:val="1"/>
    <w:link w:val="17"/>
    <w:autoRedefine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20"/>
    <w:autoRedefine/>
    <w:semiHidden/>
    <w:unhideWhenUsed/>
    <w:qFormat/>
    <w:uiPriority w:val="0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paragraph" w:customStyle="1" w:styleId="18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9">
    <w:name w:val="批注文字 字符"/>
    <w:basedOn w:val="10"/>
    <w:link w:val="3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0">
    <w:name w:val="批注主题 字符"/>
    <w:basedOn w:val="19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ADA90-6486-4F75-8A45-F8ECDA3B04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1708</Words>
  <Characters>1872</Characters>
  <Lines>59</Lines>
  <Paragraphs>83</Paragraphs>
  <TotalTime>0</TotalTime>
  <ScaleCrop>false</ScaleCrop>
  <LinksUpToDate>false</LinksUpToDate>
  <CharactersWithSpaces>1872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2023-03-04T09:08:00Z</dcterms:created>
  <dc:creator>Administrator</dc:creator>
  <cp:lastModifiedBy>亦阳</cp:lastModifiedBy>
  <cp:lastPrinted>2023-03-04T09:39:00Z</cp:lastPrinted>
  <dcterms:modified xsi:type="dcterms:W3CDTF">2026-06-11T02:26:00Z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079F1667248C4883B99340B3962B821E_13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